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62" w:rsidRPr="0052597F" w:rsidRDefault="008A1F62" w:rsidP="008A1F62">
      <w:pPr>
        <w:spacing w:after="0" w:line="240" w:lineRule="auto"/>
        <w:jc w:val="center"/>
        <w:rPr>
          <w:rFonts w:ascii="Times New Roman" w:hAnsi="Times New Roman" w:cs="Times New Roman"/>
          <w:b/>
          <w:i/>
          <w:sz w:val="24"/>
          <w:szCs w:val="24"/>
          <w:lang w:val="en-US"/>
        </w:rPr>
      </w:pPr>
      <w:r w:rsidRPr="0052597F">
        <w:rPr>
          <w:rFonts w:ascii="Times New Roman" w:hAnsi="Times New Roman" w:cs="Times New Roman"/>
          <w:b/>
          <w:i/>
          <w:sz w:val="24"/>
          <w:szCs w:val="24"/>
          <w:lang w:val="en-US"/>
        </w:rPr>
        <w:t>THE IMPLEMENTATION OF AGRARIAN AND SPATIAL LAYOUT MINISTER/NATIONAL LAND AFFAIRS AGENCY HEAD’S REGULATION NUMBER 12 OF 2017 ABOUT COMPLETE SYSTEMATIC LAND REGISTRATION IN KISMOYO VILLAGE, NGEMPLAK SUB DISTRICT, BOYOLALI REGENCY</w:t>
      </w:r>
    </w:p>
    <w:p w:rsidR="00964EAE" w:rsidRPr="00565F73" w:rsidRDefault="00964EAE" w:rsidP="00964EAE">
      <w:pPr>
        <w:spacing w:line="240" w:lineRule="auto"/>
        <w:ind w:firstLine="720"/>
        <w:jc w:val="center"/>
        <w:rPr>
          <w:rFonts w:ascii="Times New Roman" w:hAnsi="Times New Roman" w:cs="Times New Roman"/>
          <w:b/>
          <w:sz w:val="24"/>
          <w:szCs w:val="24"/>
        </w:rPr>
      </w:pPr>
    </w:p>
    <w:p w:rsidR="003A517E" w:rsidRDefault="003A517E" w:rsidP="0032692F">
      <w:pPr>
        <w:spacing w:after="0" w:line="240"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rPr>
        <w:t>Nur Hikmah</w:t>
      </w:r>
      <w:r w:rsidRPr="00565F73">
        <w:rPr>
          <w:rFonts w:ascii="Times New Roman" w:hAnsi="Times New Roman" w:cs="Times New Roman"/>
          <w:bCs/>
          <w:sz w:val="24"/>
          <w:szCs w:val="24"/>
          <w:vertAlign w:val="superscript"/>
        </w:rPr>
        <w:t>1</w:t>
      </w:r>
      <w:r w:rsidRPr="00565F73">
        <w:rPr>
          <w:rFonts w:ascii="Times New Roman" w:hAnsi="Times New Roman" w:cs="Times New Roman"/>
          <w:bCs/>
          <w:sz w:val="24"/>
          <w:szCs w:val="24"/>
        </w:rPr>
        <w:t xml:space="preserve"> </w:t>
      </w:r>
      <w:r>
        <w:rPr>
          <w:rFonts w:ascii="Times New Roman" w:hAnsi="Times New Roman" w:cs="Times New Roman"/>
          <w:bCs/>
          <w:sz w:val="24"/>
          <w:szCs w:val="24"/>
        </w:rPr>
        <w:t>, Joko Pramono</w:t>
      </w:r>
      <w:r w:rsidRPr="00565F73">
        <w:rPr>
          <w:rFonts w:ascii="Times New Roman" w:hAnsi="Times New Roman" w:cs="Times New Roman"/>
          <w:bCs/>
          <w:sz w:val="24"/>
          <w:szCs w:val="24"/>
          <w:vertAlign w:val="superscript"/>
        </w:rPr>
        <w:t>2</w:t>
      </w:r>
      <w:r>
        <w:rPr>
          <w:rFonts w:ascii="Times New Roman" w:hAnsi="Times New Roman" w:cs="Times New Roman"/>
          <w:bCs/>
          <w:sz w:val="24"/>
          <w:szCs w:val="24"/>
        </w:rPr>
        <w:t>, Sri Riris Sugiyarti</w:t>
      </w:r>
      <w:r w:rsidRPr="00565F73">
        <w:rPr>
          <w:rFonts w:ascii="Times New Roman" w:hAnsi="Times New Roman" w:cs="Times New Roman"/>
          <w:bCs/>
          <w:sz w:val="24"/>
          <w:szCs w:val="24"/>
          <w:vertAlign w:val="superscript"/>
        </w:rPr>
        <w:t>3</w:t>
      </w:r>
    </w:p>
    <w:p w:rsidR="0032692F" w:rsidRPr="0032692F" w:rsidRDefault="0032692F" w:rsidP="0032692F">
      <w:pPr>
        <w:spacing w:after="0" w:line="240" w:lineRule="auto"/>
        <w:jc w:val="center"/>
        <w:rPr>
          <w:rFonts w:ascii="Times New Roman" w:hAnsi="Times New Roman" w:cs="Times New Roman"/>
          <w:bCs/>
          <w:i/>
          <w:sz w:val="24"/>
          <w:szCs w:val="24"/>
        </w:rPr>
      </w:pPr>
      <w:r w:rsidRPr="0032692F">
        <w:rPr>
          <w:rFonts w:ascii="Times New Roman" w:hAnsi="Times New Roman" w:cs="Times New Roman"/>
          <w:bCs/>
          <w:i/>
          <w:sz w:val="24"/>
          <w:szCs w:val="24"/>
        </w:rPr>
        <w:t>Faculty of social sciennces and political science</w:t>
      </w:r>
    </w:p>
    <w:p w:rsidR="0032692F" w:rsidRPr="0032692F" w:rsidRDefault="0032692F" w:rsidP="0032692F">
      <w:pPr>
        <w:spacing w:after="0" w:line="240" w:lineRule="auto"/>
        <w:jc w:val="center"/>
        <w:rPr>
          <w:rFonts w:ascii="Times New Roman" w:hAnsi="Times New Roman" w:cs="Times New Roman"/>
          <w:bCs/>
          <w:i/>
          <w:sz w:val="24"/>
          <w:szCs w:val="24"/>
        </w:rPr>
      </w:pPr>
      <w:r w:rsidRPr="0032692F">
        <w:rPr>
          <w:rFonts w:ascii="Times New Roman" w:hAnsi="Times New Roman" w:cs="Times New Roman"/>
          <w:bCs/>
          <w:i/>
          <w:sz w:val="24"/>
          <w:szCs w:val="24"/>
        </w:rPr>
        <w:t xml:space="preserve"> Slamet Riyadi University Surakarta, Indonesia</w:t>
      </w:r>
    </w:p>
    <w:p w:rsidR="00964EAE" w:rsidRPr="0032692F" w:rsidRDefault="00964EAE" w:rsidP="0032692F">
      <w:pPr>
        <w:spacing w:after="0" w:line="240" w:lineRule="auto"/>
        <w:ind w:firstLine="720"/>
        <w:jc w:val="center"/>
        <w:rPr>
          <w:rFonts w:ascii="Times New Roman" w:hAnsi="Times New Roman" w:cs="Times New Roman"/>
          <w:bCs/>
          <w:i/>
          <w:sz w:val="24"/>
          <w:szCs w:val="24"/>
        </w:rPr>
      </w:pPr>
    </w:p>
    <w:p w:rsidR="008A1F62" w:rsidRPr="0015398C" w:rsidRDefault="008A1F62" w:rsidP="00964EAE">
      <w:pPr>
        <w:spacing w:after="0" w:line="240" w:lineRule="auto"/>
        <w:ind w:firstLine="720"/>
        <w:jc w:val="center"/>
        <w:rPr>
          <w:rFonts w:ascii="Times New Roman" w:hAnsi="Times New Roman" w:cs="Times New Roman"/>
          <w:b/>
          <w:i/>
          <w:sz w:val="24"/>
          <w:szCs w:val="24"/>
          <w:lang w:val="en-US"/>
        </w:rPr>
      </w:pPr>
      <w:r w:rsidRPr="0015398C">
        <w:rPr>
          <w:rFonts w:ascii="Times New Roman" w:hAnsi="Times New Roman" w:cs="Times New Roman"/>
          <w:b/>
          <w:i/>
          <w:sz w:val="24"/>
          <w:szCs w:val="24"/>
          <w:lang w:val="en-US"/>
        </w:rPr>
        <w:t>ABSTRACT</w:t>
      </w:r>
    </w:p>
    <w:p w:rsidR="008A1F62" w:rsidRPr="0015398C" w:rsidRDefault="008A1F62" w:rsidP="00964EAE">
      <w:pPr>
        <w:spacing w:after="0" w:line="240" w:lineRule="auto"/>
        <w:ind w:firstLine="720"/>
        <w:jc w:val="center"/>
        <w:rPr>
          <w:rFonts w:ascii="Times New Roman" w:hAnsi="Times New Roman" w:cs="Times New Roman"/>
          <w:bCs/>
          <w:i/>
          <w:sz w:val="24"/>
          <w:szCs w:val="24"/>
        </w:rPr>
      </w:pPr>
    </w:p>
    <w:p w:rsidR="00964EAE" w:rsidRPr="0015398C" w:rsidRDefault="00964EAE" w:rsidP="00964EAE">
      <w:pPr>
        <w:spacing w:after="0" w:line="240" w:lineRule="auto"/>
        <w:ind w:firstLine="720"/>
        <w:jc w:val="center"/>
        <w:rPr>
          <w:rFonts w:ascii="Times New Roman" w:hAnsi="Times New Roman" w:cs="Times New Roman"/>
          <w:bCs/>
          <w:i/>
          <w:sz w:val="24"/>
          <w:szCs w:val="24"/>
        </w:rPr>
      </w:pPr>
    </w:p>
    <w:p w:rsidR="008A1F62" w:rsidRPr="0015398C" w:rsidRDefault="008A1F62" w:rsidP="00032F58">
      <w:pPr>
        <w:spacing w:after="0" w:line="240" w:lineRule="auto"/>
        <w:ind w:firstLine="720"/>
        <w:jc w:val="both"/>
        <w:rPr>
          <w:rFonts w:ascii="Times New Roman" w:hAnsi="Times New Roman" w:cs="Times New Roman"/>
          <w:i/>
          <w:sz w:val="24"/>
          <w:szCs w:val="24"/>
          <w:lang w:val="en-US"/>
        </w:rPr>
      </w:pPr>
      <w:r w:rsidRPr="0015398C">
        <w:rPr>
          <w:rFonts w:ascii="Times New Roman" w:hAnsi="Times New Roman" w:cs="Times New Roman"/>
          <w:i/>
          <w:sz w:val="24"/>
          <w:szCs w:val="24"/>
          <w:lang w:val="en-US"/>
        </w:rPr>
        <w:t xml:space="preserve">The objective of research was to analyze the Implementation of Complete Systematic Land Registration (thereafter called PSTL) Program Policy based on Agrarian and Spatial Layout Minister/National Land Affairs Agency Head’s Regulation Number 12 of 2017 in </w:t>
      </w:r>
      <w:proofErr w:type="spellStart"/>
      <w:r w:rsidRPr="0015398C">
        <w:rPr>
          <w:rFonts w:ascii="Times New Roman" w:hAnsi="Times New Roman" w:cs="Times New Roman"/>
          <w:i/>
          <w:sz w:val="24"/>
          <w:szCs w:val="24"/>
          <w:lang w:val="en-US"/>
        </w:rPr>
        <w:t>Kismoyo</w:t>
      </w:r>
      <w:proofErr w:type="spellEnd"/>
      <w:r w:rsidRPr="0015398C">
        <w:rPr>
          <w:rFonts w:ascii="Times New Roman" w:hAnsi="Times New Roman" w:cs="Times New Roman"/>
          <w:i/>
          <w:sz w:val="24"/>
          <w:szCs w:val="24"/>
          <w:lang w:val="en-US"/>
        </w:rPr>
        <w:t xml:space="preserve"> Village, </w:t>
      </w:r>
      <w:proofErr w:type="spellStart"/>
      <w:r w:rsidRPr="0015398C">
        <w:rPr>
          <w:rFonts w:ascii="Times New Roman" w:hAnsi="Times New Roman" w:cs="Times New Roman"/>
          <w:i/>
          <w:sz w:val="24"/>
          <w:szCs w:val="24"/>
          <w:lang w:val="en-US"/>
        </w:rPr>
        <w:t>Ngemplak</w:t>
      </w:r>
      <w:proofErr w:type="spellEnd"/>
      <w:r w:rsidRPr="0015398C">
        <w:rPr>
          <w:rFonts w:ascii="Times New Roman" w:hAnsi="Times New Roman" w:cs="Times New Roman"/>
          <w:i/>
          <w:sz w:val="24"/>
          <w:szCs w:val="24"/>
          <w:lang w:val="en-US"/>
        </w:rPr>
        <w:t xml:space="preserve"> Sub District, </w:t>
      </w:r>
      <w:proofErr w:type="spellStart"/>
      <w:proofErr w:type="gramStart"/>
      <w:r w:rsidRPr="0015398C">
        <w:rPr>
          <w:rFonts w:ascii="Times New Roman" w:hAnsi="Times New Roman" w:cs="Times New Roman"/>
          <w:i/>
          <w:sz w:val="24"/>
          <w:szCs w:val="24"/>
          <w:lang w:val="en-US"/>
        </w:rPr>
        <w:t>Boyolali</w:t>
      </w:r>
      <w:proofErr w:type="spellEnd"/>
      <w:proofErr w:type="gramEnd"/>
      <w:r w:rsidRPr="0015398C">
        <w:rPr>
          <w:rFonts w:ascii="Times New Roman" w:hAnsi="Times New Roman" w:cs="Times New Roman"/>
          <w:i/>
          <w:sz w:val="24"/>
          <w:szCs w:val="24"/>
          <w:lang w:val="en-US"/>
        </w:rPr>
        <w:t xml:space="preserve"> Regency in 2017. The method employed was an empirical descriptive one with qualitative approach. The research was taken place in </w:t>
      </w:r>
      <w:proofErr w:type="spellStart"/>
      <w:r w:rsidRPr="0015398C">
        <w:rPr>
          <w:rFonts w:ascii="Times New Roman" w:hAnsi="Times New Roman" w:cs="Times New Roman"/>
          <w:i/>
          <w:sz w:val="24"/>
          <w:szCs w:val="24"/>
          <w:lang w:val="en-US"/>
        </w:rPr>
        <w:t>Kismoyo</w:t>
      </w:r>
      <w:proofErr w:type="spellEnd"/>
      <w:r w:rsidRPr="0015398C">
        <w:rPr>
          <w:rFonts w:ascii="Times New Roman" w:hAnsi="Times New Roman" w:cs="Times New Roman"/>
          <w:i/>
          <w:sz w:val="24"/>
          <w:szCs w:val="24"/>
          <w:lang w:val="en-US"/>
        </w:rPr>
        <w:t xml:space="preserve"> Village, </w:t>
      </w:r>
      <w:proofErr w:type="spellStart"/>
      <w:r w:rsidRPr="0015398C">
        <w:rPr>
          <w:rFonts w:ascii="Times New Roman" w:hAnsi="Times New Roman" w:cs="Times New Roman"/>
          <w:i/>
          <w:sz w:val="24"/>
          <w:szCs w:val="24"/>
          <w:lang w:val="en-US"/>
        </w:rPr>
        <w:t>Ngemplak</w:t>
      </w:r>
      <w:proofErr w:type="spellEnd"/>
      <w:r w:rsidRPr="0015398C">
        <w:rPr>
          <w:rFonts w:ascii="Times New Roman" w:hAnsi="Times New Roman" w:cs="Times New Roman"/>
          <w:i/>
          <w:sz w:val="24"/>
          <w:szCs w:val="24"/>
          <w:lang w:val="en-US"/>
        </w:rPr>
        <w:t xml:space="preserve"> Sub District, </w:t>
      </w:r>
      <w:proofErr w:type="spellStart"/>
      <w:proofErr w:type="gramStart"/>
      <w:r w:rsidRPr="0015398C">
        <w:rPr>
          <w:rFonts w:ascii="Times New Roman" w:hAnsi="Times New Roman" w:cs="Times New Roman"/>
          <w:i/>
          <w:sz w:val="24"/>
          <w:szCs w:val="24"/>
          <w:lang w:val="en-US"/>
        </w:rPr>
        <w:t>Boyolali</w:t>
      </w:r>
      <w:proofErr w:type="spellEnd"/>
      <w:proofErr w:type="gramEnd"/>
      <w:r w:rsidRPr="0015398C">
        <w:rPr>
          <w:rFonts w:ascii="Times New Roman" w:hAnsi="Times New Roman" w:cs="Times New Roman"/>
          <w:i/>
          <w:sz w:val="24"/>
          <w:szCs w:val="24"/>
          <w:lang w:val="en-US"/>
        </w:rPr>
        <w:t xml:space="preserve"> Regency. The informants were selected using purposive and snowball sampling methods. Techniques of collecting data used were observation, interview, and documentation. Data validity and reliability were tested using data source triangulation technique. Technique of analyzing data used in this research was an interactive model of analysis </w:t>
      </w:r>
      <w:r w:rsidRPr="0015398C">
        <w:rPr>
          <w:rFonts w:ascii="Times New Roman" w:hAnsi="Times New Roman" w:cs="Times New Roman"/>
          <w:i/>
          <w:sz w:val="24"/>
          <w:szCs w:val="24"/>
        </w:rPr>
        <w:t xml:space="preserve">(Miles </w:t>
      </w:r>
      <w:r w:rsidRPr="0015398C">
        <w:rPr>
          <w:rFonts w:ascii="Times New Roman" w:hAnsi="Times New Roman" w:cs="Times New Roman"/>
          <w:i/>
          <w:sz w:val="24"/>
          <w:szCs w:val="24"/>
          <w:lang w:val="en-US"/>
        </w:rPr>
        <w:t>and</w:t>
      </w:r>
      <w:r w:rsidRPr="0015398C">
        <w:rPr>
          <w:rFonts w:ascii="Times New Roman" w:hAnsi="Times New Roman" w:cs="Times New Roman"/>
          <w:i/>
          <w:sz w:val="24"/>
          <w:szCs w:val="24"/>
        </w:rPr>
        <w:t xml:space="preserve"> Huberman 1992)</w:t>
      </w:r>
      <w:r w:rsidRPr="0015398C">
        <w:rPr>
          <w:rFonts w:ascii="Times New Roman" w:hAnsi="Times New Roman" w:cs="Times New Roman"/>
          <w:i/>
          <w:sz w:val="24"/>
          <w:szCs w:val="24"/>
          <w:lang w:val="en-US"/>
        </w:rPr>
        <w:t xml:space="preserve"> encompassing data collection, data reduction, data display, verification/conclusion drawing. In this research, the author referred to Van Meter and Van Horn’s arguments in which there were 6 indicators affecting the successfulness of program policy implementation: basic measures and policy objectives, policy sources, inter-organization communication, executive agency characteristic, and economic, social and political condition and implementer’s predisposition.   </w:t>
      </w:r>
    </w:p>
    <w:p w:rsidR="008A1F62" w:rsidRPr="0015398C" w:rsidRDefault="008A1F62" w:rsidP="008A1F62">
      <w:pPr>
        <w:spacing w:after="0" w:line="240" w:lineRule="auto"/>
        <w:ind w:firstLine="720"/>
        <w:jc w:val="both"/>
        <w:rPr>
          <w:rFonts w:ascii="Times New Roman" w:hAnsi="Times New Roman" w:cs="Times New Roman"/>
          <w:i/>
          <w:sz w:val="24"/>
          <w:szCs w:val="24"/>
          <w:lang w:val="en-US"/>
        </w:rPr>
      </w:pPr>
      <w:r w:rsidRPr="0015398C">
        <w:rPr>
          <w:rFonts w:ascii="Times New Roman" w:hAnsi="Times New Roman" w:cs="Times New Roman"/>
          <w:i/>
          <w:sz w:val="24"/>
          <w:szCs w:val="24"/>
          <w:lang w:val="en-US"/>
        </w:rPr>
        <w:t>The result of research showed that basic measure and policy objective are good as they conform to the objective of program</w:t>
      </w:r>
      <w:r w:rsidR="00F2659C">
        <w:rPr>
          <w:rFonts w:ascii="Times New Roman" w:hAnsi="Times New Roman" w:cs="Times New Roman"/>
          <w:i/>
          <w:sz w:val="24"/>
          <w:szCs w:val="24"/>
          <w:lang w:val="en-US"/>
        </w:rPr>
        <w:t xml:space="preserve">. </w:t>
      </w:r>
      <w:r w:rsidRPr="0015398C">
        <w:rPr>
          <w:rFonts w:ascii="Times New Roman" w:hAnsi="Times New Roman" w:cs="Times New Roman"/>
          <w:i/>
          <w:sz w:val="24"/>
          <w:szCs w:val="24"/>
          <w:lang w:val="en-US"/>
        </w:rPr>
        <w:t xml:space="preserve">This program had not met yet the need of all people who want to register their land, due to limited allocation. Human resource has been good and effective as it has involved community leader and internal institution. The Local Income and Expenditure Budget resource of </w:t>
      </w:r>
      <w:proofErr w:type="spellStart"/>
      <w:r w:rsidRPr="0015398C">
        <w:rPr>
          <w:rFonts w:ascii="Times New Roman" w:hAnsi="Times New Roman" w:cs="Times New Roman"/>
          <w:i/>
          <w:sz w:val="24"/>
          <w:szCs w:val="24"/>
          <w:lang w:val="en-US"/>
        </w:rPr>
        <w:t>Boyolali</w:t>
      </w:r>
      <w:proofErr w:type="spellEnd"/>
      <w:r w:rsidRPr="0015398C">
        <w:rPr>
          <w:rFonts w:ascii="Times New Roman" w:hAnsi="Times New Roman" w:cs="Times New Roman"/>
          <w:i/>
          <w:sz w:val="24"/>
          <w:szCs w:val="24"/>
          <w:lang w:val="en-US"/>
        </w:rPr>
        <w:t xml:space="preserve"> Regency had not sufficed yet all beneficiaries. Communication between organizations and implementers (executors) had been established well by National Land Affairs Agency of </w:t>
      </w:r>
      <w:proofErr w:type="spellStart"/>
      <w:r w:rsidRPr="0015398C">
        <w:rPr>
          <w:rFonts w:ascii="Times New Roman" w:hAnsi="Times New Roman" w:cs="Times New Roman"/>
          <w:i/>
          <w:sz w:val="24"/>
          <w:szCs w:val="24"/>
          <w:lang w:val="en-US"/>
        </w:rPr>
        <w:t>Boyolali</w:t>
      </w:r>
      <w:proofErr w:type="spellEnd"/>
      <w:r w:rsidRPr="0015398C">
        <w:rPr>
          <w:rFonts w:ascii="Times New Roman" w:hAnsi="Times New Roman" w:cs="Times New Roman"/>
          <w:i/>
          <w:sz w:val="24"/>
          <w:szCs w:val="24"/>
          <w:lang w:val="en-US"/>
        </w:rPr>
        <w:t xml:space="preserve"> Regency</w:t>
      </w:r>
      <w:r w:rsidR="00F2659C">
        <w:rPr>
          <w:rFonts w:ascii="Times New Roman" w:hAnsi="Times New Roman" w:cs="Times New Roman"/>
          <w:i/>
          <w:sz w:val="24"/>
          <w:szCs w:val="24"/>
        </w:rPr>
        <w:t xml:space="preserve">. </w:t>
      </w:r>
      <w:r w:rsidRPr="0015398C">
        <w:rPr>
          <w:rFonts w:ascii="Times New Roman" w:hAnsi="Times New Roman" w:cs="Times New Roman"/>
          <w:i/>
          <w:sz w:val="24"/>
          <w:szCs w:val="24"/>
          <w:lang w:val="en-US"/>
        </w:rPr>
        <w:t xml:space="preserve"> The character of implementers was good, as indicated with the commitment to catering to the people well in program implementation. Economic, social and political environment of this policy is provided to people who had no land deeds, including those coming from low and high economic level. Community participation in this program was very enthusiastic and supporting. The predisposition of implementer has good commitment to helping the implementation of Complete Systematic Land Registration (PTSL) program.</w:t>
      </w:r>
    </w:p>
    <w:p w:rsidR="008A1F62" w:rsidRPr="0015398C" w:rsidRDefault="008A1F62" w:rsidP="008A1F62">
      <w:pPr>
        <w:spacing w:after="0" w:line="240" w:lineRule="auto"/>
        <w:rPr>
          <w:rFonts w:ascii="Times New Roman" w:hAnsi="Times New Roman" w:cs="Times New Roman"/>
          <w:b/>
          <w:i/>
          <w:sz w:val="24"/>
          <w:szCs w:val="24"/>
          <w:lang w:val="en-US"/>
        </w:rPr>
      </w:pPr>
    </w:p>
    <w:p w:rsidR="008A1F62" w:rsidRPr="0015398C" w:rsidRDefault="008A1F62" w:rsidP="008A1F62">
      <w:pPr>
        <w:spacing w:after="0" w:line="240" w:lineRule="auto"/>
        <w:rPr>
          <w:rFonts w:ascii="Times New Roman" w:hAnsi="Times New Roman" w:cs="Times New Roman"/>
          <w:i/>
          <w:sz w:val="24"/>
          <w:szCs w:val="24"/>
          <w:lang w:val="en-US"/>
        </w:rPr>
      </w:pPr>
      <w:r w:rsidRPr="0015398C">
        <w:rPr>
          <w:rFonts w:ascii="Times New Roman" w:hAnsi="Times New Roman" w:cs="Times New Roman"/>
          <w:b/>
          <w:i/>
          <w:sz w:val="24"/>
          <w:szCs w:val="24"/>
          <w:lang w:val="en-US"/>
        </w:rPr>
        <w:t xml:space="preserve">Keywords: </w:t>
      </w:r>
      <w:r w:rsidRPr="0015398C">
        <w:rPr>
          <w:rFonts w:ascii="Times New Roman" w:hAnsi="Times New Roman" w:cs="Times New Roman"/>
          <w:i/>
          <w:sz w:val="24"/>
          <w:szCs w:val="24"/>
          <w:lang w:val="en-US"/>
        </w:rPr>
        <w:t xml:space="preserve">policy implementation, land registration, community </w:t>
      </w:r>
    </w:p>
    <w:p w:rsidR="008A1F62" w:rsidRDefault="008A1F62" w:rsidP="008A1F62">
      <w:pPr>
        <w:spacing w:after="0" w:line="240" w:lineRule="auto"/>
        <w:rPr>
          <w:rFonts w:ascii="Times New Roman" w:hAnsi="Times New Roman" w:cs="Times New Roman"/>
          <w:i/>
          <w:sz w:val="24"/>
          <w:szCs w:val="24"/>
        </w:rPr>
      </w:pPr>
    </w:p>
    <w:p w:rsidR="00F2659C" w:rsidRDefault="00F2659C" w:rsidP="008A1F62">
      <w:pPr>
        <w:spacing w:after="0" w:line="240" w:lineRule="auto"/>
        <w:rPr>
          <w:rFonts w:ascii="Times New Roman" w:hAnsi="Times New Roman" w:cs="Times New Roman"/>
          <w:i/>
          <w:sz w:val="24"/>
          <w:szCs w:val="24"/>
        </w:rPr>
      </w:pPr>
    </w:p>
    <w:p w:rsidR="00F2659C" w:rsidRDefault="00F2659C" w:rsidP="008A1F62">
      <w:pPr>
        <w:spacing w:after="0" w:line="240" w:lineRule="auto"/>
        <w:rPr>
          <w:rFonts w:ascii="Times New Roman" w:hAnsi="Times New Roman" w:cs="Times New Roman"/>
          <w:i/>
          <w:sz w:val="24"/>
          <w:szCs w:val="24"/>
        </w:rPr>
      </w:pPr>
    </w:p>
    <w:p w:rsidR="00F2659C" w:rsidRPr="0015398C" w:rsidRDefault="00F2659C" w:rsidP="008A1F62">
      <w:pPr>
        <w:spacing w:after="0" w:line="240" w:lineRule="auto"/>
        <w:rPr>
          <w:rFonts w:ascii="Times New Roman" w:hAnsi="Times New Roman" w:cs="Times New Roman"/>
          <w:i/>
          <w:sz w:val="24"/>
          <w:szCs w:val="24"/>
        </w:rPr>
      </w:pPr>
    </w:p>
    <w:p w:rsidR="00964EAE" w:rsidRPr="00565F73" w:rsidRDefault="00964EAE" w:rsidP="00964EAE">
      <w:pPr>
        <w:rPr>
          <w:rFonts w:ascii="Times New Roman" w:hAnsi="Times New Roman" w:cs="Times New Roman"/>
          <w:i/>
          <w:sz w:val="24"/>
          <w:szCs w:val="24"/>
          <w:lang w:val="en"/>
        </w:rPr>
      </w:pPr>
    </w:p>
    <w:p w:rsidR="008A1F62" w:rsidRPr="00DA0B0F" w:rsidRDefault="008A1F62" w:rsidP="00F265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IMPLEMENTASI PERATURAN MENTERI ATR/KBPN NOMOR 12 TAHUN 2017 TENTANG PENDAFTARAN TANAH SITEMATIS LENGKAP (PTSL) DI DESA KISMOYOSO, KECAMATAN NGEMPLAK, KABUPATEN BOYOLALI</w:t>
      </w:r>
    </w:p>
    <w:p w:rsidR="00964EAE" w:rsidRPr="00565F73" w:rsidRDefault="00964EAE" w:rsidP="00964EAE">
      <w:pPr>
        <w:spacing w:line="240" w:lineRule="auto"/>
        <w:ind w:firstLine="720"/>
        <w:jc w:val="center"/>
        <w:rPr>
          <w:rFonts w:ascii="Times New Roman" w:hAnsi="Times New Roman" w:cs="Times New Roman"/>
          <w:b/>
          <w:sz w:val="24"/>
          <w:szCs w:val="24"/>
        </w:rPr>
      </w:pPr>
    </w:p>
    <w:p w:rsidR="00964EAE" w:rsidRDefault="003A517E" w:rsidP="003269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Nur Hikmah</w:t>
      </w:r>
      <w:r w:rsidRPr="00565F73">
        <w:rPr>
          <w:rFonts w:ascii="Times New Roman" w:hAnsi="Times New Roman" w:cs="Times New Roman"/>
          <w:bCs/>
          <w:sz w:val="24"/>
          <w:szCs w:val="24"/>
          <w:vertAlign w:val="superscript"/>
        </w:rPr>
        <w:t>1</w:t>
      </w:r>
      <w:r w:rsidRPr="00565F73">
        <w:rPr>
          <w:rFonts w:ascii="Times New Roman" w:hAnsi="Times New Roman" w:cs="Times New Roman"/>
          <w:bCs/>
          <w:sz w:val="24"/>
          <w:szCs w:val="24"/>
        </w:rPr>
        <w:t xml:space="preserve"> </w:t>
      </w:r>
      <w:r>
        <w:rPr>
          <w:rFonts w:ascii="Times New Roman" w:hAnsi="Times New Roman" w:cs="Times New Roman"/>
          <w:bCs/>
          <w:sz w:val="24"/>
          <w:szCs w:val="24"/>
        </w:rPr>
        <w:t>, Joko Pramono</w:t>
      </w:r>
      <w:r w:rsidRPr="00565F73">
        <w:rPr>
          <w:rFonts w:ascii="Times New Roman" w:hAnsi="Times New Roman" w:cs="Times New Roman"/>
          <w:bCs/>
          <w:sz w:val="24"/>
          <w:szCs w:val="24"/>
          <w:vertAlign w:val="superscript"/>
        </w:rPr>
        <w:t>2</w:t>
      </w:r>
      <w:r>
        <w:rPr>
          <w:rFonts w:ascii="Times New Roman" w:hAnsi="Times New Roman" w:cs="Times New Roman"/>
          <w:bCs/>
          <w:sz w:val="24"/>
          <w:szCs w:val="24"/>
        </w:rPr>
        <w:t>, Sri Riris Sugiyarti</w:t>
      </w:r>
      <w:r w:rsidRPr="00565F73">
        <w:rPr>
          <w:rFonts w:ascii="Times New Roman" w:hAnsi="Times New Roman" w:cs="Times New Roman"/>
          <w:bCs/>
          <w:sz w:val="24"/>
          <w:szCs w:val="24"/>
          <w:vertAlign w:val="superscript"/>
        </w:rPr>
        <w:t>3</w:t>
      </w:r>
    </w:p>
    <w:p w:rsidR="0032692F" w:rsidRDefault="0032692F" w:rsidP="003269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Fakultas Ilmu Sosial dan Ilmu Politik</w:t>
      </w:r>
    </w:p>
    <w:p w:rsidR="0032692F" w:rsidRPr="0032692F" w:rsidRDefault="0032692F" w:rsidP="003269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Universitas Slamet Riyadi Surakarta, Indonesia</w:t>
      </w:r>
    </w:p>
    <w:p w:rsidR="0032692F" w:rsidRPr="00565F73" w:rsidRDefault="0032692F" w:rsidP="00964EAE">
      <w:pPr>
        <w:spacing w:after="0" w:line="240" w:lineRule="auto"/>
        <w:ind w:firstLine="720"/>
        <w:jc w:val="center"/>
        <w:rPr>
          <w:rFonts w:ascii="Times New Roman" w:hAnsi="Times New Roman" w:cs="Times New Roman"/>
          <w:bCs/>
          <w:sz w:val="24"/>
          <w:szCs w:val="24"/>
        </w:rPr>
      </w:pPr>
    </w:p>
    <w:p w:rsidR="00964EAE" w:rsidRPr="00565F73" w:rsidRDefault="004F4952" w:rsidP="00964EAE">
      <w:pPr>
        <w:spacing w:line="240" w:lineRule="auto"/>
        <w:ind w:firstLine="720"/>
        <w:jc w:val="center"/>
        <w:rPr>
          <w:rFonts w:ascii="Times New Roman" w:hAnsi="Times New Roman" w:cs="Times New Roman"/>
          <w:b/>
          <w:sz w:val="24"/>
          <w:szCs w:val="24"/>
        </w:rPr>
      </w:pPr>
      <w:r w:rsidRPr="00565F73">
        <w:rPr>
          <w:rFonts w:ascii="Times New Roman" w:hAnsi="Times New Roman" w:cs="Times New Roman"/>
          <w:b/>
          <w:sz w:val="24"/>
          <w:szCs w:val="24"/>
        </w:rPr>
        <w:t>INTISARI</w:t>
      </w:r>
    </w:p>
    <w:p w:rsidR="00964EAE" w:rsidRPr="00565F73" w:rsidRDefault="00964EAE" w:rsidP="00964EAE">
      <w:pPr>
        <w:spacing w:line="240" w:lineRule="auto"/>
        <w:ind w:firstLine="720"/>
        <w:jc w:val="center"/>
        <w:rPr>
          <w:rFonts w:ascii="Times New Roman" w:hAnsi="Times New Roman" w:cs="Times New Roman"/>
          <w:b/>
          <w:sz w:val="24"/>
          <w:szCs w:val="24"/>
        </w:rPr>
      </w:pPr>
    </w:p>
    <w:p w:rsidR="008A1F62" w:rsidRPr="009A2C44" w:rsidRDefault="008A1F62" w:rsidP="0052597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Tujuan dilakukannya penelitian ini adalah untuk menganalisis Implementasi Kebijakan Program Pendaftaran Tanah Sistematis Lengkap (PTSL) berdasarkan Peraturan Menteri ATR/KBPN Nomor 12 Tahun 2017 di Desa Kismoyoso, Kecamatan Ngemplak, Kabupaten Boyolali Tahun 2017.</w:t>
      </w:r>
      <w:r w:rsidR="0052597F">
        <w:rPr>
          <w:rFonts w:ascii="Times New Roman" w:hAnsi="Times New Roman" w:cs="Times New Roman"/>
          <w:sz w:val="24"/>
          <w:szCs w:val="24"/>
        </w:rPr>
        <w:t xml:space="preserve"> </w:t>
      </w:r>
      <w:r>
        <w:rPr>
          <w:rFonts w:ascii="Times New Roman" w:hAnsi="Times New Roman" w:cs="Times New Roman"/>
          <w:sz w:val="24"/>
          <w:szCs w:val="24"/>
        </w:rPr>
        <w:t xml:space="preserve">Metode penelitian yang digunakan adalah penelitian empiris yang bersifat deskriptif dengan pendekatan kualitatif. Lokasi penelitian di Desa Kismoyoso, Kecamatan Ngemplak, Kabupaten Boyolali. Penentuan informan penelitian ini dengan menggunakan metode </w:t>
      </w:r>
      <w:r w:rsidRPr="00375C3A">
        <w:rPr>
          <w:rFonts w:ascii="Times New Roman" w:hAnsi="Times New Roman" w:cs="Times New Roman"/>
          <w:i/>
          <w:sz w:val="24"/>
          <w:szCs w:val="24"/>
        </w:rPr>
        <w:t>Purposive Sampling</w:t>
      </w:r>
      <w:r>
        <w:rPr>
          <w:rFonts w:ascii="Times New Roman" w:hAnsi="Times New Roman" w:cs="Times New Roman"/>
          <w:sz w:val="24"/>
          <w:szCs w:val="24"/>
        </w:rPr>
        <w:t xml:space="preserve"> dan </w:t>
      </w:r>
      <w:r>
        <w:rPr>
          <w:rFonts w:ascii="Times New Roman" w:hAnsi="Times New Roman" w:cs="Times New Roman"/>
          <w:i/>
          <w:sz w:val="24"/>
          <w:szCs w:val="24"/>
        </w:rPr>
        <w:t xml:space="preserve">Snowball </w:t>
      </w:r>
      <w:r w:rsidRPr="00375C3A">
        <w:rPr>
          <w:rFonts w:ascii="Times New Roman" w:hAnsi="Times New Roman" w:cs="Times New Roman"/>
          <w:i/>
          <w:sz w:val="24"/>
          <w:szCs w:val="24"/>
        </w:rPr>
        <w:t>Sampling</w:t>
      </w:r>
      <w:r>
        <w:rPr>
          <w:rFonts w:ascii="Times New Roman" w:hAnsi="Times New Roman" w:cs="Times New Roman"/>
          <w:sz w:val="24"/>
          <w:szCs w:val="24"/>
        </w:rPr>
        <w:t>. Teknik pengumpulan data observasi, wawancara dan dokumentasi. Validitas dan Reliabilitas data menggunakan teknik Triangulasi Sumber data. Teknik analisis data dalam penelitian ini menggunakan model analisis interaktif (Miles dan Huberman 1992) yaitu Pengumpulan data, Reduksi data, Penyajian data, Verivikasi/Penarikan Kesimpulan. Dalam penelitian ini, peneliti menggunakan Teori dari Van Meter dan Van Horn yang terdapat 6 indikator yang mempengaruhi keberhasilan implementasi kebijakan program yaitu ukuran-ukuran dasar dan tujuan-tujuan kebijakan, Sumber-sumber kebijakan, Komunikasi antar organisasi, Karakteristik badan pelaksana, Kondisi ekonomi, sosial dan politik, serta kecenderungan pelaksana (</w:t>
      </w:r>
      <w:r w:rsidRPr="00DA6D9F">
        <w:rPr>
          <w:rFonts w:ascii="Times New Roman" w:hAnsi="Times New Roman" w:cs="Times New Roman"/>
          <w:i/>
          <w:sz w:val="24"/>
          <w:szCs w:val="24"/>
        </w:rPr>
        <w:t>implementors)</w:t>
      </w:r>
      <w:r>
        <w:rPr>
          <w:rFonts w:ascii="Times New Roman" w:hAnsi="Times New Roman" w:cs="Times New Roman"/>
          <w:i/>
          <w:sz w:val="24"/>
          <w:szCs w:val="24"/>
        </w:rPr>
        <w:t>.</w:t>
      </w:r>
    </w:p>
    <w:p w:rsidR="008A1F62" w:rsidRDefault="008A1F62" w:rsidP="008A1F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Ukuran dasar dan tujuan kebijakan baik karena sesuai dengan tujuan program</w:t>
      </w:r>
      <w:r w:rsidR="00F2659C">
        <w:rPr>
          <w:rFonts w:ascii="Times New Roman" w:hAnsi="Times New Roman" w:cs="Times New Roman"/>
          <w:sz w:val="24"/>
          <w:szCs w:val="24"/>
        </w:rPr>
        <w:t>.</w:t>
      </w:r>
      <w:r>
        <w:rPr>
          <w:rFonts w:ascii="Times New Roman" w:hAnsi="Times New Roman" w:cs="Times New Roman"/>
          <w:sz w:val="24"/>
          <w:szCs w:val="24"/>
        </w:rPr>
        <w:t xml:space="preserve"> Program ini belum dapat memenuhi keseluruhan kebutuhan masyarakat yang ingin mendaftarkan tanahnya, karena alokasi yang diberikan terbatas. Sumb</w:t>
      </w:r>
      <w:r w:rsidR="004D17FC">
        <w:rPr>
          <w:rFonts w:ascii="Times New Roman" w:hAnsi="Times New Roman" w:cs="Times New Roman"/>
          <w:sz w:val="24"/>
          <w:szCs w:val="24"/>
        </w:rPr>
        <w:t>er daya manusia baik d</w:t>
      </w:r>
      <w:r>
        <w:rPr>
          <w:rFonts w:ascii="Times New Roman" w:hAnsi="Times New Roman" w:cs="Times New Roman"/>
          <w:sz w:val="24"/>
          <w:szCs w:val="24"/>
        </w:rPr>
        <w:t xml:space="preserve"> karena mengikutsertakan tokoh masyarakat dan intern instansi. Sumber daya anggaran APBD Kabupaten Boyolali belum mencukupi keseluruhan penerima. Komunikasi antar organisasi dan pelaksana yang dilakukan dengan BPN</w:t>
      </w:r>
      <w:r w:rsidR="004D17FC">
        <w:rPr>
          <w:rFonts w:ascii="Times New Roman" w:hAnsi="Times New Roman" w:cs="Times New Roman"/>
          <w:sz w:val="24"/>
          <w:szCs w:val="24"/>
        </w:rPr>
        <w:t xml:space="preserve"> Kabupaten Boyolali sudah baik. </w:t>
      </w:r>
      <w:r>
        <w:rPr>
          <w:rFonts w:ascii="Times New Roman" w:hAnsi="Times New Roman" w:cs="Times New Roman"/>
          <w:sz w:val="24"/>
          <w:szCs w:val="24"/>
        </w:rPr>
        <w:t>Karakter badan pelaksana baik terbukti dengan kom</w:t>
      </w:r>
      <w:r w:rsidR="004D17FC">
        <w:rPr>
          <w:rFonts w:ascii="Times New Roman" w:hAnsi="Times New Roman" w:cs="Times New Roman"/>
          <w:sz w:val="24"/>
          <w:szCs w:val="24"/>
        </w:rPr>
        <w:t xml:space="preserve">itmen yang melayani dengan baik. </w:t>
      </w:r>
      <w:r>
        <w:rPr>
          <w:rFonts w:ascii="Times New Roman" w:hAnsi="Times New Roman" w:cs="Times New Roman"/>
          <w:sz w:val="24"/>
          <w:szCs w:val="24"/>
        </w:rPr>
        <w:t>Lingkungan ekonomi, sosial dan politik kebijakan ini diberikan kepada seluruh masyarakat yang belum memiliki sertifikat baik yang berada pada ekonomi rendah, sedang maupun tinggi semua dapat mengajukan permohonan. Partisipasi masyarakat pada program ini sangat antusias dan mendukung. Kecenderungan pelaksana mempunyai komitmen yang baik dalam membantu pelaksanaan program PTSL.</w:t>
      </w:r>
    </w:p>
    <w:p w:rsidR="008A1F62" w:rsidRDefault="008A1F62" w:rsidP="008A1F62">
      <w:pPr>
        <w:spacing w:after="0" w:line="240" w:lineRule="auto"/>
        <w:ind w:firstLine="720"/>
        <w:jc w:val="both"/>
        <w:rPr>
          <w:rFonts w:ascii="Times New Roman" w:hAnsi="Times New Roman" w:cs="Times New Roman"/>
          <w:sz w:val="24"/>
          <w:szCs w:val="24"/>
        </w:rPr>
      </w:pPr>
    </w:p>
    <w:p w:rsidR="008A1F62" w:rsidRDefault="008A1F62" w:rsidP="008A1F62">
      <w:pPr>
        <w:spacing w:after="0" w:line="240" w:lineRule="auto"/>
        <w:rPr>
          <w:rFonts w:ascii="Times New Roman" w:hAnsi="Times New Roman" w:cs="Times New Roman"/>
          <w:sz w:val="24"/>
          <w:szCs w:val="24"/>
        </w:rPr>
      </w:pPr>
      <w:r>
        <w:rPr>
          <w:rFonts w:ascii="Times New Roman" w:hAnsi="Times New Roman" w:cs="Times New Roman"/>
          <w:sz w:val="24"/>
          <w:szCs w:val="24"/>
        </w:rPr>
        <w:t>Kata Kunci : implementasi kebijakan, pendaftaran tanah, masyarakat</w:t>
      </w:r>
    </w:p>
    <w:p w:rsidR="00105041" w:rsidRDefault="00105041" w:rsidP="008A1F62">
      <w:pPr>
        <w:spacing w:after="0" w:line="240" w:lineRule="auto"/>
        <w:rPr>
          <w:rFonts w:ascii="Times New Roman" w:hAnsi="Times New Roman" w:cs="Times New Roman"/>
          <w:sz w:val="24"/>
          <w:szCs w:val="24"/>
        </w:rPr>
      </w:pPr>
    </w:p>
    <w:p w:rsidR="00105041" w:rsidRDefault="00105041" w:rsidP="008A1F62">
      <w:pPr>
        <w:spacing w:after="0" w:line="240" w:lineRule="auto"/>
        <w:rPr>
          <w:rFonts w:ascii="Times New Roman" w:hAnsi="Times New Roman" w:cs="Times New Roman"/>
          <w:sz w:val="24"/>
          <w:szCs w:val="24"/>
        </w:rPr>
      </w:pPr>
    </w:p>
    <w:p w:rsidR="00105041" w:rsidRDefault="00105041" w:rsidP="00964EAE">
      <w:pPr>
        <w:rPr>
          <w:rFonts w:ascii="Times New Roman" w:hAnsi="Times New Roman" w:cs="Times New Roman"/>
          <w:sz w:val="24"/>
          <w:szCs w:val="24"/>
        </w:rPr>
      </w:pPr>
    </w:p>
    <w:p w:rsidR="00105041" w:rsidRDefault="00105041" w:rsidP="00964EAE">
      <w:pPr>
        <w:rPr>
          <w:rFonts w:ascii="Times New Roman" w:hAnsi="Times New Roman" w:cs="Times New Roman"/>
          <w:sz w:val="24"/>
          <w:szCs w:val="24"/>
        </w:rPr>
      </w:pPr>
    </w:p>
    <w:p w:rsidR="00891F8B" w:rsidRDefault="00891F8B" w:rsidP="00964EAE">
      <w:pPr>
        <w:rPr>
          <w:rFonts w:ascii="Times New Roman" w:hAnsi="Times New Roman" w:cs="Times New Roman"/>
          <w:sz w:val="24"/>
          <w:szCs w:val="24"/>
        </w:rPr>
      </w:pPr>
    </w:p>
    <w:p w:rsidR="00F2659C" w:rsidRDefault="00F2659C" w:rsidP="00964EAE">
      <w:pPr>
        <w:rPr>
          <w:rFonts w:ascii="Times New Roman" w:hAnsi="Times New Roman" w:cs="Times New Roman"/>
          <w:sz w:val="24"/>
          <w:szCs w:val="24"/>
        </w:rPr>
      </w:pPr>
    </w:p>
    <w:p w:rsidR="00F2659C" w:rsidRPr="00565F73" w:rsidRDefault="00F2659C" w:rsidP="00964EAE">
      <w:pPr>
        <w:rPr>
          <w:rFonts w:ascii="Times New Roman" w:hAnsi="Times New Roman" w:cs="Times New Roman"/>
          <w:sz w:val="24"/>
          <w:szCs w:val="24"/>
        </w:rPr>
        <w:sectPr w:rsidR="00F2659C" w:rsidRPr="00565F73" w:rsidSect="00054B4A">
          <w:footerReference w:type="default" r:id="rId8"/>
          <w:pgSz w:w="11907" w:h="16839" w:code="9"/>
          <w:pgMar w:top="1440" w:right="1440" w:bottom="1440" w:left="1440" w:header="708" w:footer="708" w:gutter="0"/>
          <w:cols w:space="708"/>
          <w:docGrid w:linePitch="360"/>
        </w:sectPr>
      </w:pPr>
    </w:p>
    <w:p w:rsidR="0052597F" w:rsidRPr="00105041" w:rsidRDefault="00964EAE" w:rsidP="00EF3D69">
      <w:pPr>
        <w:pStyle w:val="ListParagraph"/>
        <w:numPr>
          <w:ilvl w:val="0"/>
          <w:numId w:val="5"/>
        </w:numPr>
        <w:spacing w:line="480" w:lineRule="auto"/>
        <w:ind w:left="284" w:hanging="284"/>
        <w:jc w:val="both"/>
        <w:rPr>
          <w:rFonts w:ascii="Times New Roman" w:hAnsi="Times New Roman" w:cs="Times New Roman"/>
          <w:b/>
          <w:sz w:val="24"/>
          <w:szCs w:val="24"/>
        </w:rPr>
      </w:pPr>
      <w:r w:rsidRPr="0052597F">
        <w:rPr>
          <w:rFonts w:ascii="Times New Roman" w:hAnsi="Times New Roman" w:cs="Times New Roman"/>
          <w:b/>
          <w:sz w:val="24"/>
          <w:szCs w:val="24"/>
        </w:rPr>
        <w:lastRenderedPageBreak/>
        <w:t xml:space="preserve">Pendahuluan </w:t>
      </w:r>
    </w:p>
    <w:p w:rsidR="00FE6BBF" w:rsidRPr="00FE6BBF" w:rsidRDefault="00FE6BBF" w:rsidP="00FE6BBF">
      <w:pPr>
        <w:spacing w:line="480" w:lineRule="auto"/>
        <w:ind w:firstLine="720"/>
        <w:jc w:val="both"/>
        <w:rPr>
          <w:rFonts w:ascii="Times New Roman" w:hAnsi="Times New Roman" w:cs="Times New Roman"/>
          <w:sz w:val="24"/>
          <w:szCs w:val="24"/>
        </w:rPr>
      </w:pPr>
      <w:r w:rsidRPr="00FE6BBF">
        <w:rPr>
          <w:rFonts w:ascii="Times New Roman" w:hAnsi="Times New Roman" w:cs="Times New Roman"/>
          <w:sz w:val="24"/>
          <w:szCs w:val="24"/>
        </w:rPr>
        <w:t xml:space="preserve">Tanah bagi kehidupan manusia merupakan bagian terpenting, karena </w:t>
      </w:r>
      <w:r w:rsidR="002465C4">
        <w:rPr>
          <w:rFonts w:ascii="Times New Roman" w:hAnsi="Times New Roman" w:cs="Times New Roman"/>
          <w:sz w:val="24"/>
          <w:szCs w:val="24"/>
        </w:rPr>
        <w:t xml:space="preserve">tanah merupakan tempat </w:t>
      </w:r>
      <w:r w:rsidRPr="00FE6BBF">
        <w:rPr>
          <w:rFonts w:ascii="Times New Roman" w:hAnsi="Times New Roman" w:cs="Times New Roman"/>
          <w:sz w:val="24"/>
          <w:szCs w:val="24"/>
        </w:rPr>
        <w:t xml:space="preserve">kehidupan </w:t>
      </w:r>
      <w:r w:rsidR="002465C4">
        <w:rPr>
          <w:rFonts w:ascii="Times New Roman" w:hAnsi="Times New Roman" w:cs="Times New Roman"/>
          <w:sz w:val="24"/>
          <w:szCs w:val="24"/>
        </w:rPr>
        <w:t xml:space="preserve">bagi </w:t>
      </w:r>
      <w:r w:rsidRPr="00FE6BBF">
        <w:rPr>
          <w:rFonts w:ascii="Times New Roman" w:hAnsi="Times New Roman" w:cs="Times New Roman"/>
          <w:sz w:val="24"/>
          <w:szCs w:val="24"/>
        </w:rPr>
        <w:t>manusia</w:t>
      </w:r>
      <w:r w:rsidR="002465C4">
        <w:rPr>
          <w:rFonts w:ascii="Times New Roman" w:hAnsi="Times New Roman" w:cs="Times New Roman"/>
          <w:sz w:val="24"/>
          <w:szCs w:val="24"/>
        </w:rPr>
        <w:t>. Tanah tidak hanya  kita lihat pada hubungan ekonomi</w:t>
      </w:r>
      <w:r w:rsidRPr="00FE6BBF">
        <w:rPr>
          <w:rFonts w:ascii="Times New Roman" w:hAnsi="Times New Roman" w:cs="Times New Roman"/>
          <w:sz w:val="24"/>
          <w:szCs w:val="24"/>
        </w:rPr>
        <w:t xml:space="preserve"> saja, namun juga sebagai faktor produksi, tanah juga merupakan suatu sarana peng</w:t>
      </w:r>
      <w:r w:rsidR="002465C4">
        <w:rPr>
          <w:rFonts w:ascii="Times New Roman" w:hAnsi="Times New Roman" w:cs="Times New Roman"/>
          <w:sz w:val="24"/>
          <w:szCs w:val="24"/>
        </w:rPr>
        <w:t>ikat kesatuan sosial di</w:t>
      </w:r>
      <w:r w:rsidRPr="00FE6BBF">
        <w:rPr>
          <w:rFonts w:ascii="Times New Roman" w:hAnsi="Times New Roman" w:cs="Times New Roman"/>
          <w:sz w:val="24"/>
          <w:szCs w:val="24"/>
        </w:rPr>
        <w:t xml:space="preserve"> masyara</w:t>
      </w:r>
      <w:r w:rsidR="002465C4">
        <w:rPr>
          <w:rFonts w:ascii="Times New Roman" w:hAnsi="Times New Roman" w:cs="Times New Roman"/>
          <w:sz w:val="24"/>
          <w:szCs w:val="24"/>
        </w:rPr>
        <w:t>kat Indonesia dalam melangsungkan</w:t>
      </w:r>
      <w:r w:rsidRPr="00FE6BBF">
        <w:rPr>
          <w:rFonts w:ascii="Times New Roman" w:hAnsi="Times New Roman" w:cs="Times New Roman"/>
          <w:sz w:val="24"/>
          <w:szCs w:val="24"/>
        </w:rPr>
        <w:t xml:space="preserve"> hidup, ta</w:t>
      </w:r>
      <w:r w:rsidR="002465C4">
        <w:rPr>
          <w:rFonts w:ascii="Times New Roman" w:hAnsi="Times New Roman" w:cs="Times New Roman"/>
          <w:sz w:val="24"/>
          <w:szCs w:val="24"/>
        </w:rPr>
        <w:t>nah juga berperan sebagai modal untuk melaksanakan</w:t>
      </w:r>
      <w:r w:rsidRPr="00FE6BBF">
        <w:rPr>
          <w:rFonts w:ascii="Times New Roman" w:hAnsi="Times New Roman" w:cs="Times New Roman"/>
          <w:sz w:val="24"/>
          <w:szCs w:val="24"/>
        </w:rPr>
        <w:t xml:space="preserve"> pembangunan. Apabila jumlah penduduk bertambah, maka kebutuhan tanah juga akan bertambah</w:t>
      </w:r>
      <w:r w:rsidR="002465C4">
        <w:rPr>
          <w:rFonts w:ascii="Times New Roman" w:hAnsi="Times New Roman" w:cs="Times New Roman"/>
          <w:sz w:val="24"/>
          <w:szCs w:val="24"/>
        </w:rPr>
        <w:t>, baik untuk tempat usaha ataupun</w:t>
      </w:r>
      <w:r w:rsidRPr="00FE6BBF">
        <w:rPr>
          <w:rFonts w:ascii="Times New Roman" w:hAnsi="Times New Roman" w:cs="Times New Roman"/>
          <w:sz w:val="24"/>
          <w:szCs w:val="24"/>
        </w:rPr>
        <w:t xml:space="preserve"> sebagai pemukiman. </w:t>
      </w:r>
    </w:p>
    <w:p w:rsidR="00FE6BBF" w:rsidRPr="00FE6BBF" w:rsidRDefault="00FE6BBF" w:rsidP="00FE6BBF">
      <w:pPr>
        <w:spacing w:line="480" w:lineRule="auto"/>
        <w:ind w:firstLine="720"/>
        <w:jc w:val="both"/>
        <w:rPr>
          <w:rFonts w:ascii="Times New Roman" w:hAnsi="Times New Roman" w:cs="Times New Roman"/>
          <w:sz w:val="24"/>
          <w:szCs w:val="24"/>
        </w:rPr>
      </w:pPr>
      <w:r w:rsidRPr="00FE6BBF">
        <w:rPr>
          <w:rFonts w:ascii="Times New Roman" w:eastAsia="Arial" w:hAnsi="Times New Roman" w:cs="Times New Roman"/>
          <w:color w:val="000000"/>
          <w:sz w:val="24"/>
          <w:lang w:eastAsia="id-ID"/>
        </w:rPr>
        <w:t>Dewasa ini banyak sekali sengketa mengenai kepemilikan akan tanah, bahkan yang sudah memiliki bukti kepemilikan tanah atau sertifikat tanah menjadi korban sengketa baik sengketa individu dengan individu ataupun individu dengan kelompok bahkan dengan suatu perusahaan yang mengakui kepemilikan tersebut. Beberapa dari mereka hanya memiliki bukti pembayaran pajak atas tanahnya</w:t>
      </w:r>
      <w:r w:rsidRPr="00FE6BBF">
        <w:rPr>
          <w:rFonts w:ascii="Times New Roman" w:eastAsia="Arial" w:hAnsi="Times New Roman" w:cs="Times New Roman"/>
          <w:i/>
          <w:color w:val="000000"/>
          <w:sz w:val="24"/>
          <w:lang w:eastAsia="id-ID"/>
        </w:rPr>
        <w:t>.</w:t>
      </w:r>
      <w:r w:rsidRPr="00FE6BBF">
        <w:rPr>
          <w:rFonts w:ascii="Times New Roman" w:hAnsi="Times New Roman" w:cs="Times New Roman"/>
          <w:sz w:val="24"/>
          <w:szCs w:val="24"/>
        </w:rPr>
        <w:t xml:space="preserve"> </w:t>
      </w:r>
      <w:r>
        <w:rPr>
          <w:rFonts w:ascii="Times New Roman" w:hAnsi="Times New Roman" w:cs="Times New Roman"/>
          <w:sz w:val="24"/>
          <w:szCs w:val="24"/>
        </w:rPr>
        <w:t xml:space="preserve">Peraturan-peraturan mengenai pertanahan di Indonesia sekarang ini sudah semakin maju perkembangannya, </w:t>
      </w:r>
      <w:r w:rsidR="002465C4">
        <w:rPr>
          <w:rFonts w:ascii="Times New Roman" w:eastAsia="Arial" w:hAnsi="Times New Roman" w:cs="Times New Roman"/>
          <w:color w:val="000000"/>
          <w:sz w:val="24"/>
          <w:lang w:eastAsia="id-ID"/>
        </w:rPr>
        <w:t>namun dalam realitanya</w:t>
      </w:r>
      <w:r w:rsidRPr="00FE6BBF">
        <w:rPr>
          <w:rFonts w:ascii="Times New Roman" w:eastAsia="Arial" w:hAnsi="Times New Roman" w:cs="Times New Roman"/>
          <w:color w:val="000000"/>
          <w:sz w:val="24"/>
          <w:lang w:eastAsia="id-ID"/>
        </w:rPr>
        <w:t xml:space="preserve"> ma</w:t>
      </w:r>
      <w:r w:rsidR="002465C4">
        <w:rPr>
          <w:rFonts w:ascii="Times New Roman" w:eastAsia="Arial" w:hAnsi="Times New Roman" w:cs="Times New Roman"/>
          <w:color w:val="000000"/>
          <w:sz w:val="24"/>
          <w:lang w:eastAsia="id-ID"/>
        </w:rPr>
        <w:t>sih terdapat masyarakat desa yang belum begitu paham mengenai peraturan</w:t>
      </w:r>
      <w:r w:rsidRPr="00FE6BBF">
        <w:rPr>
          <w:rFonts w:ascii="Times New Roman" w:eastAsia="Arial" w:hAnsi="Times New Roman" w:cs="Times New Roman"/>
          <w:color w:val="000000"/>
          <w:sz w:val="24"/>
          <w:lang w:eastAsia="id-ID"/>
        </w:rPr>
        <w:t xml:space="preserve"> tentang pertanahan yang </w:t>
      </w:r>
      <w:r w:rsidR="002465C4">
        <w:rPr>
          <w:rFonts w:ascii="Times New Roman" w:eastAsia="Arial" w:hAnsi="Times New Roman" w:cs="Times New Roman"/>
          <w:color w:val="000000"/>
          <w:sz w:val="24"/>
          <w:lang w:eastAsia="id-ID"/>
        </w:rPr>
        <w:t>di</w:t>
      </w:r>
      <w:r w:rsidRPr="00FE6BBF">
        <w:rPr>
          <w:rFonts w:ascii="Times New Roman" w:eastAsia="Arial" w:hAnsi="Times New Roman" w:cs="Times New Roman"/>
          <w:color w:val="000000"/>
          <w:sz w:val="24"/>
          <w:lang w:eastAsia="id-ID"/>
        </w:rPr>
        <w:t>berlaku</w:t>
      </w:r>
      <w:r w:rsidR="002465C4">
        <w:rPr>
          <w:rFonts w:ascii="Times New Roman" w:eastAsia="Arial" w:hAnsi="Times New Roman" w:cs="Times New Roman"/>
          <w:color w:val="000000"/>
          <w:sz w:val="24"/>
          <w:lang w:eastAsia="id-ID"/>
        </w:rPr>
        <w:t>kan</w:t>
      </w:r>
      <w:r w:rsidRPr="00FE6BBF">
        <w:rPr>
          <w:rFonts w:ascii="Times New Roman" w:eastAsia="Arial" w:hAnsi="Times New Roman" w:cs="Times New Roman"/>
          <w:color w:val="000000"/>
          <w:sz w:val="24"/>
          <w:lang w:eastAsia="id-ID"/>
        </w:rPr>
        <w:t xml:space="preserve"> di Negara Republik Indonesia. tanah yang dimiliki masyarakat </w:t>
      </w:r>
      <w:r w:rsidR="002465C4">
        <w:rPr>
          <w:rFonts w:ascii="Times New Roman" w:eastAsia="Arial" w:hAnsi="Times New Roman" w:cs="Times New Roman"/>
          <w:color w:val="000000"/>
          <w:sz w:val="24"/>
          <w:lang w:eastAsia="id-ID"/>
        </w:rPr>
        <w:t xml:space="preserve">desa </w:t>
      </w:r>
      <w:r w:rsidRPr="00FE6BBF">
        <w:rPr>
          <w:rFonts w:ascii="Times New Roman" w:eastAsia="Arial" w:hAnsi="Times New Roman" w:cs="Times New Roman"/>
          <w:color w:val="000000"/>
          <w:sz w:val="24"/>
          <w:lang w:eastAsia="id-ID"/>
        </w:rPr>
        <w:t xml:space="preserve">dimiliki secara turun temurun dari nenek moyang mereka, </w:t>
      </w:r>
      <w:r w:rsidR="002465C4">
        <w:rPr>
          <w:rFonts w:ascii="Times New Roman" w:eastAsia="Arial" w:hAnsi="Times New Roman" w:cs="Times New Roman"/>
          <w:color w:val="000000"/>
          <w:sz w:val="24"/>
          <w:lang w:eastAsia="id-ID"/>
        </w:rPr>
        <w:t xml:space="preserve">bukti </w:t>
      </w:r>
      <w:r w:rsidRPr="00FE6BBF">
        <w:rPr>
          <w:rFonts w:ascii="Times New Roman" w:eastAsia="Arial" w:hAnsi="Times New Roman" w:cs="Times New Roman"/>
          <w:color w:val="000000"/>
          <w:sz w:val="24"/>
          <w:lang w:eastAsia="id-ID"/>
        </w:rPr>
        <w:t>surat kepemilikan tanah</w:t>
      </w:r>
      <w:r w:rsidR="002465C4">
        <w:rPr>
          <w:rFonts w:ascii="Times New Roman" w:eastAsia="Arial" w:hAnsi="Times New Roman" w:cs="Times New Roman"/>
          <w:color w:val="000000"/>
          <w:sz w:val="24"/>
          <w:lang w:eastAsia="id-ID"/>
        </w:rPr>
        <w:t xml:space="preserve"> yang mereka punya sangat sedikit</w:t>
      </w:r>
      <w:r w:rsidRPr="00FE6BBF">
        <w:rPr>
          <w:rFonts w:ascii="Times New Roman" w:eastAsia="Arial" w:hAnsi="Times New Roman" w:cs="Times New Roman"/>
          <w:color w:val="000000"/>
          <w:sz w:val="24"/>
          <w:lang w:eastAsia="id-ID"/>
        </w:rPr>
        <w:t xml:space="preserve"> bahkan ada yang tidak memiliki sama sekali. </w:t>
      </w:r>
      <w:r w:rsidR="00CF0EF5">
        <w:rPr>
          <w:rFonts w:ascii="Times New Roman" w:eastAsia="Arial" w:hAnsi="Times New Roman" w:cs="Times New Roman"/>
          <w:color w:val="000000"/>
          <w:sz w:val="24"/>
          <w:lang w:eastAsia="id-ID"/>
        </w:rPr>
        <w:t xml:space="preserve">Banyak tanah yang belum bersertifikat yang dimiliki oleh masyarakat. </w:t>
      </w:r>
      <w:r w:rsidR="00CF0EF5">
        <w:rPr>
          <w:rFonts w:ascii="Times New Roman" w:eastAsia="Times New Roman" w:hAnsi="Times New Roman" w:cs="Times New Roman"/>
          <w:color w:val="000000"/>
          <w:sz w:val="24"/>
          <w:lang w:eastAsia="id-ID"/>
        </w:rPr>
        <w:t xml:space="preserve">Serta masih banyak tanah yang berupa tanah letter C. Masyarakat di desa juga masih banyak yang belum mengenal hukum pertanahan. </w:t>
      </w:r>
    </w:p>
    <w:p w:rsidR="00FE6BBF" w:rsidRPr="00FE6BBF" w:rsidRDefault="00FE6BBF" w:rsidP="00FE6BBF">
      <w:pPr>
        <w:spacing w:after="0" w:line="480" w:lineRule="auto"/>
        <w:ind w:firstLine="720"/>
        <w:jc w:val="both"/>
        <w:rPr>
          <w:rFonts w:ascii="Times New Roman" w:eastAsia="Arial" w:hAnsi="Times New Roman" w:cs="Times New Roman"/>
          <w:color w:val="000000"/>
          <w:sz w:val="24"/>
          <w:lang w:eastAsia="id-ID"/>
        </w:rPr>
      </w:pPr>
      <w:r>
        <w:rPr>
          <w:rFonts w:ascii="Times New Roman" w:eastAsia="Arial" w:hAnsi="Times New Roman" w:cs="Times New Roman"/>
          <w:color w:val="000000"/>
          <w:sz w:val="24"/>
          <w:lang w:eastAsia="id-ID"/>
        </w:rPr>
        <w:t xml:space="preserve">Dalam </w:t>
      </w:r>
      <w:r w:rsidRPr="00FE6BBF">
        <w:rPr>
          <w:rFonts w:ascii="Times New Roman" w:eastAsia="Arial" w:hAnsi="Times New Roman" w:cs="Times New Roman"/>
          <w:color w:val="000000"/>
          <w:sz w:val="24"/>
          <w:lang w:eastAsia="id-ID"/>
        </w:rPr>
        <w:t>memperoleh sertifikat tanah, membutuhkan wak</w:t>
      </w:r>
      <w:r w:rsidR="00140ECA">
        <w:rPr>
          <w:rFonts w:ascii="Times New Roman" w:eastAsia="Arial" w:hAnsi="Times New Roman" w:cs="Times New Roman"/>
          <w:color w:val="000000"/>
          <w:sz w:val="24"/>
          <w:lang w:eastAsia="id-ID"/>
        </w:rPr>
        <w:t xml:space="preserve">tu yang lama dan </w:t>
      </w:r>
      <w:r>
        <w:rPr>
          <w:rFonts w:ascii="Times New Roman" w:eastAsia="Arial" w:hAnsi="Times New Roman" w:cs="Times New Roman"/>
          <w:color w:val="000000"/>
          <w:sz w:val="24"/>
          <w:lang w:eastAsia="id-ID"/>
        </w:rPr>
        <w:t>biaya yang tinggi</w:t>
      </w:r>
      <w:r w:rsidR="00140ECA">
        <w:rPr>
          <w:rFonts w:ascii="Times New Roman" w:eastAsia="Arial" w:hAnsi="Times New Roman" w:cs="Times New Roman"/>
          <w:color w:val="000000"/>
          <w:sz w:val="24"/>
          <w:lang w:eastAsia="id-ID"/>
        </w:rPr>
        <w:t xml:space="preserve"> serta masih adanya birokrasi yang membuat lamban dan hambatan-hambatan lainnya yang terjadi.</w:t>
      </w:r>
      <w:r>
        <w:rPr>
          <w:rFonts w:ascii="Times New Roman" w:eastAsia="Arial" w:hAnsi="Times New Roman" w:cs="Times New Roman"/>
          <w:color w:val="000000"/>
          <w:sz w:val="24"/>
          <w:lang w:eastAsia="id-ID"/>
        </w:rPr>
        <w:t xml:space="preserve"> </w:t>
      </w:r>
      <w:r w:rsidRPr="00FE6BBF">
        <w:rPr>
          <w:rFonts w:ascii="Times New Roman" w:eastAsia="Arial" w:hAnsi="Times New Roman" w:cs="Times New Roman"/>
          <w:color w:val="000000"/>
          <w:sz w:val="24"/>
          <w:lang w:eastAsia="id-ID"/>
        </w:rPr>
        <w:t xml:space="preserve">Selain itu, terdapat faktor lain yaitu adanya sikap instansi yang masih pasif, menunggu pemegang hak atas tanah yang berkeinginan mendaftarkan hak atas tanahnya serta </w:t>
      </w:r>
      <w:r w:rsidRPr="00FE6BBF">
        <w:rPr>
          <w:rFonts w:ascii="Times New Roman" w:eastAsia="Arial" w:hAnsi="Times New Roman" w:cs="Times New Roman"/>
          <w:color w:val="000000"/>
          <w:sz w:val="24"/>
          <w:lang w:eastAsia="id-ID"/>
        </w:rPr>
        <w:lastRenderedPageBreak/>
        <w:t xml:space="preserve">mentalis oknum aparat yang tidak terpuji menjadi penyebab lambannya proses pensertifikatan hak atas tanah. (seminar hukum pertanahan tahun 1978). </w:t>
      </w:r>
      <w:r w:rsidRPr="00FE6BBF">
        <w:rPr>
          <w:rFonts w:ascii="Times New Roman" w:eastAsia="Times New Roman" w:hAnsi="Times New Roman" w:cs="Times New Roman"/>
          <w:color w:val="000000"/>
          <w:sz w:val="24"/>
          <w:lang w:eastAsia="id-ID"/>
        </w:rPr>
        <w:t>Untuk itu, Pemerintah menerbitkan Peraturan Menteri Agraria dan Tata Ruang/Kepala Badan Pertanahan Nasional No 12 Tahun 2017 tentang Pendaftaran Tanah Sistematis Lengkap (PTSL) dalam rangka mempercepat penyelesaian pensertifikatan tanah untuk menjamin kepastian hukum kepemilikan hak atas tanah.</w:t>
      </w:r>
    </w:p>
    <w:p w:rsidR="00FE6BBF" w:rsidRPr="00FE6BBF" w:rsidRDefault="00FE6BBF" w:rsidP="00FE6BBF">
      <w:pPr>
        <w:spacing w:before="100" w:beforeAutospacing="1" w:after="0" w:line="480" w:lineRule="auto"/>
        <w:ind w:firstLine="720"/>
        <w:jc w:val="both"/>
        <w:rPr>
          <w:rFonts w:ascii="Times New Roman" w:eastAsia="Times New Roman" w:hAnsi="Times New Roman" w:cs="Times New Roman"/>
          <w:sz w:val="24"/>
          <w:szCs w:val="24"/>
          <w:lang w:eastAsia="id-ID"/>
        </w:rPr>
      </w:pPr>
      <w:r w:rsidRPr="00FE6BBF">
        <w:rPr>
          <w:rFonts w:ascii="Times New Roman" w:eastAsia="Times New Roman" w:hAnsi="Times New Roman" w:cs="Times New Roman"/>
          <w:sz w:val="24"/>
          <w:szCs w:val="24"/>
          <w:lang w:eastAsia="id-ID"/>
        </w:rPr>
        <w:t>Di Kabupaten Boyolali serentak melaksanakan Program PTSL dimana dibentuk Tim Mobilisasi/Panitia PTSL oleh Menteri Agraria dan Tata Ruang/Kepala Badan Pertanahan Nasional perwilayah Desa/Desa. Kabupaten Boyolali terdapat 19 kecamatan. Setiap kecamatan terdiri dari beberapa Desa/Desa. Masing-masing Desa/Desa memiliki alokasi untuk sertifikat PTSL ters</w:t>
      </w:r>
      <w:r w:rsidR="00140ECA">
        <w:rPr>
          <w:rFonts w:ascii="Times New Roman" w:eastAsia="Times New Roman" w:hAnsi="Times New Roman" w:cs="Times New Roman"/>
          <w:sz w:val="24"/>
          <w:szCs w:val="24"/>
          <w:lang w:eastAsia="id-ID"/>
        </w:rPr>
        <w:t>endiri. Desa Kismoyoso adalah</w:t>
      </w:r>
      <w:r w:rsidRPr="00FE6BBF">
        <w:rPr>
          <w:rFonts w:ascii="Times New Roman" w:eastAsia="Times New Roman" w:hAnsi="Times New Roman" w:cs="Times New Roman"/>
          <w:sz w:val="24"/>
          <w:szCs w:val="24"/>
          <w:lang w:eastAsia="id-ID"/>
        </w:rPr>
        <w:t xml:space="preserve"> salah satu Desa yang ada di Kecamatan Ngemplak Kabupaten Boyolali, yang mana belum lama telah mendapatkan sosialisasi dari Badan Pertanahan Nasional (BPN) melalui surat edaran pada tanggal 5 juni 2017 untuk melaksanakan Pendaftaran Tanah Sistematis Lengkap (PTSL) Periode 2017-2019 di Desa Kismoyoso.</w:t>
      </w:r>
    </w:p>
    <w:p w:rsidR="008807E4" w:rsidRPr="00FE6BBF" w:rsidRDefault="00FE6BBF" w:rsidP="00140ECA">
      <w:pPr>
        <w:spacing w:line="480" w:lineRule="auto"/>
        <w:ind w:firstLine="720"/>
        <w:jc w:val="both"/>
        <w:rPr>
          <w:rFonts w:ascii="Times New Roman" w:eastAsia="Times New Roman" w:hAnsi="Times New Roman" w:cs="Times New Roman"/>
          <w:color w:val="000000"/>
          <w:sz w:val="24"/>
          <w:lang w:eastAsia="id-ID"/>
        </w:rPr>
      </w:pPr>
      <w:r w:rsidRPr="00FE6BBF">
        <w:rPr>
          <w:rFonts w:ascii="Times New Roman" w:eastAsia="Times New Roman" w:hAnsi="Times New Roman" w:cs="Times New Roman"/>
          <w:color w:val="000000"/>
          <w:sz w:val="24"/>
          <w:lang w:eastAsia="id-ID"/>
        </w:rPr>
        <w:t>Berdasarkan latar belakang diatas, Maka diperlukan studi mengenai implementasi berdasarkan Peraturan Menteri Agraria dan Tata Ruang/Kepala Badan Pertanahan Nasional Nomor 12 Tahun 2017 tentang Pendaftaran Tanah Sistematis Lengkap (PTSL)  yang akan dijadikan barometer Desa Kismoyoso, Kantor Pertanahan Boyolali dan masyarakat dalam melaksanakan PTSL di masa yang akan datang.</w:t>
      </w:r>
    </w:p>
    <w:p w:rsidR="003C0597" w:rsidRDefault="00EF3D69" w:rsidP="00EF3D69">
      <w:pPr>
        <w:pStyle w:val="Default"/>
        <w:numPr>
          <w:ilvl w:val="0"/>
          <w:numId w:val="5"/>
        </w:numPr>
        <w:spacing w:after="124" w:line="480" w:lineRule="auto"/>
        <w:ind w:left="284" w:right="4" w:hanging="284"/>
        <w:jc w:val="both"/>
        <w:rPr>
          <w:b/>
        </w:rPr>
      </w:pPr>
      <w:r>
        <w:rPr>
          <w:b/>
        </w:rPr>
        <w:t>Kajian Teori</w:t>
      </w:r>
    </w:p>
    <w:p w:rsidR="00EF3D69" w:rsidRDefault="00EF3D69" w:rsidP="00EF3D69">
      <w:pPr>
        <w:pStyle w:val="Default"/>
        <w:numPr>
          <w:ilvl w:val="1"/>
          <w:numId w:val="5"/>
        </w:numPr>
        <w:spacing w:after="124" w:line="480" w:lineRule="auto"/>
        <w:ind w:right="4"/>
        <w:jc w:val="both"/>
        <w:rPr>
          <w:b/>
        </w:rPr>
      </w:pPr>
      <w:r>
        <w:rPr>
          <w:b/>
        </w:rPr>
        <w:t>Teori Kebijakan</w:t>
      </w:r>
    </w:p>
    <w:p w:rsidR="00B26C1C" w:rsidRPr="00B26C1C" w:rsidRDefault="00B26C1C" w:rsidP="00B26C1C">
      <w:pPr>
        <w:pStyle w:val="ListParagraph"/>
        <w:spacing w:after="0" w:line="480" w:lineRule="auto"/>
        <w:jc w:val="both"/>
        <w:rPr>
          <w:rFonts w:ascii="Times New Roman" w:hAnsi="Times New Roman" w:cs="Times New Roman"/>
          <w:sz w:val="24"/>
          <w:szCs w:val="24"/>
        </w:rPr>
      </w:pPr>
      <w:r w:rsidRPr="00B26C1C">
        <w:rPr>
          <w:rFonts w:ascii="Times New Roman" w:hAnsi="Times New Roman" w:cs="Times New Roman"/>
          <w:sz w:val="24"/>
          <w:szCs w:val="24"/>
        </w:rPr>
        <w:t>Carl Friedrich,  mengem</w:t>
      </w:r>
      <w:r w:rsidR="00140ECA">
        <w:rPr>
          <w:rFonts w:ascii="Times New Roman" w:hAnsi="Times New Roman" w:cs="Times New Roman"/>
          <w:sz w:val="24"/>
          <w:szCs w:val="24"/>
        </w:rPr>
        <w:t>ukakan bahwa kebijakan merupakan</w:t>
      </w:r>
      <w:r w:rsidRPr="00B26C1C">
        <w:rPr>
          <w:rFonts w:ascii="Times New Roman" w:hAnsi="Times New Roman" w:cs="Times New Roman"/>
          <w:sz w:val="24"/>
          <w:szCs w:val="24"/>
        </w:rPr>
        <w:t xml:space="preserve"> </w:t>
      </w:r>
      <w:r w:rsidR="00140ECA">
        <w:rPr>
          <w:rFonts w:ascii="Times New Roman" w:hAnsi="Times New Roman" w:cs="Times New Roman"/>
          <w:sz w:val="24"/>
          <w:szCs w:val="24"/>
        </w:rPr>
        <w:t>perlakuan</w:t>
      </w:r>
      <w:r w:rsidRPr="00B26C1C">
        <w:rPr>
          <w:rFonts w:ascii="Times New Roman" w:hAnsi="Times New Roman" w:cs="Times New Roman"/>
          <w:sz w:val="24"/>
          <w:szCs w:val="24"/>
        </w:rPr>
        <w:t xml:space="preserve"> yang</w:t>
      </w:r>
      <w:r w:rsidR="00140ECA">
        <w:rPr>
          <w:rFonts w:ascii="Times New Roman" w:hAnsi="Times New Roman" w:cs="Times New Roman"/>
          <w:sz w:val="24"/>
          <w:szCs w:val="24"/>
        </w:rPr>
        <w:t xml:space="preserve"> ditujukan</w:t>
      </w:r>
      <w:r w:rsidR="008807E4">
        <w:rPr>
          <w:rFonts w:ascii="Times New Roman" w:hAnsi="Times New Roman" w:cs="Times New Roman"/>
          <w:sz w:val="24"/>
          <w:szCs w:val="24"/>
        </w:rPr>
        <w:t xml:space="preserve"> pada </w:t>
      </w:r>
      <w:r w:rsidR="00140ECA">
        <w:rPr>
          <w:rFonts w:ascii="Times New Roman" w:hAnsi="Times New Roman" w:cs="Times New Roman"/>
          <w:sz w:val="24"/>
          <w:szCs w:val="24"/>
        </w:rPr>
        <w:t xml:space="preserve">pencapaian </w:t>
      </w:r>
      <w:r w:rsidR="008807E4">
        <w:rPr>
          <w:rFonts w:ascii="Times New Roman" w:hAnsi="Times New Roman" w:cs="Times New Roman"/>
          <w:sz w:val="24"/>
          <w:szCs w:val="24"/>
        </w:rPr>
        <w:t>tujuan yang diajukan</w:t>
      </w:r>
      <w:r w:rsidR="00140ECA">
        <w:rPr>
          <w:rFonts w:ascii="Times New Roman" w:hAnsi="Times New Roman" w:cs="Times New Roman"/>
          <w:sz w:val="24"/>
          <w:szCs w:val="24"/>
        </w:rPr>
        <w:t xml:space="preserve"> oleh perorangan, kelompok maupun</w:t>
      </w:r>
      <w:r w:rsidRPr="00B26C1C">
        <w:rPr>
          <w:rFonts w:ascii="Times New Roman" w:hAnsi="Times New Roman" w:cs="Times New Roman"/>
          <w:sz w:val="24"/>
          <w:szCs w:val="24"/>
        </w:rPr>
        <w:t xml:space="preserve"> </w:t>
      </w:r>
      <w:r w:rsidRPr="00B26C1C">
        <w:rPr>
          <w:rFonts w:ascii="Times New Roman" w:hAnsi="Times New Roman" w:cs="Times New Roman"/>
          <w:sz w:val="24"/>
          <w:szCs w:val="24"/>
        </w:rPr>
        <w:lastRenderedPageBreak/>
        <w:t>pemerintah dalam lingkungan tertentu sehubungan</w:t>
      </w:r>
      <w:r w:rsidR="00140ECA">
        <w:rPr>
          <w:rFonts w:ascii="Times New Roman" w:hAnsi="Times New Roman" w:cs="Times New Roman"/>
          <w:sz w:val="24"/>
          <w:szCs w:val="24"/>
        </w:rPr>
        <w:t xml:space="preserve"> dengan terdapatnya halangan tertentu untuk mencari peluang dalam menggapai tujuan ataupun</w:t>
      </w:r>
      <w:r w:rsidRPr="00B26C1C">
        <w:rPr>
          <w:rFonts w:ascii="Times New Roman" w:hAnsi="Times New Roman" w:cs="Times New Roman"/>
          <w:sz w:val="24"/>
          <w:szCs w:val="24"/>
        </w:rPr>
        <w:t xml:space="preserve"> mew</w:t>
      </w:r>
      <w:r w:rsidR="00140ECA">
        <w:rPr>
          <w:rFonts w:ascii="Times New Roman" w:hAnsi="Times New Roman" w:cs="Times New Roman"/>
          <w:sz w:val="24"/>
          <w:szCs w:val="24"/>
        </w:rPr>
        <w:t>ujudkan sasaran yang di inginkan.</w:t>
      </w:r>
    </w:p>
    <w:p w:rsidR="00EF3D69" w:rsidRDefault="00EF3D69" w:rsidP="00EF3D69">
      <w:pPr>
        <w:pStyle w:val="Default"/>
        <w:numPr>
          <w:ilvl w:val="1"/>
          <w:numId w:val="5"/>
        </w:numPr>
        <w:spacing w:after="124" w:line="480" w:lineRule="auto"/>
        <w:ind w:right="4"/>
        <w:jc w:val="both"/>
        <w:rPr>
          <w:b/>
        </w:rPr>
      </w:pPr>
      <w:r>
        <w:rPr>
          <w:b/>
        </w:rPr>
        <w:t>Teori Kebijakan Publik</w:t>
      </w:r>
    </w:p>
    <w:p w:rsidR="00B26C1C" w:rsidRPr="00B26C1C" w:rsidRDefault="00B26C1C" w:rsidP="00B26C1C">
      <w:pPr>
        <w:pStyle w:val="ListParagraph"/>
        <w:spacing w:after="0" w:line="480" w:lineRule="auto"/>
        <w:jc w:val="both"/>
        <w:rPr>
          <w:rFonts w:ascii="Times New Roman" w:hAnsi="Times New Roman" w:cs="Times New Roman"/>
          <w:sz w:val="24"/>
          <w:szCs w:val="24"/>
        </w:rPr>
      </w:pPr>
      <w:r w:rsidRPr="00B26C1C">
        <w:rPr>
          <w:rFonts w:ascii="Times New Roman" w:hAnsi="Times New Roman" w:cs="Times New Roman"/>
          <w:sz w:val="24"/>
          <w:szCs w:val="24"/>
        </w:rPr>
        <w:t>Harold Laswell meng</w:t>
      </w:r>
      <w:r w:rsidR="00263C48">
        <w:rPr>
          <w:rFonts w:ascii="Times New Roman" w:hAnsi="Times New Roman" w:cs="Times New Roman"/>
          <w:sz w:val="24"/>
          <w:szCs w:val="24"/>
        </w:rPr>
        <w:t>artikannya sebagai program yang diaplikasikan dengan tujuan</w:t>
      </w:r>
      <w:r w:rsidRPr="00B26C1C">
        <w:rPr>
          <w:rFonts w:ascii="Times New Roman" w:hAnsi="Times New Roman" w:cs="Times New Roman"/>
          <w:sz w:val="24"/>
          <w:szCs w:val="24"/>
        </w:rPr>
        <w:t xml:space="preserve"> tertentu</w:t>
      </w:r>
      <w:r w:rsidR="00263C48">
        <w:rPr>
          <w:rFonts w:ascii="Times New Roman" w:hAnsi="Times New Roman" w:cs="Times New Roman"/>
          <w:sz w:val="24"/>
          <w:szCs w:val="24"/>
        </w:rPr>
        <w:t xml:space="preserve"> dan </w:t>
      </w:r>
      <w:r w:rsidRPr="00B26C1C">
        <w:rPr>
          <w:rFonts w:ascii="Times New Roman" w:hAnsi="Times New Roman" w:cs="Times New Roman"/>
          <w:sz w:val="24"/>
          <w:szCs w:val="24"/>
        </w:rPr>
        <w:t>nil</w:t>
      </w:r>
      <w:r w:rsidR="00263C48">
        <w:rPr>
          <w:rFonts w:ascii="Times New Roman" w:hAnsi="Times New Roman" w:cs="Times New Roman"/>
          <w:sz w:val="24"/>
          <w:szCs w:val="24"/>
        </w:rPr>
        <w:t>ai tertentu, serta praktek</w:t>
      </w:r>
      <w:r w:rsidRPr="00B26C1C">
        <w:rPr>
          <w:rFonts w:ascii="Times New Roman" w:hAnsi="Times New Roman" w:cs="Times New Roman"/>
          <w:sz w:val="24"/>
          <w:szCs w:val="24"/>
        </w:rPr>
        <w:t xml:space="preserve"> tertentu (1979, 4).</w:t>
      </w:r>
    </w:p>
    <w:p w:rsidR="00EF3D69" w:rsidRDefault="00EF3D69" w:rsidP="00EF3D69">
      <w:pPr>
        <w:pStyle w:val="Default"/>
        <w:numPr>
          <w:ilvl w:val="1"/>
          <w:numId w:val="5"/>
        </w:numPr>
        <w:spacing w:after="124" w:line="480" w:lineRule="auto"/>
        <w:ind w:right="4"/>
        <w:jc w:val="both"/>
        <w:rPr>
          <w:b/>
        </w:rPr>
      </w:pPr>
      <w:r>
        <w:rPr>
          <w:b/>
        </w:rPr>
        <w:t>Teori Implementasi Kebijakan Publik</w:t>
      </w:r>
    </w:p>
    <w:p w:rsidR="00B26C1C" w:rsidRPr="00B26C1C" w:rsidRDefault="00B26C1C" w:rsidP="00B26C1C">
      <w:pPr>
        <w:pStyle w:val="ListParagraph"/>
        <w:spacing w:after="0" w:line="480" w:lineRule="auto"/>
        <w:jc w:val="both"/>
        <w:rPr>
          <w:rFonts w:ascii="Times New Roman" w:hAnsi="Times New Roman" w:cs="Times New Roman"/>
          <w:sz w:val="24"/>
          <w:szCs w:val="24"/>
        </w:rPr>
      </w:pPr>
      <w:r w:rsidRPr="00B26C1C">
        <w:rPr>
          <w:rFonts w:ascii="Times New Roman" w:hAnsi="Times New Roman" w:cs="Times New Roman"/>
          <w:sz w:val="24"/>
          <w:szCs w:val="24"/>
        </w:rPr>
        <w:t xml:space="preserve">Daniel A. Mazmanian dan Paul A. Sabatier </w:t>
      </w:r>
      <w:r w:rsidR="00263C48">
        <w:rPr>
          <w:rFonts w:ascii="Times New Roman" w:hAnsi="Times New Roman" w:cs="Times New Roman"/>
          <w:sz w:val="24"/>
          <w:szCs w:val="24"/>
        </w:rPr>
        <w:t xml:space="preserve">(1979:81), mendefinisikan arti </w:t>
      </w:r>
      <w:r w:rsidRPr="00B26C1C">
        <w:rPr>
          <w:rFonts w:ascii="Times New Roman" w:hAnsi="Times New Roman" w:cs="Times New Roman"/>
          <w:sz w:val="24"/>
          <w:szCs w:val="24"/>
        </w:rPr>
        <w:t>implement</w:t>
      </w:r>
      <w:r w:rsidR="00140ECA">
        <w:rPr>
          <w:rFonts w:ascii="Times New Roman" w:hAnsi="Times New Roman" w:cs="Times New Roman"/>
          <w:sz w:val="24"/>
          <w:szCs w:val="24"/>
        </w:rPr>
        <w:t>asi yaitu mengerti</w:t>
      </w:r>
      <w:r w:rsidR="00AE277C">
        <w:rPr>
          <w:rFonts w:ascii="Times New Roman" w:hAnsi="Times New Roman" w:cs="Times New Roman"/>
          <w:sz w:val="24"/>
          <w:szCs w:val="24"/>
        </w:rPr>
        <w:t xml:space="preserve"> apa yang sebenarnya</w:t>
      </w:r>
      <w:r w:rsidR="00263C48">
        <w:rPr>
          <w:rFonts w:ascii="Times New Roman" w:hAnsi="Times New Roman" w:cs="Times New Roman"/>
          <w:sz w:val="24"/>
          <w:szCs w:val="24"/>
        </w:rPr>
        <w:t xml:space="preserve"> terjadi setelah </w:t>
      </w:r>
      <w:r w:rsidR="00140ECA">
        <w:rPr>
          <w:rFonts w:ascii="Times New Roman" w:hAnsi="Times New Roman" w:cs="Times New Roman"/>
          <w:sz w:val="24"/>
          <w:szCs w:val="24"/>
        </w:rPr>
        <w:t>program sudah</w:t>
      </w:r>
      <w:r w:rsidR="00AE277C">
        <w:rPr>
          <w:rFonts w:ascii="Times New Roman" w:hAnsi="Times New Roman" w:cs="Times New Roman"/>
          <w:sz w:val="24"/>
          <w:szCs w:val="24"/>
        </w:rPr>
        <w:t xml:space="preserve"> berlaku maupun</w:t>
      </w:r>
      <w:r w:rsidR="00263C48">
        <w:rPr>
          <w:rFonts w:ascii="Times New Roman" w:hAnsi="Times New Roman" w:cs="Times New Roman"/>
          <w:sz w:val="24"/>
          <w:szCs w:val="24"/>
        </w:rPr>
        <w:t xml:space="preserve"> dirumuskan adalah</w:t>
      </w:r>
      <w:r w:rsidRPr="00B26C1C">
        <w:rPr>
          <w:rFonts w:ascii="Times New Roman" w:hAnsi="Times New Roman" w:cs="Times New Roman"/>
          <w:sz w:val="24"/>
          <w:szCs w:val="24"/>
        </w:rPr>
        <w:t xml:space="preserve"> fokus perhatian im</w:t>
      </w:r>
      <w:r w:rsidR="00263C48">
        <w:rPr>
          <w:rFonts w:ascii="Times New Roman" w:hAnsi="Times New Roman" w:cs="Times New Roman"/>
          <w:sz w:val="24"/>
          <w:szCs w:val="24"/>
        </w:rPr>
        <w:t>plementasi kebijakan</w:t>
      </w:r>
      <w:r w:rsidR="00AE277C">
        <w:rPr>
          <w:rFonts w:ascii="Times New Roman" w:hAnsi="Times New Roman" w:cs="Times New Roman"/>
          <w:sz w:val="24"/>
          <w:szCs w:val="24"/>
        </w:rPr>
        <w:t xml:space="preserve">, yaitu </w:t>
      </w:r>
      <w:r w:rsidRPr="00B26C1C">
        <w:rPr>
          <w:rFonts w:ascii="Times New Roman" w:hAnsi="Times New Roman" w:cs="Times New Roman"/>
          <w:sz w:val="24"/>
          <w:szCs w:val="24"/>
        </w:rPr>
        <w:t>kejadia</w:t>
      </w:r>
      <w:r w:rsidR="00AE277C">
        <w:rPr>
          <w:rFonts w:ascii="Times New Roman" w:hAnsi="Times New Roman" w:cs="Times New Roman"/>
          <w:sz w:val="24"/>
          <w:szCs w:val="24"/>
        </w:rPr>
        <w:t>n dan kegiatan</w:t>
      </w:r>
      <w:r w:rsidRPr="00B26C1C">
        <w:rPr>
          <w:rFonts w:ascii="Times New Roman" w:hAnsi="Times New Roman" w:cs="Times New Roman"/>
          <w:sz w:val="24"/>
          <w:szCs w:val="24"/>
        </w:rPr>
        <w:t xml:space="preserve"> yang t</w:t>
      </w:r>
      <w:r w:rsidR="0015398C">
        <w:rPr>
          <w:rFonts w:ascii="Times New Roman" w:hAnsi="Times New Roman" w:cs="Times New Roman"/>
          <w:sz w:val="24"/>
          <w:szCs w:val="24"/>
        </w:rPr>
        <w:t>imbul mencaku</w:t>
      </w:r>
      <w:r w:rsidR="00AE277C">
        <w:rPr>
          <w:rFonts w:ascii="Times New Roman" w:hAnsi="Times New Roman" w:cs="Times New Roman"/>
          <w:sz w:val="24"/>
          <w:szCs w:val="24"/>
        </w:rPr>
        <w:t>p baik usaha</w:t>
      </w:r>
      <w:r w:rsidR="0015398C">
        <w:rPr>
          <w:rFonts w:ascii="Times New Roman" w:hAnsi="Times New Roman" w:cs="Times New Roman"/>
          <w:sz w:val="24"/>
          <w:szCs w:val="24"/>
        </w:rPr>
        <w:t xml:space="preserve"> </w:t>
      </w:r>
      <w:r w:rsidR="00140ECA">
        <w:rPr>
          <w:rFonts w:ascii="Times New Roman" w:hAnsi="Times New Roman" w:cs="Times New Roman"/>
          <w:sz w:val="24"/>
          <w:szCs w:val="24"/>
        </w:rPr>
        <w:t xml:space="preserve">dalam </w:t>
      </w:r>
      <w:r w:rsidR="00AE277C">
        <w:rPr>
          <w:rFonts w:ascii="Times New Roman" w:hAnsi="Times New Roman" w:cs="Times New Roman"/>
          <w:sz w:val="24"/>
          <w:szCs w:val="24"/>
        </w:rPr>
        <w:t>meng</w:t>
      </w:r>
      <w:r w:rsidR="00140ECA">
        <w:rPr>
          <w:rFonts w:ascii="Times New Roman" w:hAnsi="Times New Roman" w:cs="Times New Roman"/>
          <w:sz w:val="24"/>
          <w:szCs w:val="24"/>
        </w:rPr>
        <w:t>administrasikannya ataupun dalam membuat</w:t>
      </w:r>
      <w:r w:rsidR="00AE277C">
        <w:rPr>
          <w:rFonts w:ascii="Times New Roman" w:hAnsi="Times New Roman" w:cs="Times New Roman"/>
          <w:sz w:val="24"/>
          <w:szCs w:val="24"/>
        </w:rPr>
        <w:t xml:space="preserve"> akibat atau </w:t>
      </w:r>
      <w:r w:rsidR="0083647F">
        <w:rPr>
          <w:rFonts w:ascii="Times New Roman" w:hAnsi="Times New Roman" w:cs="Times New Roman"/>
          <w:sz w:val="24"/>
          <w:szCs w:val="24"/>
        </w:rPr>
        <w:t xml:space="preserve">dampak yang sebenarnnya </w:t>
      </w:r>
      <w:r w:rsidRPr="00B26C1C">
        <w:rPr>
          <w:rFonts w:ascii="Times New Roman" w:hAnsi="Times New Roman" w:cs="Times New Roman"/>
          <w:sz w:val="24"/>
          <w:szCs w:val="24"/>
        </w:rPr>
        <w:t>pada ma</w:t>
      </w:r>
      <w:r w:rsidR="00AE277C">
        <w:rPr>
          <w:rFonts w:ascii="Times New Roman" w:hAnsi="Times New Roman" w:cs="Times New Roman"/>
          <w:sz w:val="24"/>
          <w:szCs w:val="24"/>
        </w:rPr>
        <w:t>sya</w:t>
      </w:r>
      <w:r w:rsidR="0083647F">
        <w:rPr>
          <w:rFonts w:ascii="Times New Roman" w:hAnsi="Times New Roman" w:cs="Times New Roman"/>
          <w:sz w:val="24"/>
          <w:szCs w:val="24"/>
        </w:rPr>
        <w:t>rakat ataupun sebuah kejadian.</w:t>
      </w:r>
    </w:p>
    <w:p w:rsidR="00EF3D69" w:rsidRDefault="00EF3D69" w:rsidP="00EF3D69">
      <w:pPr>
        <w:pStyle w:val="Default"/>
        <w:numPr>
          <w:ilvl w:val="1"/>
          <w:numId w:val="5"/>
        </w:numPr>
        <w:tabs>
          <w:tab w:val="left" w:pos="2268"/>
        </w:tabs>
        <w:spacing w:after="124" w:line="480" w:lineRule="auto"/>
        <w:ind w:right="4"/>
        <w:jc w:val="both"/>
        <w:rPr>
          <w:b/>
        </w:rPr>
      </w:pPr>
      <w:r>
        <w:rPr>
          <w:b/>
        </w:rPr>
        <w:t>Model Implementasi Kebijakan</w:t>
      </w:r>
    </w:p>
    <w:p w:rsidR="00B26C1C" w:rsidRDefault="0083647F" w:rsidP="00B26C1C">
      <w:pPr>
        <w:pStyle w:val="Default"/>
        <w:numPr>
          <w:ilvl w:val="0"/>
          <w:numId w:val="6"/>
        </w:numPr>
        <w:tabs>
          <w:tab w:val="left" w:pos="2268"/>
        </w:tabs>
        <w:spacing w:after="124" w:line="480" w:lineRule="auto"/>
        <w:ind w:right="4"/>
        <w:jc w:val="both"/>
      </w:pPr>
      <w:r>
        <w:t>Y</w:t>
      </w:r>
      <w:r w:rsidR="00B26C1C">
        <w:t>ang dikembangkan oleh Brian W. Hogwood dan Lewis A. Gunn</w:t>
      </w:r>
    </w:p>
    <w:p w:rsidR="00B26C1C" w:rsidRDefault="0083647F" w:rsidP="00B26C1C">
      <w:pPr>
        <w:pStyle w:val="Default"/>
        <w:numPr>
          <w:ilvl w:val="0"/>
          <w:numId w:val="6"/>
        </w:numPr>
        <w:tabs>
          <w:tab w:val="left" w:pos="2268"/>
        </w:tabs>
        <w:spacing w:after="124" w:line="480" w:lineRule="auto"/>
        <w:ind w:right="4"/>
        <w:jc w:val="both"/>
      </w:pPr>
      <w:r>
        <w:t>Y</w:t>
      </w:r>
      <w:r w:rsidR="00B26C1C">
        <w:t>ang dikembangkan oleh Van Meter dan Van Horn</w:t>
      </w:r>
    </w:p>
    <w:p w:rsidR="00B26C1C" w:rsidRDefault="0083647F" w:rsidP="00B26C1C">
      <w:pPr>
        <w:pStyle w:val="Default"/>
        <w:numPr>
          <w:ilvl w:val="0"/>
          <w:numId w:val="6"/>
        </w:numPr>
        <w:tabs>
          <w:tab w:val="left" w:pos="2268"/>
        </w:tabs>
        <w:spacing w:after="124" w:line="480" w:lineRule="auto"/>
        <w:ind w:right="4"/>
        <w:jc w:val="both"/>
      </w:pPr>
      <w:r>
        <w:t>Y</w:t>
      </w:r>
      <w:r w:rsidR="00B26C1C">
        <w:t xml:space="preserve">ang dikembangkan oleh Daniel Mazmanian dan Paul A. Sabatier </w:t>
      </w:r>
    </w:p>
    <w:p w:rsidR="008807E4" w:rsidRPr="00B26C1C" w:rsidRDefault="0083647F" w:rsidP="008807E4">
      <w:pPr>
        <w:pStyle w:val="Default"/>
        <w:numPr>
          <w:ilvl w:val="0"/>
          <w:numId w:val="6"/>
        </w:numPr>
        <w:tabs>
          <w:tab w:val="left" w:pos="2268"/>
        </w:tabs>
        <w:spacing w:after="124" w:line="480" w:lineRule="auto"/>
        <w:ind w:right="4"/>
        <w:jc w:val="both"/>
      </w:pPr>
      <w:r>
        <w:t>Y</w:t>
      </w:r>
      <w:r w:rsidR="00B26C1C">
        <w:t>ang dikembangkan oleh Edwards III</w:t>
      </w:r>
    </w:p>
    <w:p w:rsidR="00EF3D69" w:rsidRDefault="00B26C1C" w:rsidP="00EF3D69">
      <w:pPr>
        <w:pStyle w:val="Default"/>
        <w:numPr>
          <w:ilvl w:val="1"/>
          <w:numId w:val="5"/>
        </w:numPr>
        <w:spacing w:after="124" w:line="480" w:lineRule="auto"/>
        <w:ind w:right="4"/>
        <w:jc w:val="both"/>
        <w:rPr>
          <w:b/>
        </w:rPr>
      </w:pPr>
      <w:r>
        <w:rPr>
          <w:b/>
        </w:rPr>
        <w:t>Pendaftaran Tanah</w:t>
      </w:r>
    </w:p>
    <w:p w:rsidR="00B26C1C" w:rsidRDefault="0083647F" w:rsidP="00B26C1C">
      <w:pPr>
        <w:pStyle w:val="ListParagraph"/>
        <w:spacing w:after="100" w:line="48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Pendaftaran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tanah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merupakan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pendaftaran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tanah</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dilakukan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oleh</w:t>
      </w:r>
      <w:proofErr w:type="spellEnd"/>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seseorang atau pemilik hak atas atas tanah sebagai bukti atau sebagai suatu kejelasan bahwa telah memiliki status.</w:t>
      </w:r>
    </w:p>
    <w:p w:rsidR="0083647F" w:rsidRPr="0083647F" w:rsidRDefault="0083647F" w:rsidP="00B26C1C">
      <w:pPr>
        <w:pStyle w:val="ListParagraph"/>
        <w:spacing w:after="100" w:line="480" w:lineRule="auto"/>
        <w:jc w:val="both"/>
        <w:rPr>
          <w:rFonts w:ascii="Times New Roman" w:eastAsia="Times New Roman" w:hAnsi="Times New Roman" w:cs="Times New Roman"/>
          <w:sz w:val="24"/>
          <w:szCs w:val="24"/>
          <w:lang w:eastAsia="id-ID"/>
        </w:rPr>
      </w:pPr>
    </w:p>
    <w:p w:rsidR="00B26C1C" w:rsidRDefault="00B26C1C" w:rsidP="00EF3D69">
      <w:pPr>
        <w:pStyle w:val="Default"/>
        <w:numPr>
          <w:ilvl w:val="1"/>
          <w:numId w:val="5"/>
        </w:numPr>
        <w:spacing w:after="124" w:line="480" w:lineRule="auto"/>
        <w:ind w:right="4"/>
        <w:jc w:val="both"/>
        <w:rPr>
          <w:b/>
        </w:rPr>
      </w:pPr>
      <w:r>
        <w:rPr>
          <w:b/>
        </w:rPr>
        <w:lastRenderedPageBreak/>
        <w:t>Sertifikat</w:t>
      </w:r>
    </w:p>
    <w:p w:rsidR="00B26C1C" w:rsidRPr="001C0A9F" w:rsidRDefault="008807E4" w:rsidP="001C0A9F">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Sertifikat Tanah merupakan tanda bukti pemegang hak atas kepemilikan tanah, sertifikat tersebut telah menjelaskan bahwa seseorang mempunyai hak atas suatu bidang tanah</w:t>
      </w:r>
      <w:r w:rsidR="00AE277C">
        <w:rPr>
          <w:rFonts w:ascii="Times New Roman" w:hAnsi="Times New Roman" w:cs="Times New Roman"/>
          <w:sz w:val="24"/>
          <w:szCs w:val="24"/>
        </w:rPr>
        <w:t xml:space="preserve"> atau memiliki kekuasaan atas tanah tersebut. </w:t>
      </w:r>
      <w:r w:rsidR="001C0A9F" w:rsidRPr="009D41F4">
        <w:rPr>
          <w:rFonts w:ascii="Times New Roman" w:hAnsi="Times New Roman" w:cs="Times New Roman"/>
          <w:sz w:val="24"/>
          <w:szCs w:val="24"/>
        </w:rPr>
        <w:t>(Budi Harsono, 1998).</w:t>
      </w:r>
    </w:p>
    <w:p w:rsidR="00EF3D69" w:rsidRDefault="00EF3D69" w:rsidP="00EF3D69">
      <w:pPr>
        <w:pStyle w:val="Default"/>
        <w:numPr>
          <w:ilvl w:val="1"/>
          <w:numId w:val="5"/>
        </w:numPr>
        <w:spacing w:after="124" w:line="480" w:lineRule="auto"/>
        <w:ind w:right="4"/>
        <w:jc w:val="both"/>
        <w:rPr>
          <w:b/>
        </w:rPr>
      </w:pPr>
      <w:r>
        <w:rPr>
          <w:b/>
        </w:rPr>
        <w:t>Pendaftaran Tanah Sistematis Lengkap (PTSL)</w:t>
      </w:r>
    </w:p>
    <w:p w:rsidR="001C0A9F" w:rsidRPr="001C0A9F" w:rsidRDefault="00AE277C" w:rsidP="001C0A9F">
      <w:pPr>
        <w:pStyle w:val="Default"/>
        <w:spacing w:after="124" w:line="480" w:lineRule="auto"/>
        <w:ind w:left="720" w:right="4"/>
        <w:jc w:val="both"/>
      </w:pPr>
      <w:r>
        <w:rPr>
          <w:rFonts w:eastAsia="Times New Roman"/>
          <w:lang w:eastAsia="id-ID"/>
        </w:rPr>
        <w:t>Pendaftaran Tanah Sistematis Lengkap (</w:t>
      </w:r>
      <w:r w:rsidR="001C0A9F">
        <w:rPr>
          <w:rFonts w:eastAsia="Times New Roman"/>
          <w:lang w:eastAsia="id-ID"/>
        </w:rPr>
        <w:t>PTSL</w:t>
      </w:r>
      <w:r>
        <w:rPr>
          <w:rFonts w:eastAsia="Times New Roman"/>
          <w:lang w:eastAsia="id-ID"/>
        </w:rPr>
        <w:t>)</w:t>
      </w:r>
      <w:r w:rsidR="0083647F">
        <w:rPr>
          <w:rFonts w:eastAsia="Times New Roman"/>
          <w:lang w:eastAsia="id-ID"/>
        </w:rPr>
        <w:t xml:space="preserve"> yaitu</w:t>
      </w:r>
      <w:r w:rsidR="001C0A9F" w:rsidRPr="00196888">
        <w:rPr>
          <w:rFonts w:eastAsia="Times New Roman"/>
          <w:lang w:eastAsia="id-ID"/>
        </w:rPr>
        <w:t xml:space="preserve"> </w:t>
      </w:r>
      <w:r>
        <w:rPr>
          <w:rFonts w:eastAsia="Times New Roman"/>
          <w:lang w:eastAsia="id-ID"/>
        </w:rPr>
        <w:t>pendaftaran tanah secara massal dengan cepat, mudah dan biaya yang murah oleh pemerintah terhadap masyarakat.</w:t>
      </w:r>
    </w:p>
    <w:p w:rsidR="00E22B1A" w:rsidRDefault="00E22B1A" w:rsidP="00E22B1A">
      <w:pPr>
        <w:pStyle w:val="Default"/>
        <w:numPr>
          <w:ilvl w:val="0"/>
          <w:numId w:val="5"/>
        </w:numPr>
        <w:spacing w:after="124" w:line="480" w:lineRule="auto"/>
        <w:ind w:left="284" w:right="4" w:hanging="284"/>
        <w:jc w:val="both"/>
        <w:rPr>
          <w:b/>
        </w:rPr>
      </w:pPr>
      <w:r>
        <w:rPr>
          <w:b/>
        </w:rPr>
        <w:t>Metode Penelitian</w:t>
      </w:r>
    </w:p>
    <w:p w:rsidR="00BB6BFF" w:rsidRPr="00B34C28" w:rsidRDefault="00B34C28" w:rsidP="00B34C28">
      <w:pPr>
        <w:spacing w:after="0" w:line="480" w:lineRule="auto"/>
        <w:ind w:left="284" w:firstLine="436"/>
        <w:jc w:val="both"/>
        <w:rPr>
          <w:rFonts w:ascii="Times New Roman" w:hAnsi="Times New Roman" w:cs="Times New Roman"/>
          <w:sz w:val="24"/>
          <w:szCs w:val="24"/>
        </w:rPr>
      </w:pPr>
      <w:r w:rsidRPr="00B34C28">
        <w:rPr>
          <w:rFonts w:ascii="Times New Roman" w:hAnsi="Times New Roman" w:cs="Times New Roman"/>
          <w:sz w:val="24"/>
          <w:szCs w:val="24"/>
        </w:rPr>
        <w:t xml:space="preserve">Metode </w:t>
      </w:r>
      <w:r w:rsidR="0083647F">
        <w:rPr>
          <w:rFonts w:ascii="Times New Roman" w:hAnsi="Times New Roman" w:cs="Times New Roman"/>
          <w:sz w:val="24"/>
          <w:szCs w:val="24"/>
        </w:rPr>
        <w:t>penelitian yang digunakan yaitu</w:t>
      </w:r>
      <w:r w:rsidRPr="00B34C28">
        <w:rPr>
          <w:rFonts w:ascii="Times New Roman" w:hAnsi="Times New Roman" w:cs="Times New Roman"/>
          <w:sz w:val="24"/>
          <w:szCs w:val="24"/>
        </w:rPr>
        <w:t xml:space="preserve"> penelitian empiris yang bersifat deskriptif dengan pendekatan kualitatif. Lokasi penelitian di Desa Kismoyoso, Kecamatan Ngemplak, Kabupaten Boyolali. Penentuan informan penelitian ini dengan menggunakan metode </w:t>
      </w:r>
      <w:r w:rsidRPr="00B34C28">
        <w:rPr>
          <w:rFonts w:ascii="Times New Roman" w:hAnsi="Times New Roman" w:cs="Times New Roman"/>
          <w:i/>
          <w:sz w:val="24"/>
          <w:szCs w:val="24"/>
        </w:rPr>
        <w:t>Purposive Sampling</w:t>
      </w:r>
      <w:r w:rsidRPr="00B34C28">
        <w:rPr>
          <w:rFonts w:ascii="Times New Roman" w:hAnsi="Times New Roman" w:cs="Times New Roman"/>
          <w:sz w:val="24"/>
          <w:szCs w:val="24"/>
        </w:rPr>
        <w:t xml:space="preserve"> dan </w:t>
      </w:r>
      <w:r w:rsidRPr="00B34C28">
        <w:rPr>
          <w:rFonts w:ascii="Times New Roman" w:hAnsi="Times New Roman" w:cs="Times New Roman"/>
          <w:i/>
          <w:sz w:val="24"/>
          <w:szCs w:val="24"/>
        </w:rPr>
        <w:t>Snowball Sampling</w:t>
      </w:r>
      <w:r w:rsidRPr="00B34C28">
        <w:rPr>
          <w:rFonts w:ascii="Times New Roman" w:hAnsi="Times New Roman" w:cs="Times New Roman"/>
          <w:sz w:val="24"/>
          <w:szCs w:val="24"/>
        </w:rPr>
        <w:t>. Teknik pengumpulan data observasi, wawancara dan dokumentasi. Validitas dan Reliabilitas data menggunakan teknik Triangulasi Sumber data. Teknik analisis data dalam penelitian ini menggunakan model analisis interaktif (Miles dan Huberman 1992) yaitu Pengumpulan data, Reduksi data, Penyajian data, Verivikasi/Penarikan Kesimpulan. Dalam penelitian ini, peneliti menggunakan Teori dari Van Meter dan Van Horn yang terdapat 6 indikator yang mempengaruhi keberhasilan implementasi kebijak</w:t>
      </w:r>
      <w:r w:rsidR="0083647F">
        <w:rPr>
          <w:rFonts w:ascii="Times New Roman" w:hAnsi="Times New Roman" w:cs="Times New Roman"/>
          <w:sz w:val="24"/>
          <w:szCs w:val="24"/>
        </w:rPr>
        <w:t>an program yaitu ukuran dasar dan tujuan kebijakan</w:t>
      </w:r>
      <w:r w:rsidRPr="00B34C28">
        <w:rPr>
          <w:rFonts w:ascii="Times New Roman" w:hAnsi="Times New Roman" w:cs="Times New Roman"/>
          <w:sz w:val="24"/>
          <w:szCs w:val="24"/>
        </w:rPr>
        <w:t>, Sumber-sumber kebijakan, Komunikasi antar organisasi, Karakteristik badan pelaksana, Kondisi ekonomi, sosial dan politik, serta kecenderungan pelaksana (</w:t>
      </w:r>
      <w:r w:rsidRPr="00B34C28">
        <w:rPr>
          <w:rFonts w:ascii="Times New Roman" w:hAnsi="Times New Roman" w:cs="Times New Roman"/>
          <w:i/>
          <w:sz w:val="24"/>
          <w:szCs w:val="24"/>
        </w:rPr>
        <w:t>implementors).</w:t>
      </w:r>
      <w:r w:rsidRPr="00B34C28">
        <w:rPr>
          <w:rFonts w:ascii="Times New Roman" w:hAnsi="Times New Roman" w:cs="Times New Roman"/>
          <w:sz w:val="24"/>
          <w:szCs w:val="24"/>
        </w:rPr>
        <w:t xml:space="preserve"> </w:t>
      </w:r>
    </w:p>
    <w:p w:rsidR="00E22B1A" w:rsidRDefault="00E22B1A" w:rsidP="00E22B1A">
      <w:pPr>
        <w:pStyle w:val="Default"/>
        <w:numPr>
          <w:ilvl w:val="0"/>
          <w:numId w:val="5"/>
        </w:numPr>
        <w:spacing w:after="124" w:line="480" w:lineRule="auto"/>
        <w:ind w:left="284" w:right="4" w:hanging="284"/>
        <w:jc w:val="both"/>
        <w:rPr>
          <w:b/>
        </w:rPr>
      </w:pPr>
      <w:r>
        <w:rPr>
          <w:b/>
        </w:rPr>
        <w:t>Hasil dan Pembahasan</w:t>
      </w:r>
    </w:p>
    <w:p w:rsidR="00B34A9D" w:rsidRPr="00B34A9D" w:rsidRDefault="00B34A9D" w:rsidP="00B34A9D">
      <w:pPr>
        <w:pStyle w:val="Default"/>
        <w:spacing w:after="124" w:line="480" w:lineRule="auto"/>
        <w:ind w:left="284" w:right="4"/>
        <w:jc w:val="both"/>
      </w:pPr>
      <w:r>
        <w:t>Hasil penelitian berdasarkan 6 indikator adalah sebagai berikut :</w:t>
      </w:r>
    </w:p>
    <w:p w:rsidR="00BB1D8D" w:rsidRDefault="0083647F" w:rsidP="00BB1D8D">
      <w:pPr>
        <w:pStyle w:val="ListParagraph"/>
        <w:numPr>
          <w:ilvl w:val="0"/>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Ukuran</w:t>
      </w:r>
      <w:r w:rsidR="00BB1D8D">
        <w:rPr>
          <w:rFonts w:ascii="Times New Roman" w:hAnsi="Times New Roman" w:cs="Times New Roman"/>
          <w:sz w:val="24"/>
          <w:szCs w:val="24"/>
        </w:rPr>
        <w:t xml:space="preserve"> dasar dan tujuan kebijakan</w:t>
      </w:r>
    </w:p>
    <w:p w:rsidR="00BB1D8D" w:rsidRDefault="00BB1D8D" w:rsidP="00BB1D8D">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Tujuan program Pendaftaran Tanah Sistematis Lengkap (PTSL) ini adalah percepatan pendaftaran tanah untuk menjamin kepastian hukum kepemilikan hak atas tanah. Kelompok sasaran program ini adalah seluruh masyarakat yang memiliki bidang tanah yang masih belum bersertifikat. Tanah tersebut berupa tanah warisan, tanah yang dikuasai langsung oleh Negara, tanah pertanian, pekarangan atau tanah yang terletak dalam hamparan Desa/Kelurahan. Namun program ini belum dapat memenuhi keseluruhan masyarakat yang membutuhkan. Terbukti dengan alokasi program untuk Desa Kismoyoso hanya 351 sertifikat sedangkan yang mengajukan permohonan sebanyak 366 pemohon. </w:t>
      </w:r>
    </w:p>
    <w:p w:rsidR="00BB1D8D" w:rsidRDefault="00BB1D8D" w:rsidP="00BB1D8D">
      <w:pPr>
        <w:pStyle w:val="ListParagraph"/>
        <w:numPr>
          <w:ilvl w:val="0"/>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Sumber kebijakan</w:t>
      </w:r>
    </w:p>
    <w:p w:rsidR="00BB1D8D" w:rsidRDefault="00BB1D8D" w:rsidP="00BB1D8D">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Program ini terdapat tim mobilisasi/panitia khusus yang menangani PTSL. Tim mobilisasi/panitia PTSL dipilih menurut kompetensi atau bidang keahlian sesuai dengan yang dibutuhkan. Panitia terdiri dari tokoh masyarakat dan intern dari lembaga (perangkat Desa). Sumber dana program ini dari APBD Kabupaten Boyolali dan kesepakatan dari masyarakat. Sarana program ini seperti komputer, berkas dokumen, patok dan materai. Dan untuk prasarana program ini seperti kegiatan operasional panitia misalnya seperti pendampingan dalam proses pelaksanaan.</w:t>
      </w:r>
    </w:p>
    <w:p w:rsidR="00BB1D8D" w:rsidRDefault="00BB1D8D" w:rsidP="00BB1D8D">
      <w:pPr>
        <w:pStyle w:val="ListParagraph"/>
        <w:numPr>
          <w:ilvl w:val="0"/>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Komunikasi antar organisasi</w:t>
      </w:r>
    </w:p>
    <w:p w:rsidR="00BB1D8D" w:rsidRDefault="00BB1D8D" w:rsidP="00BB1D8D">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Komunikasi yang dilakukan antara Kelurahan Kismoyoso, Ngemplak, Kabupaten Boyolali dengan Badan Pertanahan Nasional Kabupaten Boyolali terjalin dengan baik, terbukti dengan setiap ada informasi ataupun permasalahan selalu berkoordinasi dengan baik dan kontak langsung pertemuan sekabupaten Boyolali. Untuk komunikasi yang dijalin dengan penerima program juga sudah baik, terbukti </w:t>
      </w:r>
      <w:r>
        <w:rPr>
          <w:rFonts w:ascii="Times New Roman" w:hAnsi="Times New Roman" w:cs="Times New Roman"/>
          <w:sz w:val="24"/>
          <w:szCs w:val="24"/>
        </w:rPr>
        <w:lastRenderedPageBreak/>
        <w:t>melalui sosialisasi dan pertemuan, jika ada permasalahan langsung kontak dengan panitia.</w:t>
      </w:r>
    </w:p>
    <w:p w:rsidR="00BB1D8D" w:rsidRDefault="00BB1D8D" w:rsidP="00BB1D8D">
      <w:pPr>
        <w:pStyle w:val="ListParagraph"/>
        <w:numPr>
          <w:ilvl w:val="0"/>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Karakteristik badan-badan pelaksana</w:t>
      </w:r>
    </w:p>
    <w:p w:rsidR="00BB1D8D" w:rsidRDefault="00BB1D8D" w:rsidP="00BB1D8D">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Para pelaksana kebijakan program Pendaftaran Tanah Sistematis Lengkap memiliki karakteristik yang baik, terbukti dengan komitmen yang melayani dengan baik dalam melaksanakan program.</w:t>
      </w:r>
    </w:p>
    <w:p w:rsidR="00BB1D8D" w:rsidRDefault="00BB1D8D" w:rsidP="00BB1D8D">
      <w:pPr>
        <w:pStyle w:val="ListParagraph"/>
        <w:numPr>
          <w:ilvl w:val="0"/>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Kondisi ekonomi, sosial, dan politik</w:t>
      </w:r>
    </w:p>
    <w:p w:rsidR="00BB1D8D" w:rsidRPr="00B26D68" w:rsidRDefault="00BB1D8D" w:rsidP="00BB1D8D">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Program ini dapat diikuti oleh seluruh masyarakat yang memiliki bidang tanah yang masih belum bersertifikat. Masyarakat dapat mengajukan permohonan baik ekonomi rendah, sedang, maupun tinggi. Hal tersebut tidak mempengaruhi program. Tingkat partisipasi masyarakat dalam mengikuti program juga sangat antusias.</w:t>
      </w:r>
    </w:p>
    <w:p w:rsidR="00BB1D8D" w:rsidRDefault="00BB1D8D" w:rsidP="00BB1D8D">
      <w:pPr>
        <w:pStyle w:val="ListParagraph"/>
        <w:numPr>
          <w:ilvl w:val="0"/>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Kecenderungan pelaksana (implementors)</w:t>
      </w:r>
    </w:p>
    <w:p w:rsidR="00BB1D8D" w:rsidRPr="00BB1D8D" w:rsidRDefault="00BB1D8D" w:rsidP="00BB1D8D">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Pemahaman para pelaksana kebijakan sudah baik dan sesuai dengan peraturan yang berlaku dan mempunyai komitmen yang baik dalam membantu pelaksanaan program Pendaftaran Tanah Sistematis Lengkap (PTSL) di Kelurahan Kismoyoso, Ngemplak, Kabupaten Boyolali.</w:t>
      </w:r>
    </w:p>
    <w:p w:rsidR="00E22B1A" w:rsidRDefault="00E22B1A" w:rsidP="00E22B1A">
      <w:pPr>
        <w:pStyle w:val="Default"/>
        <w:numPr>
          <w:ilvl w:val="0"/>
          <w:numId w:val="5"/>
        </w:numPr>
        <w:spacing w:after="124" w:line="480" w:lineRule="auto"/>
        <w:ind w:left="284" w:right="4" w:hanging="284"/>
        <w:jc w:val="both"/>
        <w:rPr>
          <w:b/>
        </w:rPr>
      </w:pPr>
      <w:r>
        <w:rPr>
          <w:b/>
        </w:rPr>
        <w:t xml:space="preserve">Kesimpulan </w:t>
      </w:r>
    </w:p>
    <w:p w:rsidR="00785CE5" w:rsidRPr="00BB1D8D" w:rsidRDefault="00785CE5" w:rsidP="00BB1D8D">
      <w:pPr>
        <w:spacing w:after="0" w:line="480" w:lineRule="auto"/>
        <w:ind w:left="426" w:firstLine="708"/>
        <w:contextualSpacing/>
        <w:jc w:val="both"/>
        <w:rPr>
          <w:rFonts w:ascii="Times New Roman" w:hAnsi="Times New Roman" w:cs="Times New Roman"/>
          <w:sz w:val="24"/>
          <w:szCs w:val="24"/>
        </w:rPr>
      </w:pPr>
      <w:r>
        <w:rPr>
          <w:rFonts w:ascii="Times New Roman" w:hAnsi="Times New Roman" w:cs="Times New Roman"/>
          <w:sz w:val="24"/>
          <w:szCs w:val="24"/>
        </w:rPr>
        <w:t>Berdasarkan hasil penelitian dan pembahasan yang telah diuraikan mengenai Implementasi Peraturan Menteri Agraria dan Tata Ruang/Kepala Badan Pertanahan Nasional Nomonr 12 Tahun 2017 tentang Pendaftaran Tanah Sistematis Lengkap (PTSL), m</w:t>
      </w:r>
      <w:r w:rsidR="00A82864">
        <w:rPr>
          <w:rFonts w:ascii="Times New Roman" w:hAnsi="Times New Roman" w:cs="Times New Roman"/>
          <w:sz w:val="24"/>
          <w:szCs w:val="24"/>
        </w:rPr>
        <w:t xml:space="preserve">aka dalam </w:t>
      </w:r>
      <w:r>
        <w:rPr>
          <w:rFonts w:ascii="Times New Roman" w:hAnsi="Times New Roman" w:cs="Times New Roman"/>
          <w:sz w:val="24"/>
          <w:szCs w:val="24"/>
        </w:rPr>
        <w:t>dapat ditarik kes</w:t>
      </w:r>
      <w:r w:rsidR="00BB1D8D">
        <w:rPr>
          <w:rFonts w:ascii="Times New Roman" w:hAnsi="Times New Roman" w:cs="Times New Roman"/>
          <w:sz w:val="24"/>
          <w:szCs w:val="24"/>
        </w:rPr>
        <w:t xml:space="preserve">impulan bahwa </w:t>
      </w:r>
      <w:r w:rsidRPr="00BB1D8D">
        <w:rPr>
          <w:rFonts w:ascii="Times New Roman" w:hAnsi="Times New Roman" w:cs="Times New Roman"/>
          <w:sz w:val="24"/>
          <w:szCs w:val="24"/>
        </w:rPr>
        <w:t>Implementasi Pendaftaran Tanah Sistema</w:t>
      </w:r>
      <w:r w:rsidR="00BB1D8D">
        <w:rPr>
          <w:rFonts w:ascii="Times New Roman" w:hAnsi="Times New Roman" w:cs="Times New Roman"/>
          <w:sz w:val="24"/>
          <w:szCs w:val="24"/>
        </w:rPr>
        <w:t xml:space="preserve">tis Lengkap (PTSL) di </w:t>
      </w:r>
      <w:r w:rsidRPr="00BB1D8D">
        <w:rPr>
          <w:rFonts w:ascii="Times New Roman" w:hAnsi="Times New Roman" w:cs="Times New Roman"/>
          <w:sz w:val="24"/>
          <w:szCs w:val="24"/>
        </w:rPr>
        <w:t xml:space="preserve">Desa Kismoyoso, </w:t>
      </w:r>
      <w:r w:rsidR="00BB1D8D">
        <w:rPr>
          <w:rFonts w:ascii="Times New Roman" w:hAnsi="Times New Roman" w:cs="Times New Roman"/>
          <w:sz w:val="24"/>
          <w:szCs w:val="24"/>
        </w:rPr>
        <w:t xml:space="preserve">Kecamatan </w:t>
      </w:r>
      <w:r w:rsidRPr="00BB1D8D">
        <w:rPr>
          <w:rFonts w:ascii="Times New Roman" w:hAnsi="Times New Roman" w:cs="Times New Roman"/>
          <w:sz w:val="24"/>
          <w:szCs w:val="24"/>
        </w:rPr>
        <w:t xml:space="preserve">Ngemplak, Kabupaten Boyolali sudah berjalan cukup baik. Hal ini dapat dilihat dari pencapaian tujuan program </w:t>
      </w:r>
      <w:r w:rsidRPr="00BB1D8D">
        <w:rPr>
          <w:rFonts w:ascii="Times New Roman" w:hAnsi="Times New Roman" w:cs="Times New Roman"/>
          <w:sz w:val="24"/>
          <w:szCs w:val="24"/>
        </w:rPr>
        <w:lastRenderedPageBreak/>
        <w:t>yaitu percepatan pendaftaran tanah untuk menjamin kepastian hukum hak atas tanah dengan proses yang mudah, cepat dan murah.</w:t>
      </w:r>
    </w:p>
    <w:p w:rsidR="00785CE5" w:rsidRDefault="00A82864" w:rsidP="00A82864">
      <w:pPr>
        <w:pStyle w:val="Default"/>
        <w:numPr>
          <w:ilvl w:val="0"/>
          <w:numId w:val="5"/>
        </w:numPr>
        <w:spacing w:after="124" w:line="480" w:lineRule="auto"/>
        <w:ind w:left="284" w:right="4" w:hanging="284"/>
        <w:jc w:val="both"/>
        <w:rPr>
          <w:b/>
        </w:rPr>
      </w:pPr>
      <w:r>
        <w:rPr>
          <w:b/>
        </w:rPr>
        <w:t>Rekomendasi</w:t>
      </w:r>
    </w:p>
    <w:p w:rsidR="00891F8B" w:rsidRPr="00891F8B" w:rsidRDefault="00891F8B" w:rsidP="00891F8B">
      <w:pPr>
        <w:pStyle w:val="ListParagraph"/>
        <w:numPr>
          <w:ilvl w:val="0"/>
          <w:numId w:val="12"/>
        </w:numPr>
        <w:spacing w:after="0" w:line="480" w:lineRule="auto"/>
        <w:jc w:val="both"/>
        <w:rPr>
          <w:rFonts w:ascii="Times New Roman" w:hAnsi="Times New Roman" w:cs="Times New Roman"/>
          <w:sz w:val="24"/>
          <w:szCs w:val="24"/>
        </w:rPr>
      </w:pPr>
      <w:r w:rsidRPr="00891F8B">
        <w:rPr>
          <w:rFonts w:ascii="Times New Roman" w:hAnsi="Times New Roman" w:cs="Times New Roman"/>
          <w:sz w:val="24"/>
          <w:szCs w:val="24"/>
        </w:rPr>
        <w:t>Dengan memperhatikan berbagai permasalahan yang sering timbul mengenai pertanahan, faktor penyebabnya adalah kurangnya pengetahuan dan kesadaran hukum. Maka diperlukan adanya upaya-upaya nyata dalam rangka meningkatkan pengetahuan, disiplin, dan keasadaran hukum dikalangan masyarakat Desa Kismoyoso.</w:t>
      </w:r>
    </w:p>
    <w:p w:rsidR="00891F8B" w:rsidRPr="00891F8B" w:rsidRDefault="00891F8B" w:rsidP="00891F8B">
      <w:pPr>
        <w:pStyle w:val="ListParagraph"/>
        <w:numPr>
          <w:ilvl w:val="0"/>
          <w:numId w:val="12"/>
        </w:numPr>
        <w:spacing w:after="0" w:line="480" w:lineRule="auto"/>
        <w:jc w:val="both"/>
        <w:rPr>
          <w:rFonts w:ascii="Times New Roman" w:hAnsi="Times New Roman" w:cs="Times New Roman"/>
          <w:sz w:val="24"/>
          <w:szCs w:val="24"/>
        </w:rPr>
      </w:pPr>
      <w:r w:rsidRPr="00891F8B">
        <w:rPr>
          <w:rFonts w:ascii="Times New Roman" w:hAnsi="Times New Roman" w:cs="Times New Roman"/>
          <w:sz w:val="24"/>
          <w:szCs w:val="24"/>
        </w:rPr>
        <w:t>Program ini dapat membantu masyarakat dalam mendaftarakan tanah untuk menjamin kepastian hukum hak atas tanah dengan mudah, cepat dan biaya yang murah. Hendaknya program ini untuk dapat ditambah jumlah alokasinya karena antusias dan minat masyarakat masih sangat banyak.</w:t>
      </w:r>
    </w:p>
    <w:p w:rsidR="00891F8B" w:rsidRDefault="00891F8B" w:rsidP="00891F8B">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Anggaran program untuk lebih di eksplor lagi agar masyarakat benar-benar mendapatkan program dengan gratis sehingga membantu masyarakat yang lebih membutuhkan.</w:t>
      </w:r>
    </w:p>
    <w:p w:rsidR="00891F8B" w:rsidRDefault="00891F8B" w:rsidP="00891F8B">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Tim mobilisasi/panitia Pendaftaran Tanah Sistematis Lengkap (PTSL) seharusnya melakukan penyuluhan atau sosialisasi kepada masyarakat penerima program minimal dua kali yang mana setelah penyuluhan pertama dan kedua sudah mulai memverifikasi pemberkasan apakah berkas tersebut sudah siap untuk didaftarkan atau dipending karena ada kekurangan berkas atau masalah yang lainnya, sehingga pemohon PTSL paham akan maksud, tujuan dan sasaran dari program PTSL.</w:t>
      </w:r>
    </w:p>
    <w:p w:rsidR="00891F8B" w:rsidRPr="00C171FF" w:rsidRDefault="00891F8B" w:rsidP="00891F8B">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Tim mobilisasi/panitia Pendaftaran Tanah Sistematis Lengkap (PTSL) harus lebih teliti, cermat dan akurasi pada saat pengelolaan data sehingga tidak terjadi permasalahan berkas yang membuat penyelesaian sertifikat lamban.</w:t>
      </w:r>
    </w:p>
    <w:p w:rsidR="00C171FF" w:rsidRDefault="00C171FF" w:rsidP="00C171FF">
      <w:pPr>
        <w:pStyle w:val="ListParagraph"/>
        <w:spacing w:after="0" w:line="480" w:lineRule="auto"/>
        <w:jc w:val="both"/>
        <w:rPr>
          <w:rFonts w:ascii="Times New Roman" w:hAnsi="Times New Roman" w:cs="Times New Roman"/>
          <w:sz w:val="24"/>
          <w:szCs w:val="24"/>
          <w:lang w:val="en-US"/>
        </w:rPr>
      </w:pPr>
    </w:p>
    <w:p w:rsidR="00C171FF" w:rsidRDefault="00C171FF" w:rsidP="00C171FF">
      <w:pPr>
        <w:pStyle w:val="Default"/>
        <w:spacing w:after="124" w:line="480" w:lineRule="auto"/>
        <w:ind w:left="284" w:right="4"/>
        <w:jc w:val="center"/>
        <w:rPr>
          <w:b/>
        </w:rPr>
      </w:pPr>
      <w:r>
        <w:rPr>
          <w:b/>
        </w:rPr>
        <w:lastRenderedPageBreak/>
        <w:t>Daftar Pustaka</w:t>
      </w:r>
    </w:p>
    <w:p w:rsidR="00C171FF" w:rsidRDefault="00C171FF" w:rsidP="00C171FF">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Sumber Buku</w:t>
      </w:r>
    </w:p>
    <w:p w:rsidR="00C171FF" w:rsidRDefault="00C171FF" w:rsidP="00C171FF">
      <w:pPr>
        <w:spacing w:after="0" w:line="240" w:lineRule="auto"/>
        <w:jc w:val="both"/>
        <w:rPr>
          <w:rFonts w:ascii="Times New Roman" w:hAnsi="Times New Roman" w:cs="Times New Roman"/>
          <w:i/>
          <w:sz w:val="24"/>
          <w:szCs w:val="24"/>
        </w:rPr>
      </w:pPr>
      <w:r w:rsidRPr="00CA3986">
        <w:rPr>
          <w:rFonts w:ascii="Times New Roman" w:hAnsi="Times New Roman" w:cs="Times New Roman"/>
          <w:sz w:val="24"/>
          <w:szCs w:val="24"/>
        </w:rPr>
        <w:t xml:space="preserve">Abdul Wahab, </w:t>
      </w:r>
      <w:r>
        <w:rPr>
          <w:rFonts w:ascii="Times New Roman" w:hAnsi="Times New Roman" w:cs="Times New Roman"/>
          <w:sz w:val="24"/>
          <w:szCs w:val="24"/>
        </w:rPr>
        <w:t xml:space="preserve">Solichin. </w:t>
      </w:r>
      <w:r w:rsidRPr="00CA3986">
        <w:rPr>
          <w:rFonts w:ascii="Times New Roman" w:hAnsi="Times New Roman" w:cs="Times New Roman"/>
          <w:sz w:val="24"/>
          <w:szCs w:val="24"/>
        </w:rPr>
        <w:t xml:space="preserve">1997. </w:t>
      </w:r>
      <w:r w:rsidRPr="00CA3986">
        <w:rPr>
          <w:rFonts w:ascii="Times New Roman" w:hAnsi="Times New Roman" w:cs="Times New Roman"/>
          <w:i/>
          <w:sz w:val="24"/>
          <w:szCs w:val="24"/>
        </w:rPr>
        <w:t xml:space="preserve">Analisis kebijaksanaan; dari formulasi ke </w:t>
      </w:r>
    </w:p>
    <w:p w:rsidR="00C171FF" w:rsidRPr="00CA3986" w:rsidRDefault="00C171FF" w:rsidP="00C171FF">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Pr="00CA3986">
        <w:rPr>
          <w:rFonts w:ascii="Times New Roman" w:hAnsi="Times New Roman" w:cs="Times New Roman"/>
          <w:i/>
          <w:sz w:val="24"/>
          <w:szCs w:val="24"/>
        </w:rPr>
        <w:t>implementasi kebijaksanaan negara</w:t>
      </w:r>
      <w:r w:rsidRPr="00CA3986">
        <w:rPr>
          <w:rFonts w:ascii="Times New Roman" w:hAnsi="Times New Roman" w:cs="Times New Roman"/>
          <w:sz w:val="24"/>
          <w:szCs w:val="24"/>
        </w:rPr>
        <w:t>, Jakarta</w:t>
      </w:r>
      <w:r>
        <w:rPr>
          <w:rFonts w:ascii="Times New Roman" w:hAnsi="Times New Roman" w:cs="Times New Roman"/>
          <w:sz w:val="24"/>
          <w:szCs w:val="24"/>
        </w:rPr>
        <w:t>, PT Bumi Aksara.</w:t>
      </w:r>
    </w:p>
    <w:p w:rsidR="00C171FF" w:rsidRPr="00164B22" w:rsidRDefault="00C171FF" w:rsidP="00C171FF">
      <w:pPr>
        <w:spacing w:after="0" w:line="240" w:lineRule="auto"/>
        <w:ind w:firstLine="426"/>
        <w:jc w:val="both"/>
        <w:rPr>
          <w:rFonts w:ascii="Times New Roman" w:hAnsi="Times New Roman" w:cs="Times New Roman"/>
          <w:sz w:val="24"/>
          <w:szCs w:val="24"/>
        </w:rPr>
      </w:pPr>
    </w:p>
    <w:p w:rsidR="00C171FF" w:rsidRDefault="00C171FF" w:rsidP="00C17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H.B, Sutopo, 2002. Metode Penelitian Kualitatif. UNS Press, Surakarta.</w:t>
      </w:r>
    </w:p>
    <w:p w:rsidR="00C171FF" w:rsidRPr="00C171FF" w:rsidRDefault="00C171FF" w:rsidP="00C171FF">
      <w:pPr>
        <w:spacing w:after="0" w:line="240" w:lineRule="auto"/>
        <w:jc w:val="both"/>
        <w:rPr>
          <w:rFonts w:ascii="Times New Roman" w:hAnsi="Times New Roman" w:cs="Times New Roman"/>
          <w:b/>
          <w:sz w:val="24"/>
          <w:szCs w:val="24"/>
          <w:lang w:val="en-US"/>
        </w:rPr>
      </w:pPr>
    </w:p>
    <w:p w:rsidR="00C171FF" w:rsidRDefault="00C171FF" w:rsidP="00C171FF">
      <w:pPr>
        <w:spacing w:after="0" w:line="240" w:lineRule="auto"/>
        <w:jc w:val="both"/>
        <w:rPr>
          <w:rFonts w:ascii="Times New Roman" w:hAnsi="Times New Roman" w:cs="Times New Roman"/>
          <w:sz w:val="24"/>
          <w:szCs w:val="24"/>
        </w:rPr>
      </w:pPr>
      <w:r w:rsidRPr="00AB224E">
        <w:rPr>
          <w:rFonts w:ascii="Times New Roman" w:hAnsi="Times New Roman" w:cs="Times New Roman"/>
          <w:sz w:val="24"/>
          <w:szCs w:val="24"/>
        </w:rPr>
        <w:t xml:space="preserve">Nugroho D, Riant, 2003. </w:t>
      </w:r>
      <w:r w:rsidRPr="00AB224E">
        <w:rPr>
          <w:rFonts w:ascii="Times New Roman" w:hAnsi="Times New Roman" w:cs="Times New Roman"/>
          <w:i/>
          <w:sz w:val="24"/>
          <w:szCs w:val="24"/>
        </w:rPr>
        <w:t>Kebijakan Publ</w:t>
      </w:r>
      <w:r>
        <w:rPr>
          <w:rFonts w:ascii="Times New Roman" w:hAnsi="Times New Roman" w:cs="Times New Roman"/>
          <w:i/>
          <w:sz w:val="24"/>
          <w:szCs w:val="24"/>
        </w:rPr>
        <w:t xml:space="preserve">ik Formulasi, Implementasi, dan </w:t>
      </w:r>
      <w:r w:rsidRPr="00AB224E">
        <w:rPr>
          <w:rFonts w:ascii="Times New Roman" w:hAnsi="Times New Roman" w:cs="Times New Roman"/>
          <w:i/>
          <w:sz w:val="24"/>
          <w:szCs w:val="24"/>
        </w:rPr>
        <w:t>Evaluasi,</w:t>
      </w:r>
      <w:r w:rsidRPr="00AB224E">
        <w:rPr>
          <w:rFonts w:ascii="Times New Roman" w:hAnsi="Times New Roman" w:cs="Times New Roman"/>
          <w:sz w:val="24"/>
          <w:szCs w:val="24"/>
        </w:rPr>
        <w:t xml:space="preserve"> </w:t>
      </w:r>
    </w:p>
    <w:p w:rsidR="00C171FF" w:rsidRDefault="00C171FF" w:rsidP="00C171F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Jakarta, PT Alex Media Komputindo.</w:t>
      </w:r>
    </w:p>
    <w:p w:rsidR="00C171FF" w:rsidRPr="00C171FF" w:rsidRDefault="00C171FF" w:rsidP="00C171F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171FF" w:rsidRDefault="00C171FF" w:rsidP="00C17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Winarno, Budi. 2008. </w:t>
      </w:r>
      <w:r w:rsidRPr="00BE22B1">
        <w:rPr>
          <w:rFonts w:ascii="Times New Roman" w:hAnsi="Times New Roman" w:cs="Times New Roman"/>
          <w:i/>
          <w:sz w:val="24"/>
          <w:szCs w:val="24"/>
        </w:rPr>
        <w:t>Kebijakan Publik Teori &amp; Proses</w:t>
      </w:r>
      <w:r>
        <w:rPr>
          <w:rFonts w:ascii="Times New Roman" w:hAnsi="Times New Roman" w:cs="Times New Roman"/>
          <w:sz w:val="24"/>
          <w:szCs w:val="24"/>
        </w:rPr>
        <w:t>. Jakarta, PT Buku Kita.</w:t>
      </w:r>
    </w:p>
    <w:p w:rsidR="00C171FF" w:rsidRPr="00BE22B1" w:rsidRDefault="00C171FF" w:rsidP="00C171FF">
      <w:pPr>
        <w:spacing w:after="0" w:line="240" w:lineRule="auto"/>
        <w:jc w:val="both"/>
        <w:rPr>
          <w:rFonts w:ascii="Times New Roman" w:hAnsi="Times New Roman" w:cs="Times New Roman"/>
          <w:sz w:val="24"/>
          <w:szCs w:val="24"/>
        </w:rPr>
      </w:pPr>
    </w:p>
    <w:p w:rsidR="00C171FF" w:rsidRPr="00D11E48" w:rsidRDefault="00C171FF" w:rsidP="00C171FF">
      <w:pPr>
        <w:spacing w:after="0" w:line="240" w:lineRule="auto"/>
        <w:ind w:firstLine="426"/>
        <w:jc w:val="both"/>
        <w:rPr>
          <w:rFonts w:ascii="Times New Roman" w:hAnsi="Times New Roman" w:cs="Times New Roman"/>
          <w:b/>
          <w:sz w:val="24"/>
          <w:szCs w:val="24"/>
        </w:rPr>
      </w:pPr>
      <w:r w:rsidRPr="00D11E48">
        <w:rPr>
          <w:rFonts w:ascii="Times New Roman" w:hAnsi="Times New Roman" w:cs="Times New Roman"/>
          <w:b/>
          <w:sz w:val="24"/>
          <w:szCs w:val="24"/>
        </w:rPr>
        <w:t>Sumber Undang-Undang/Peraturan</w:t>
      </w:r>
    </w:p>
    <w:p w:rsidR="00C171FF" w:rsidRPr="00C171FF" w:rsidRDefault="00C171FF" w:rsidP="00C171FF">
      <w:pPr>
        <w:spacing w:after="0" w:line="240" w:lineRule="auto"/>
        <w:jc w:val="both"/>
        <w:rPr>
          <w:rFonts w:ascii="Times New Roman" w:eastAsia="Times New Roman" w:hAnsi="Times New Roman" w:cs="Times New Roman"/>
          <w:color w:val="000000"/>
          <w:sz w:val="24"/>
          <w:lang w:val="en-US" w:eastAsia="id-ID"/>
        </w:rPr>
      </w:pPr>
    </w:p>
    <w:p w:rsidR="00C171FF" w:rsidRDefault="00C171FF" w:rsidP="00C171FF">
      <w:pPr>
        <w:spacing w:after="0" w:line="240" w:lineRule="auto"/>
        <w:ind w:left="360"/>
        <w:jc w:val="both"/>
        <w:rPr>
          <w:rFonts w:ascii="Times New Roman" w:eastAsia="Times New Roman" w:hAnsi="Times New Roman" w:cs="Times New Roman"/>
          <w:color w:val="000000"/>
          <w:sz w:val="24"/>
          <w:lang w:eastAsia="id-ID"/>
        </w:rPr>
      </w:pPr>
      <w:r>
        <w:rPr>
          <w:rFonts w:ascii="Times New Roman" w:eastAsia="Times New Roman" w:hAnsi="Times New Roman" w:cs="Times New Roman"/>
          <w:color w:val="000000"/>
          <w:sz w:val="24"/>
          <w:lang w:eastAsia="id-ID"/>
        </w:rPr>
        <w:t>Peraturan Menteri Agraria dan Tata Ruang/Kepala Badan Pertanahan Nasional Nomor 12 Tahun 2017</w:t>
      </w:r>
    </w:p>
    <w:p w:rsidR="00C171FF" w:rsidRPr="00B9470E" w:rsidRDefault="00C171FF" w:rsidP="00C171FF">
      <w:pPr>
        <w:spacing w:after="0" w:line="240" w:lineRule="auto"/>
        <w:ind w:left="360"/>
        <w:jc w:val="both"/>
        <w:rPr>
          <w:rFonts w:ascii="Times New Roman" w:eastAsia="Times New Roman" w:hAnsi="Times New Roman" w:cs="Times New Roman"/>
          <w:color w:val="000000"/>
          <w:sz w:val="24"/>
          <w:lang w:eastAsia="id-ID"/>
        </w:rPr>
      </w:pPr>
    </w:p>
    <w:p w:rsidR="00C171FF" w:rsidRPr="009148E8" w:rsidRDefault="00C171FF" w:rsidP="00C171FF">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 Sumber Web</w:t>
      </w:r>
    </w:p>
    <w:p w:rsidR="00C171FF" w:rsidRDefault="00C171FF" w:rsidP="00C171FF">
      <w:pPr>
        <w:pStyle w:val="ListParagraph"/>
        <w:spacing w:after="0" w:line="240" w:lineRule="auto"/>
        <w:ind w:left="426"/>
        <w:jc w:val="both"/>
        <w:rPr>
          <w:rFonts w:ascii="Times New Roman" w:hAnsi="Times New Roman" w:cs="Times New Roman"/>
          <w:sz w:val="24"/>
          <w:szCs w:val="24"/>
        </w:rPr>
      </w:pPr>
      <w:hyperlink r:id="rId9" w:history="1">
        <w:r w:rsidRPr="00740980">
          <w:rPr>
            <w:rStyle w:val="Hyperlink"/>
            <w:rFonts w:ascii="Times New Roman" w:hAnsi="Times New Roman" w:cs="Times New Roman"/>
            <w:sz w:val="24"/>
            <w:szCs w:val="24"/>
          </w:rPr>
          <w:t>https://www.ndaru.net/peraturan-pertanahan/</w:t>
        </w:r>
      </w:hyperlink>
    </w:p>
    <w:p w:rsidR="00C171FF" w:rsidRDefault="00C171FF" w:rsidP="00C171FF">
      <w:pPr>
        <w:pStyle w:val="ListParagraph"/>
        <w:spacing w:after="0" w:line="240" w:lineRule="auto"/>
        <w:ind w:left="426"/>
        <w:jc w:val="both"/>
        <w:rPr>
          <w:rFonts w:ascii="Times New Roman" w:hAnsi="Times New Roman" w:cs="Times New Roman"/>
          <w:sz w:val="24"/>
          <w:szCs w:val="24"/>
        </w:rPr>
      </w:pPr>
    </w:p>
    <w:p w:rsidR="00C171FF" w:rsidRPr="00241ABE" w:rsidRDefault="00C171FF" w:rsidP="00C171FF">
      <w:pPr>
        <w:pStyle w:val="ListParagraph"/>
        <w:spacing w:after="0" w:line="240" w:lineRule="auto"/>
        <w:ind w:left="426"/>
        <w:jc w:val="both"/>
        <w:rPr>
          <w:rFonts w:ascii="Times New Roman" w:hAnsi="Times New Roman" w:cs="Times New Roman"/>
          <w:sz w:val="24"/>
          <w:szCs w:val="24"/>
        </w:rPr>
      </w:pPr>
      <w:hyperlink r:id="rId10" w:history="1">
        <w:r w:rsidRPr="00790680">
          <w:rPr>
            <w:rStyle w:val="Hyperlink"/>
            <w:rFonts w:ascii="Times New Roman" w:hAnsi="Times New Roman" w:cs="Times New Roman"/>
            <w:sz w:val="24"/>
            <w:szCs w:val="24"/>
          </w:rPr>
          <w:t>https://media.neliti.com</w:t>
        </w:r>
      </w:hyperlink>
    </w:p>
    <w:p w:rsidR="00C171FF" w:rsidRDefault="00C171FF" w:rsidP="00C171FF">
      <w:pPr>
        <w:pStyle w:val="ListParagraph"/>
        <w:spacing w:after="0" w:line="240" w:lineRule="auto"/>
        <w:ind w:left="426"/>
        <w:jc w:val="both"/>
        <w:rPr>
          <w:rFonts w:ascii="Times New Roman" w:hAnsi="Times New Roman" w:cs="Times New Roman"/>
          <w:sz w:val="24"/>
          <w:szCs w:val="24"/>
        </w:rPr>
      </w:pPr>
      <w:hyperlink r:id="rId11" w:history="1">
        <w:r w:rsidRPr="00790680">
          <w:rPr>
            <w:rStyle w:val="Hyperlink"/>
            <w:rFonts w:ascii="Times New Roman" w:hAnsi="Times New Roman" w:cs="Times New Roman"/>
            <w:sz w:val="24"/>
            <w:szCs w:val="24"/>
          </w:rPr>
          <w:t>https://e-journal.uajy.ac.id</w:t>
        </w:r>
      </w:hyperlink>
    </w:p>
    <w:p w:rsidR="00C171FF" w:rsidRPr="00322AB9" w:rsidRDefault="00C171FF" w:rsidP="00C171FF">
      <w:pPr>
        <w:pStyle w:val="ListParagraph"/>
        <w:spacing w:after="0" w:line="240" w:lineRule="auto"/>
        <w:ind w:left="426"/>
        <w:jc w:val="both"/>
        <w:rPr>
          <w:rFonts w:ascii="Times New Roman" w:hAnsi="Times New Roman" w:cs="Times New Roman"/>
          <w:sz w:val="24"/>
          <w:szCs w:val="24"/>
        </w:rPr>
      </w:pPr>
    </w:p>
    <w:p w:rsidR="00C171FF" w:rsidRDefault="00C171FF" w:rsidP="00C171FF">
      <w:pPr>
        <w:pStyle w:val="ListParagraph"/>
        <w:spacing w:after="0" w:line="240" w:lineRule="auto"/>
        <w:ind w:left="426"/>
        <w:jc w:val="both"/>
        <w:rPr>
          <w:rStyle w:val="Hyperlink"/>
          <w:rFonts w:ascii="Times New Roman" w:hAnsi="Times New Roman" w:cs="Times New Roman"/>
          <w:sz w:val="24"/>
          <w:szCs w:val="24"/>
        </w:rPr>
      </w:pPr>
      <w:hyperlink r:id="rId12" w:history="1">
        <w:r w:rsidRPr="00790680">
          <w:rPr>
            <w:rStyle w:val="Hyperlink"/>
            <w:rFonts w:ascii="Times New Roman" w:hAnsi="Times New Roman" w:cs="Times New Roman"/>
            <w:sz w:val="24"/>
            <w:szCs w:val="24"/>
          </w:rPr>
          <w:t>http://digilib.uin.suka.ac.id/id/eprint/15886</w:t>
        </w:r>
      </w:hyperlink>
    </w:p>
    <w:p w:rsidR="00C171FF" w:rsidRDefault="00C171FF" w:rsidP="00C171FF">
      <w:pPr>
        <w:pStyle w:val="ListParagraph"/>
        <w:spacing w:after="0" w:line="240" w:lineRule="auto"/>
        <w:ind w:left="426"/>
        <w:jc w:val="both"/>
        <w:rPr>
          <w:rStyle w:val="Hyperlink"/>
          <w:rFonts w:ascii="Times New Roman" w:hAnsi="Times New Roman" w:cs="Times New Roman"/>
          <w:sz w:val="24"/>
          <w:szCs w:val="24"/>
        </w:rPr>
      </w:pPr>
    </w:p>
    <w:p w:rsidR="00C171FF" w:rsidRPr="006002D0" w:rsidRDefault="00C171FF" w:rsidP="00C171FF">
      <w:pPr>
        <w:spacing w:after="0" w:line="480" w:lineRule="auto"/>
        <w:jc w:val="both"/>
        <w:rPr>
          <w:rFonts w:ascii="Times New Roman" w:hAnsi="Times New Roman" w:cs="Times New Roman"/>
          <w:sz w:val="24"/>
          <w:szCs w:val="24"/>
        </w:rPr>
      </w:pPr>
      <w:bookmarkStart w:id="0" w:name="_GoBack"/>
      <w:bookmarkEnd w:id="0"/>
    </w:p>
    <w:p w:rsidR="00C171FF" w:rsidRDefault="00C171FF" w:rsidP="00C171FF">
      <w:pPr>
        <w:pStyle w:val="ListParagraph"/>
        <w:spacing w:after="0" w:line="480" w:lineRule="auto"/>
        <w:jc w:val="both"/>
        <w:rPr>
          <w:rFonts w:ascii="Times New Roman" w:hAnsi="Times New Roman" w:cs="Times New Roman"/>
          <w:sz w:val="24"/>
          <w:szCs w:val="24"/>
        </w:rPr>
      </w:pPr>
    </w:p>
    <w:p w:rsidR="00C171FF" w:rsidRPr="0052597F" w:rsidRDefault="00C171FF" w:rsidP="00C171FF">
      <w:pPr>
        <w:pStyle w:val="Default"/>
        <w:ind w:right="4"/>
        <w:rPr>
          <w:b/>
        </w:rPr>
      </w:pPr>
    </w:p>
    <w:p w:rsidR="00C171FF" w:rsidRPr="00891F8B" w:rsidRDefault="00C171FF" w:rsidP="00C171FF">
      <w:pPr>
        <w:pStyle w:val="ListParagraph"/>
        <w:spacing w:after="0" w:line="480" w:lineRule="auto"/>
        <w:jc w:val="both"/>
        <w:rPr>
          <w:rFonts w:ascii="Times New Roman" w:hAnsi="Times New Roman" w:cs="Times New Roman"/>
          <w:sz w:val="24"/>
          <w:szCs w:val="24"/>
        </w:rPr>
      </w:pPr>
    </w:p>
    <w:p w:rsidR="00A82864" w:rsidRPr="0052597F" w:rsidRDefault="00A82864" w:rsidP="00982989">
      <w:pPr>
        <w:pStyle w:val="Default"/>
        <w:ind w:right="4"/>
        <w:rPr>
          <w:b/>
        </w:rPr>
      </w:pPr>
    </w:p>
    <w:sectPr w:rsidR="00A82864" w:rsidRPr="0052597F" w:rsidSect="00891F8B">
      <w:footerReference w:type="first" r:id="rId13"/>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8D" w:rsidRDefault="00911F8D">
      <w:pPr>
        <w:spacing w:after="0" w:line="240" w:lineRule="auto"/>
      </w:pPr>
      <w:r>
        <w:separator/>
      </w:r>
    </w:p>
  </w:endnote>
  <w:endnote w:type="continuationSeparator" w:id="0">
    <w:p w:rsidR="00911F8D" w:rsidRDefault="0091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78911"/>
      <w:docPartObj>
        <w:docPartGallery w:val="Page Numbers (Bottom of Page)"/>
        <w:docPartUnique/>
      </w:docPartObj>
    </w:sdtPr>
    <w:sdtEndPr>
      <w:rPr>
        <w:noProof/>
      </w:rPr>
    </w:sdtEndPr>
    <w:sdtContent>
      <w:p w:rsidR="00982989" w:rsidRDefault="00982989">
        <w:pPr>
          <w:pStyle w:val="Footer"/>
          <w:jc w:val="center"/>
        </w:pPr>
        <w:r>
          <w:fldChar w:fldCharType="begin"/>
        </w:r>
        <w:r>
          <w:instrText xml:space="preserve"> PAGE   \* MERGEFORMAT </w:instrText>
        </w:r>
        <w:r>
          <w:fldChar w:fldCharType="separate"/>
        </w:r>
        <w:r w:rsidR="00C171FF">
          <w:rPr>
            <w:noProof/>
          </w:rPr>
          <w:t>1</w:t>
        </w:r>
        <w:r>
          <w:rPr>
            <w:noProof/>
          </w:rPr>
          <w:fldChar w:fldCharType="end"/>
        </w:r>
      </w:p>
    </w:sdtContent>
  </w:sdt>
  <w:p w:rsidR="00982989" w:rsidRDefault="00982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90360"/>
      <w:docPartObj>
        <w:docPartGallery w:val="Page Numbers (Bottom of Page)"/>
        <w:docPartUnique/>
      </w:docPartObj>
    </w:sdtPr>
    <w:sdtEndPr>
      <w:rPr>
        <w:rFonts w:ascii="Times New Roman" w:hAnsi="Times New Roman" w:cs="Times New Roman"/>
        <w:noProof/>
        <w:sz w:val="24"/>
        <w:szCs w:val="24"/>
      </w:rPr>
    </w:sdtEndPr>
    <w:sdtContent>
      <w:p w:rsidR="00DD78FD" w:rsidRPr="009D037A" w:rsidRDefault="00DD78FD">
        <w:pPr>
          <w:pStyle w:val="Footer"/>
          <w:jc w:val="center"/>
          <w:rPr>
            <w:rFonts w:ascii="Times New Roman" w:hAnsi="Times New Roman" w:cs="Times New Roman"/>
            <w:sz w:val="24"/>
            <w:szCs w:val="24"/>
          </w:rPr>
        </w:pPr>
        <w:r w:rsidRPr="009D037A">
          <w:rPr>
            <w:rFonts w:ascii="Times New Roman" w:hAnsi="Times New Roman" w:cs="Times New Roman"/>
            <w:sz w:val="24"/>
            <w:szCs w:val="24"/>
          </w:rPr>
          <w:fldChar w:fldCharType="begin"/>
        </w:r>
        <w:r w:rsidRPr="009D037A">
          <w:rPr>
            <w:rFonts w:ascii="Times New Roman" w:hAnsi="Times New Roman" w:cs="Times New Roman"/>
            <w:sz w:val="24"/>
            <w:szCs w:val="24"/>
          </w:rPr>
          <w:instrText xml:space="preserve"> PAGE   \* MERGEFORMAT </w:instrText>
        </w:r>
        <w:r w:rsidRPr="009D037A">
          <w:rPr>
            <w:rFonts w:ascii="Times New Roman" w:hAnsi="Times New Roman" w:cs="Times New Roman"/>
            <w:sz w:val="24"/>
            <w:szCs w:val="24"/>
          </w:rPr>
          <w:fldChar w:fldCharType="separate"/>
        </w:r>
        <w:r>
          <w:rPr>
            <w:rFonts w:ascii="Times New Roman" w:hAnsi="Times New Roman" w:cs="Times New Roman"/>
            <w:noProof/>
            <w:sz w:val="24"/>
            <w:szCs w:val="24"/>
          </w:rPr>
          <w:t>1</w:t>
        </w:r>
        <w:r w:rsidRPr="009D037A">
          <w:rPr>
            <w:rFonts w:ascii="Times New Roman" w:hAnsi="Times New Roman" w:cs="Times New Roman"/>
            <w:noProof/>
            <w:sz w:val="24"/>
            <w:szCs w:val="24"/>
          </w:rPr>
          <w:fldChar w:fldCharType="end"/>
        </w:r>
      </w:p>
    </w:sdtContent>
  </w:sdt>
  <w:p w:rsidR="00DD78FD" w:rsidRDefault="00DD7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8D" w:rsidRDefault="00911F8D">
      <w:pPr>
        <w:spacing w:after="0" w:line="240" w:lineRule="auto"/>
      </w:pPr>
      <w:r>
        <w:separator/>
      </w:r>
    </w:p>
  </w:footnote>
  <w:footnote w:type="continuationSeparator" w:id="0">
    <w:p w:rsidR="00911F8D" w:rsidRDefault="00911F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B57DA"/>
    <w:multiLevelType w:val="multilevel"/>
    <w:tmpl w:val="C248B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84C4227"/>
    <w:multiLevelType w:val="hybridMultilevel"/>
    <w:tmpl w:val="1C543744"/>
    <w:lvl w:ilvl="0" w:tplc="EB5834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E12A5D"/>
    <w:multiLevelType w:val="hybridMultilevel"/>
    <w:tmpl w:val="F54854DA"/>
    <w:lvl w:ilvl="0" w:tplc="2E2A75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C3025B"/>
    <w:multiLevelType w:val="hybridMultilevel"/>
    <w:tmpl w:val="8F9A96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98089D"/>
    <w:multiLevelType w:val="hybridMultilevel"/>
    <w:tmpl w:val="F7FC0A8C"/>
    <w:lvl w:ilvl="0" w:tplc="BCDCCC10">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49D5242A"/>
    <w:multiLevelType w:val="multilevel"/>
    <w:tmpl w:val="B9F69ED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imes New Roman"/>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2A2A2D"/>
    <w:multiLevelType w:val="hybridMultilevel"/>
    <w:tmpl w:val="D5C47748"/>
    <w:lvl w:ilvl="0" w:tplc="0DA60BE6">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
    <w:nsid w:val="529A23D7"/>
    <w:multiLevelType w:val="hybridMultilevel"/>
    <w:tmpl w:val="0940335A"/>
    <w:lvl w:ilvl="0" w:tplc="52EEC58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6E644AC3"/>
    <w:multiLevelType w:val="hybridMultilevel"/>
    <w:tmpl w:val="04AA4D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BE4F1C"/>
    <w:multiLevelType w:val="hybridMultilevel"/>
    <w:tmpl w:val="2D6A8C1C"/>
    <w:lvl w:ilvl="0" w:tplc="0421000F">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302754C"/>
    <w:multiLevelType w:val="hybridMultilevel"/>
    <w:tmpl w:val="9350F920"/>
    <w:lvl w:ilvl="0" w:tplc="6B3433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51B625A"/>
    <w:multiLevelType w:val="hybridMultilevel"/>
    <w:tmpl w:val="F760D8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FE664A2"/>
    <w:multiLevelType w:val="hybridMultilevel"/>
    <w:tmpl w:val="D74CF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2"/>
  </w:num>
  <w:num w:numId="5">
    <w:abstractNumId w:val="0"/>
  </w:num>
  <w:num w:numId="6">
    <w:abstractNumId w:val="10"/>
  </w:num>
  <w:num w:numId="7">
    <w:abstractNumId w:val="7"/>
  </w:num>
  <w:num w:numId="8">
    <w:abstractNumId w:val="4"/>
  </w:num>
  <w:num w:numId="9">
    <w:abstractNumId w:val="6"/>
  </w:num>
  <w:num w:numId="10">
    <w:abstractNumId w:val="11"/>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AE"/>
    <w:rsid w:val="00032F58"/>
    <w:rsid w:val="00054B4A"/>
    <w:rsid w:val="00105041"/>
    <w:rsid w:val="00133397"/>
    <w:rsid w:val="00140ECA"/>
    <w:rsid w:val="0015398C"/>
    <w:rsid w:val="001C0A9F"/>
    <w:rsid w:val="001E3F3B"/>
    <w:rsid w:val="00207A4D"/>
    <w:rsid w:val="002465C4"/>
    <w:rsid w:val="00252151"/>
    <w:rsid w:val="00263C48"/>
    <w:rsid w:val="002649CF"/>
    <w:rsid w:val="002B657C"/>
    <w:rsid w:val="002D314E"/>
    <w:rsid w:val="002D4695"/>
    <w:rsid w:val="002E61C2"/>
    <w:rsid w:val="00300CAA"/>
    <w:rsid w:val="0032692F"/>
    <w:rsid w:val="003621BF"/>
    <w:rsid w:val="003870EC"/>
    <w:rsid w:val="003A517E"/>
    <w:rsid w:val="003B1005"/>
    <w:rsid w:val="003B5DD2"/>
    <w:rsid w:val="003C0597"/>
    <w:rsid w:val="0040177F"/>
    <w:rsid w:val="0044684F"/>
    <w:rsid w:val="004D17FC"/>
    <w:rsid w:val="004D72D3"/>
    <w:rsid w:val="004F4952"/>
    <w:rsid w:val="00516A95"/>
    <w:rsid w:val="0052597F"/>
    <w:rsid w:val="00565F73"/>
    <w:rsid w:val="005B6D51"/>
    <w:rsid w:val="00614C5A"/>
    <w:rsid w:val="0062112F"/>
    <w:rsid w:val="006347B8"/>
    <w:rsid w:val="006D5904"/>
    <w:rsid w:val="006F3344"/>
    <w:rsid w:val="006F64C8"/>
    <w:rsid w:val="00705D09"/>
    <w:rsid w:val="0075193E"/>
    <w:rsid w:val="00785CE5"/>
    <w:rsid w:val="007867AA"/>
    <w:rsid w:val="007B2F9F"/>
    <w:rsid w:val="00820CAE"/>
    <w:rsid w:val="008222FC"/>
    <w:rsid w:val="0083647F"/>
    <w:rsid w:val="008807E4"/>
    <w:rsid w:val="00891F8B"/>
    <w:rsid w:val="008A1F62"/>
    <w:rsid w:val="008C24BD"/>
    <w:rsid w:val="008F2103"/>
    <w:rsid w:val="00911F8D"/>
    <w:rsid w:val="009632E5"/>
    <w:rsid w:val="00964EAE"/>
    <w:rsid w:val="009753B9"/>
    <w:rsid w:val="00982989"/>
    <w:rsid w:val="009A1C79"/>
    <w:rsid w:val="009B3F2B"/>
    <w:rsid w:val="00A04CDC"/>
    <w:rsid w:val="00A04F75"/>
    <w:rsid w:val="00A101B5"/>
    <w:rsid w:val="00A82864"/>
    <w:rsid w:val="00A82C74"/>
    <w:rsid w:val="00AE277C"/>
    <w:rsid w:val="00B26C1C"/>
    <w:rsid w:val="00B316D1"/>
    <w:rsid w:val="00B34A9D"/>
    <w:rsid w:val="00B34C28"/>
    <w:rsid w:val="00B41BBB"/>
    <w:rsid w:val="00B77F2A"/>
    <w:rsid w:val="00BA1812"/>
    <w:rsid w:val="00BB1D8D"/>
    <w:rsid w:val="00BB6BFF"/>
    <w:rsid w:val="00C171FF"/>
    <w:rsid w:val="00C2145D"/>
    <w:rsid w:val="00C32CD6"/>
    <w:rsid w:val="00C46D55"/>
    <w:rsid w:val="00C85697"/>
    <w:rsid w:val="00CF0EF5"/>
    <w:rsid w:val="00CF6045"/>
    <w:rsid w:val="00D11E48"/>
    <w:rsid w:val="00D62AF3"/>
    <w:rsid w:val="00D71C8A"/>
    <w:rsid w:val="00DA0799"/>
    <w:rsid w:val="00DA3EC6"/>
    <w:rsid w:val="00DB5EF6"/>
    <w:rsid w:val="00DC04D4"/>
    <w:rsid w:val="00DD78FD"/>
    <w:rsid w:val="00DE6DAC"/>
    <w:rsid w:val="00E22B1A"/>
    <w:rsid w:val="00E47382"/>
    <w:rsid w:val="00E51E8B"/>
    <w:rsid w:val="00ED6715"/>
    <w:rsid w:val="00EF3D69"/>
    <w:rsid w:val="00F23121"/>
    <w:rsid w:val="00F2659C"/>
    <w:rsid w:val="00FA124B"/>
    <w:rsid w:val="00FB06D3"/>
    <w:rsid w:val="00FE6BBF"/>
    <w:rsid w:val="00FF62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6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64EAE"/>
    <w:rPr>
      <w:rFonts w:ascii="Courier New" w:eastAsia="Times New Roman" w:hAnsi="Courier New" w:cs="Courier New"/>
      <w:sz w:val="20"/>
      <w:szCs w:val="20"/>
      <w:lang w:eastAsia="id-ID"/>
    </w:rPr>
  </w:style>
  <w:style w:type="paragraph" w:styleId="ListParagraph">
    <w:name w:val="List Paragraph"/>
    <w:basedOn w:val="Normal"/>
    <w:uiPriority w:val="34"/>
    <w:qFormat/>
    <w:rsid w:val="00DD78FD"/>
    <w:pPr>
      <w:ind w:left="720"/>
      <w:contextualSpacing/>
    </w:pPr>
  </w:style>
  <w:style w:type="paragraph" w:styleId="Footer">
    <w:name w:val="footer"/>
    <w:basedOn w:val="Normal"/>
    <w:link w:val="FooterChar"/>
    <w:uiPriority w:val="99"/>
    <w:unhideWhenUsed/>
    <w:rsid w:val="00DD7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8FD"/>
  </w:style>
  <w:style w:type="character" w:styleId="Hyperlink">
    <w:name w:val="Hyperlink"/>
    <w:basedOn w:val="DefaultParagraphFont"/>
    <w:uiPriority w:val="99"/>
    <w:unhideWhenUsed/>
    <w:rsid w:val="009753B9"/>
    <w:rPr>
      <w:color w:val="0563C1" w:themeColor="hyperlink"/>
      <w:u w:val="single"/>
    </w:rPr>
  </w:style>
  <w:style w:type="paragraph" w:customStyle="1" w:styleId="Default">
    <w:name w:val="Default"/>
    <w:rsid w:val="009B3F2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1E3F3B"/>
    <w:rPr>
      <w:i/>
      <w:iCs/>
    </w:rPr>
  </w:style>
  <w:style w:type="paragraph" w:styleId="BalloonText">
    <w:name w:val="Balloon Text"/>
    <w:basedOn w:val="Normal"/>
    <w:link w:val="BalloonTextChar"/>
    <w:uiPriority w:val="99"/>
    <w:semiHidden/>
    <w:unhideWhenUsed/>
    <w:rsid w:val="00786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7AA"/>
    <w:rPr>
      <w:rFonts w:ascii="Tahoma" w:hAnsi="Tahoma" w:cs="Tahoma"/>
      <w:sz w:val="16"/>
      <w:szCs w:val="16"/>
    </w:rPr>
  </w:style>
  <w:style w:type="paragraph" w:styleId="Header">
    <w:name w:val="header"/>
    <w:basedOn w:val="Normal"/>
    <w:link w:val="HeaderChar"/>
    <w:uiPriority w:val="99"/>
    <w:unhideWhenUsed/>
    <w:rsid w:val="0098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6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64EAE"/>
    <w:rPr>
      <w:rFonts w:ascii="Courier New" w:eastAsia="Times New Roman" w:hAnsi="Courier New" w:cs="Courier New"/>
      <w:sz w:val="20"/>
      <w:szCs w:val="20"/>
      <w:lang w:eastAsia="id-ID"/>
    </w:rPr>
  </w:style>
  <w:style w:type="paragraph" w:styleId="ListParagraph">
    <w:name w:val="List Paragraph"/>
    <w:basedOn w:val="Normal"/>
    <w:uiPriority w:val="34"/>
    <w:qFormat/>
    <w:rsid w:val="00DD78FD"/>
    <w:pPr>
      <w:ind w:left="720"/>
      <w:contextualSpacing/>
    </w:pPr>
  </w:style>
  <w:style w:type="paragraph" w:styleId="Footer">
    <w:name w:val="footer"/>
    <w:basedOn w:val="Normal"/>
    <w:link w:val="FooterChar"/>
    <w:uiPriority w:val="99"/>
    <w:unhideWhenUsed/>
    <w:rsid w:val="00DD7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8FD"/>
  </w:style>
  <w:style w:type="character" w:styleId="Hyperlink">
    <w:name w:val="Hyperlink"/>
    <w:basedOn w:val="DefaultParagraphFont"/>
    <w:uiPriority w:val="99"/>
    <w:unhideWhenUsed/>
    <w:rsid w:val="009753B9"/>
    <w:rPr>
      <w:color w:val="0563C1" w:themeColor="hyperlink"/>
      <w:u w:val="single"/>
    </w:rPr>
  </w:style>
  <w:style w:type="paragraph" w:customStyle="1" w:styleId="Default">
    <w:name w:val="Default"/>
    <w:rsid w:val="009B3F2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1E3F3B"/>
    <w:rPr>
      <w:i/>
      <w:iCs/>
    </w:rPr>
  </w:style>
  <w:style w:type="paragraph" w:styleId="BalloonText">
    <w:name w:val="Balloon Text"/>
    <w:basedOn w:val="Normal"/>
    <w:link w:val="BalloonTextChar"/>
    <w:uiPriority w:val="99"/>
    <w:semiHidden/>
    <w:unhideWhenUsed/>
    <w:rsid w:val="00786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7AA"/>
    <w:rPr>
      <w:rFonts w:ascii="Tahoma" w:hAnsi="Tahoma" w:cs="Tahoma"/>
      <w:sz w:val="16"/>
      <w:szCs w:val="16"/>
    </w:rPr>
  </w:style>
  <w:style w:type="paragraph" w:styleId="Header">
    <w:name w:val="header"/>
    <w:basedOn w:val="Normal"/>
    <w:link w:val="HeaderChar"/>
    <w:uiPriority w:val="99"/>
    <w:unhideWhenUsed/>
    <w:rsid w:val="0098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igilib.uin.suka.ac.id/id/eprint/158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journal.uajy.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a.neliti.com" TargetMode="External"/><Relationship Id="rId4" Type="http://schemas.openxmlformats.org/officeDocument/2006/relationships/settings" Target="settings.xml"/><Relationship Id="rId9" Type="http://schemas.openxmlformats.org/officeDocument/2006/relationships/hyperlink" Target="https://www.ndaru.net/peraturan-pertanah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10</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Tamam</dc:creator>
  <cp:keywords/>
  <dc:description/>
  <cp:lastModifiedBy>ismail - [2010]</cp:lastModifiedBy>
  <cp:revision>35</cp:revision>
  <cp:lastPrinted>2018-02-22T04:44:00Z</cp:lastPrinted>
  <dcterms:created xsi:type="dcterms:W3CDTF">2018-02-19T21:41:00Z</dcterms:created>
  <dcterms:modified xsi:type="dcterms:W3CDTF">2018-03-05T04:42:00Z</dcterms:modified>
</cp:coreProperties>
</file>