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EB2" w:rsidRPr="008C1F3D" w:rsidRDefault="001A5EB2" w:rsidP="001A5EB2">
      <w:pPr>
        <w:tabs>
          <w:tab w:val="left" w:pos="1701"/>
        </w:tabs>
        <w:spacing w:after="0" w:line="360" w:lineRule="auto"/>
        <w:jc w:val="center"/>
        <w:rPr>
          <w:rFonts w:asciiTheme="majorBidi" w:eastAsia="Arial" w:hAnsiTheme="majorBidi" w:cstheme="majorBidi"/>
          <w:b/>
          <w:sz w:val="24"/>
          <w:szCs w:val="24"/>
        </w:rPr>
      </w:pPr>
      <w:r w:rsidRPr="008C1F3D">
        <w:rPr>
          <w:rFonts w:asciiTheme="majorBidi" w:eastAsia="Arial" w:hAnsiTheme="majorBidi" w:cstheme="majorBidi"/>
          <w:b/>
          <w:sz w:val="24"/>
          <w:szCs w:val="24"/>
        </w:rPr>
        <w:t>HUBUNGAN TERPAAN IKLAN BUKALAPAK DI SCTV DENGAN MINAT BELI MAHASISWA ILMU KOMUNIKASI UNIVERSITAS SEBELAS MARET SURAKARTA ANGKATAN 2014</w:t>
      </w:r>
      <w:bookmarkStart w:id="0" w:name="_GoBack"/>
      <w:bookmarkEnd w:id="0"/>
    </w:p>
    <w:p w:rsidR="001A5EB2" w:rsidRDefault="001A5EB2" w:rsidP="001A5EB2">
      <w:pPr>
        <w:widowControl w:val="0"/>
        <w:autoSpaceDE w:val="0"/>
        <w:autoSpaceDN w:val="0"/>
        <w:adjustRightInd w:val="0"/>
        <w:spacing w:after="0" w:line="240" w:lineRule="auto"/>
        <w:ind w:left="3700"/>
        <w:rPr>
          <w:rFonts w:ascii="Times" w:hAnsi="Times" w:cs="Times"/>
          <w:sz w:val="24"/>
          <w:szCs w:val="24"/>
        </w:rPr>
      </w:pPr>
      <w:r>
        <w:rPr>
          <w:rFonts w:ascii="Times" w:hAnsi="Times" w:cs="Times"/>
          <w:sz w:val="24"/>
          <w:szCs w:val="24"/>
        </w:rPr>
        <w:t>Oleh:</w:t>
      </w:r>
    </w:p>
    <w:p w:rsidR="001A5EB2" w:rsidRPr="00574265" w:rsidRDefault="001A5EB2" w:rsidP="003878AB">
      <w:pPr>
        <w:widowControl w:val="0"/>
        <w:autoSpaceDE w:val="0"/>
        <w:autoSpaceDN w:val="0"/>
        <w:adjustRightInd w:val="0"/>
        <w:spacing w:after="0" w:line="240" w:lineRule="auto"/>
        <w:ind w:left="3261" w:hanging="3133"/>
        <w:jc w:val="center"/>
        <w:rPr>
          <w:rFonts w:ascii="Times New Roman" w:hAnsi="Times New Roman" w:cs="Times New Roman"/>
          <w:sz w:val="24"/>
          <w:szCs w:val="24"/>
        </w:rPr>
      </w:pPr>
      <w:r>
        <w:rPr>
          <w:rFonts w:ascii="Times New Roman" w:hAnsi="Times New Roman" w:cs="Times New Roman"/>
          <w:sz w:val="24"/>
          <w:szCs w:val="24"/>
        </w:rPr>
        <w:t>Aji Setya Purnama, Bedjo Sukarno, Siswanta</w:t>
      </w:r>
    </w:p>
    <w:p w:rsidR="001A5EB2" w:rsidRDefault="001A5EB2" w:rsidP="003878AB">
      <w:pPr>
        <w:tabs>
          <w:tab w:val="left" w:pos="1701"/>
        </w:tabs>
        <w:spacing w:after="0" w:line="360" w:lineRule="auto"/>
        <w:ind w:left="3261" w:hanging="3133"/>
        <w:jc w:val="center"/>
        <w:rPr>
          <w:rFonts w:asciiTheme="majorBidi" w:eastAsia="Arial" w:hAnsiTheme="majorBidi" w:cstheme="majorBidi"/>
          <w:b/>
          <w:sz w:val="24"/>
          <w:szCs w:val="24"/>
          <w:lang w:val="en-US"/>
        </w:rPr>
      </w:pPr>
    </w:p>
    <w:p w:rsidR="001A5EB2" w:rsidRDefault="001A5EB2" w:rsidP="001A5EB2">
      <w:pPr>
        <w:shd w:val="clear" w:color="auto" w:fill="FFFFFF"/>
        <w:spacing w:after="0" w:line="360" w:lineRule="auto"/>
        <w:rPr>
          <w:rFonts w:ascii="Times New Roman" w:eastAsia="Times New Roman" w:hAnsi="Times New Roman" w:cs="Times New Roman"/>
          <w:sz w:val="24"/>
          <w:szCs w:val="24"/>
        </w:rPr>
      </w:pPr>
    </w:p>
    <w:p w:rsidR="001A5EB2" w:rsidRDefault="001A5EB2" w:rsidP="001A5EB2">
      <w:pPr>
        <w:spacing w:after="0" w:line="240" w:lineRule="auto"/>
        <w:jc w:val="center"/>
        <w:rPr>
          <w:rFonts w:asciiTheme="majorBidi" w:hAnsiTheme="majorBidi" w:cstheme="majorBidi"/>
          <w:sz w:val="24"/>
          <w:szCs w:val="24"/>
        </w:rPr>
      </w:pPr>
      <w:r>
        <w:rPr>
          <w:rFonts w:asciiTheme="majorBidi" w:hAnsiTheme="majorBidi" w:cstheme="majorBidi"/>
          <w:sz w:val="24"/>
          <w:szCs w:val="24"/>
        </w:rPr>
        <w:t>ABSTRACT</w:t>
      </w:r>
    </w:p>
    <w:p w:rsidR="001A5EB2" w:rsidRDefault="001A5EB2" w:rsidP="001A5EB2">
      <w:pPr>
        <w:spacing w:after="0" w:line="240" w:lineRule="auto"/>
        <w:jc w:val="center"/>
        <w:rPr>
          <w:rFonts w:asciiTheme="majorBidi" w:hAnsiTheme="majorBidi" w:cstheme="majorBidi"/>
          <w:sz w:val="24"/>
          <w:szCs w:val="24"/>
        </w:rPr>
      </w:pPr>
    </w:p>
    <w:p w:rsidR="001A5EB2" w:rsidRPr="008A1696" w:rsidRDefault="001A5EB2" w:rsidP="001A5EB2">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s>
        <w:ind w:firstLine="567"/>
        <w:jc w:val="both"/>
        <w:rPr>
          <w:rFonts w:ascii="Times New Roman" w:hAnsi="Times New Roman" w:cs="Times New Roman"/>
          <w:sz w:val="24"/>
        </w:rPr>
      </w:pPr>
      <w:proofErr w:type="spellStart"/>
      <w:r>
        <w:rPr>
          <w:rFonts w:asciiTheme="majorBidi" w:hAnsiTheme="majorBidi" w:cstheme="majorBidi"/>
          <w:sz w:val="24"/>
          <w:szCs w:val="24"/>
        </w:rPr>
        <w:t>Bukalapak</w:t>
      </w:r>
      <w:proofErr w:type="spellEnd"/>
      <w:r>
        <w:rPr>
          <w:rFonts w:asciiTheme="majorBidi" w:hAnsiTheme="majorBidi" w:cstheme="majorBidi"/>
          <w:sz w:val="24"/>
          <w:szCs w:val="24"/>
        </w:rPr>
        <w:t xml:space="preserve"> is one of e-commerce sites in Indonesia. One of the marketing techniques by </w:t>
      </w:r>
      <w:proofErr w:type="spellStart"/>
      <w:r>
        <w:rPr>
          <w:rFonts w:asciiTheme="majorBidi" w:hAnsiTheme="majorBidi" w:cstheme="majorBidi"/>
          <w:sz w:val="24"/>
          <w:szCs w:val="24"/>
        </w:rPr>
        <w:t>Bukalapak</w:t>
      </w:r>
      <w:proofErr w:type="spellEnd"/>
      <w:r>
        <w:rPr>
          <w:rFonts w:asciiTheme="majorBidi" w:hAnsiTheme="majorBidi" w:cstheme="majorBidi"/>
          <w:sz w:val="24"/>
          <w:szCs w:val="24"/>
        </w:rPr>
        <w:t xml:space="preserve"> is advertise their product using television.</w:t>
      </w:r>
      <w:r>
        <w:rPr>
          <w:rFonts w:asciiTheme="majorBidi" w:hAnsiTheme="majorBidi" w:cstheme="majorBidi"/>
          <w:sz w:val="24"/>
          <w:szCs w:val="24"/>
          <w:lang w:val="id-ID"/>
        </w:rPr>
        <w:t xml:space="preserve"> </w:t>
      </w:r>
      <w:r>
        <w:rPr>
          <w:rFonts w:asciiTheme="majorBidi" w:hAnsiTheme="majorBidi" w:cstheme="majorBidi"/>
          <w:sz w:val="24"/>
          <w:szCs w:val="24"/>
        </w:rPr>
        <w:t xml:space="preserve">Attractive ads can increase the </w:t>
      </w:r>
      <w:r>
        <w:rPr>
          <w:rFonts w:asciiTheme="majorBidi" w:hAnsiTheme="majorBidi" w:cstheme="majorBidi"/>
          <w:sz w:val="24"/>
          <w:szCs w:val="24"/>
          <w:lang w:val="id-ID"/>
        </w:rPr>
        <w:t xml:space="preserve">buying </w:t>
      </w:r>
      <w:r>
        <w:rPr>
          <w:rFonts w:asciiTheme="majorBidi" w:hAnsiTheme="majorBidi" w:cstheme="majorBidi"/>
          <w:sz w:val="24"/>
          <w:szCs w:val="24"/>
        </w:rPr>
        <w:t xml:space="preserve">interest of audiences who see that ad. </w:t>
      </w:r>
      <w:r w:rsidRPr="000114A8">
        <w:rPr>
          <w:rFonts w:ascii="Times New Roman" w:hAnsi="Times New Roman" w:cs="Times New Roman"/>
          <w:sz w:val="24"/>
        </w:rPr>
        <w:t>The purpose of this study is to determine the pos</w:t>
      </w:r>
      <w:r>
        <w:rPr>
          <w:rFonts w:ascii="Times New Roman" w:hAnsi="Times New Roman" w:cs="Times New Roman"/>
          <w:sz w:val="24"/>
        </w:rPr>
        <w:t>itive and significant relations of</w:t>
      </w:r>
      <w:r>
        <w:rPr>
          <w:rFonts w:ascii="Times New Roman" w:hAnsi="Times New Roman" w:cs="Times New Roman"/>
          <w:sz w:val="24"/>
          <w:lang w:val="id-ID"/>
        </w:rPr>
        <w:t xml:space="preserve"> </w:t>
      </w:r>
      <w:proofErr w:type="spellStart"/>
      <w:r w:rsidRPr="000114A8">
        <w:rPr>
          <w:rFonts w:ascii="Times New Roman" w:hAnsi="Times New Roman" w:cs="Times New Roman"/>
          <w:sz w:val="24"/>
        </w:rPr>
        <w:t>Bukalapak</w:t>
      </w:r>
      <w:proofErr w:type="spellEnd"/>
      <w:r w:rsidRPr="000114A8">
        <w:rPr>
          <w:rFonts w:ascii="Times New Roman" w:hAnsi="Times New Roman" w:cs="Times New Roman"/>
          <w:sz w:val="24"/>
        </w:rPr>
        <w:t xml:space="preserve"> advertisement exposure</w:t>
      </w:r>
      <w:r>
        <w:rPr>
          <w:rFonts w:ascii="Times New Roman" w:hAnsi="Times New Roman" w:cs="Times New Roman"/>
          <w:sz w:val="24"/>
          <w:lang w:val="id-ID"/>
        </w:rPr>
        <w:t xml:space="preserve"> o</w:t>
      </w:r>
      <w:r w:rsidRPr="000114A8">
        <w:rPr>
          <w:rFonts w:ascii="Times New Roman" w:hAnsi="Times New Roman" w:cs="Times New Roman"/>
          <w:sz w:val="24"/>
        </w:rPr>
        <w:t xml:space="preserve">n SCTV with the buying interest’s students of Communication </w:t>
      </w:r>
      <w:r>
        <w:rPr>
          <w:rFonts w:ascii="Times New Roman" w:hAnsi="Times New Roman" w:cs="Times New Roman"/>
          <w:sz w:val="24"/>
        </w:rPr>
        <w:t xml:space="preserve">Studies </w:t>
      </w:r>
      <w:r>
        <w:rPr>
          <w:rFonts w:ascii="Times New Roman" w:hAnsi="Times New Roman" w:cs="Times New Roman"/>
          <w:sz w:val="24"/>
          <w:lang w:val="id-ID"/>
        </w:rPr>
        <w:t xml:space="preserve">Universitas </w:t>
      </w:r>
      <w:proofErr w:type="spellStart"/>
      <w:r>
        <w:rPr>
          <w:rFonts w:ascii="Times New Roman" w:hAnsi="Times New Roman" w:cs="Times New Roman"/>
          <w:sz w:val="24"/>
        </w:rPr>
        <w:t>Sebelas</w:t>
      </w:r>
      <w:proofErr w:type="spellEnd"/>
      <w:r>
        <w:rPr>
          <w:rFonts w:ascii="Times New Roman" w:hAnsi="Times New Roman" w:cs="Times New Roman"/>
          <w:sz w:val="24"/>
          <w:lang w:val="id-ID"/>
        </w:rPr>
        <w:t xml:space="preserve"> </w:t>
      </w:r>
      <w:proofErr w:type="spellStart"/>
      <w:r>
        <w:rPr>
          <w:rFonts w:ascii="Times New Roman" w:hAnsi="Times New Roman" w:cs="Times New Roman"/>
          <w:sz w:val="24"/>
        </w:rPr>
        <w:t>Maret</w:t>
      </w:r>
      <w:proofErr w:type="spellEnd"/>
      <w:r w:rsidRPr="000114A8">
        <w:rPr>
          <w:rFonts w:ascii="Times New Roman" w:hAnsi="Times New Roman" w:cs="Times New Roman"/>
          <w:sz w:val="24"/>
        </w:rPr>
        <w:t xml:space="preserve"> Surakarta </w:t>
      </w:r>
      <w:r>
        <w:rPr>
          <w:rFonts w:ascii="Times New Roman" w:hAnsi="Times New Roman" w:cs="Times New Roman"/>
          <w:sz w:val="24"/>
          <w:lang w:val="id-ID"/>
        </w:rPr>
        <w:t xml:space="preserve">in the </w:t>
      </w:r>
      <w:r w:rsidRPr="000114A8">
        <w:rPr>
          <w:rFonts w:ascii="Times New Roman" w:hAnsi="Times New Roman" w:cs="Times New Roman"/>
          <w:sz w:val="24"/>
        </w:rPr>
        <w:t>2014</w:t>
      </w:r>
      <w:r>
        <w:rPr>
          <w:rFonts w:ascii="Times New Roman" w:hAnsi="Times New Roman" w:cs="Times New Roman"/>
          <w:sz w:val="24"/>
          <w:lang w:val="id-ID"/>
        </w:rPr>
        <w:t xml:space="preserve"> academic year.</w:t>
      </w:r>
      <w:r w:rsidRPr="000114A8">
        <w:rPr>
          <w:rFonts w:ascii="Times New Roman" w:hAnsi="Times New Roman" w:cs="Times New Roman"/>
          <w:sz w:val="24"/>
        </w:rPr>
        <w:t xml:space="preserve"> </w:t>
      </w:r>
      <w:r>
        <w:rPr>
          <w:rFonts w:asciiTheme="majorBidi" w:hAnsiTheme="majorBidi" w:cstheme="majorBidi"/>
          <w:sz w:val="24"/>
          <w:szCs w:val="24"/>
        </w:rPr>
        <w:t xml:space="preserve">This research is a quantitative research and used 54 students as a sample. The technique of analysis data used </w:t>
      </w:r>
      <w:r w:rsidRPr="000114A8">
        <w:rPr>
          <w:rFonts w:asciiTheme="majorBidi" w:hAnsiTheme="majorBidi" w:cstheme="majorBidi"/>
          <w:i/>
          <w:sz w:val="24"/>
          <w:szCs w:val="24"/>
        </w:rPr>
        <w:t>Rank Spearman</w:t>
      </w:r>
      <w:r>
        <w:rPr>
          <w:rFonts w:asciiTheme="majorBidi" w:hAnsiTheme="majorBidi" w:cstheme="majorBidi"/>
          <w:sz w:val="24"/>
          <w:szCs w:val="24"/>
        </w:rPr>
        <w:t xml:space="preserve"> correlation formula. The result is value of correlation </w:t>
      </w:r>
      <w:proofErr w:type="spellStart"/>
      <w:r>
        <w:rPr>
          <w:rFonts w:asciiTheme="majorBidi" w:hAnsiTheme="majorBidi" w:cstheme="majorBidi"/>
          <w:sz w:val="24"/>
          <w:szCs w:val="24"/>
        </w:rPr>
        <w:t>coeficient</w:t>
      </w:r>
      <w:proofErr w:type="spellEnd"/>
      <w:r>
        <w:rPr>
          <w:rFonts w:asciiTheme="majorBidi" w:hAnsiTheme="majorBidi" w:cstheme="majorBidi"/>
          <w:sz w:val="24"/>
          <w:szCs w:val="24"/>
        </w:rPr>
        <w:t xml:space="preserve"> is about </w:t>
      </w:r>
      <w:r>
        <w:rPr>
          <w:rFonts w:ascii="Times New Roman" w:hAnsi="Times New Roman" w:cs="Times New Roman"/>
          <w:sz w:val="24"/>
          <w:szCs w:val="24"/>
        </w:rPr>
        <w:t>0,664 &gt; 0</w:t>
      </w:r>
      <w:proofErr w:type="gramStart"/>
      <w:r>
        <w:rPr>
          <w:rFonts w:ascii="Times New Roman" w:hAnsi="Times New Roman" w:cs="Times New Roman"/>
          <w:sz w:val="24"/>
          <w:szCs w:val="24"/>
        </w:rPr>
        <w:t>,2681</w:t>
      </w:r>
      <w:proofErr w:type="gramEnd"/>
      <w:r>
        <w:rPr>
          <w:rFonts w:ascii="Times New Roman" w:hAnsi="Times New Roman" w:cs="Times New Roman"/>
          <w:sz w:val="24"/>
          <w:szCs w:val="24"/>
        </w:rPr>
        <w:t xml:space="preserve">. </w:t>
      </w:r>
      <w:r>
        <w:rPr>
          <w:rFonts w:ascii="Times New Roman" w:hAnsi="Times New Roman" w:cs="Times New Roman"/>
          <w:sz w:val="24"/>
          <w:szCs w:val="24"/>
          <w:lang w:val="id-ID"/>
        </w:rPr>
        <w:t>H</w:t>
      </w:r>
      <w:proofErr w:type="spellStart"/>
      <w:r>
        <w:rPr>
          <w:rFonts w:ascii="Times New Roman" w:hAnsi="Times New Roman" w:cs="Times New Roman"/>
          <w:sz w:val="24"/>
          <w:szCs w:val="24"/>
        </w:rPr>
        <w:t>ypothesis</w:t>
      </w:r>
      <w:proofErr w:type="spellEnd"/>
      <w:r>
        <w:rPr>
          <w:rFonts w:ascii="Times New Roman" w:hAnsi="Times New Roman" w:cs="Times New Roman"/>
          <w:sz w:val="24"/>
          <w:szCs w:val="24"/>
        </w:rPr>
        <w:t xml:space="preserve"> which states: There is positive </w:t>
      </w:r>
      <w:r>
        <w:rPr>
          <w:rFonts w:ascii="Times New Roman" w:hAnsi="Times New Roman" w:cs="Times New Roman"/>
          <w:sz w:val="24"/>
        </w:rPr>
        <w:t>and significant relations</w:t>
      </w:r>
      <w:r w:rsidRPr="000114A8">
        <w:rPr>
          <w:rFonts w:ascii="Times New Roman" w:hAnsi="Times New Roman" w:cs="Times New Roman"/>
          <w:sz w:val="24"/>
        </w:rPr>
        <w:t xml:space="preserve"> between </w:t>
      </w:r>
      <w:proofErr w:type="spellStart"/>
      <w:r w:rsidRPr="000114A8">
        <w:rPr>
          <w:rFonts w:ascii="Times New Roman" w:hAnsi="Times New Roman" w:cs="Times New Roman"/>
          <w:sz w:val="24"/>
        </w:rPr>
        <w:t>Bu</w:t>
      </w:r>
      <w:r>
        <w:rPr>
          <w:rFonts w:ascii="Times New Roman" w:hAnsi="Times New Roman" w:cs="Times New Roman"/>
          <w:sz w:val="24"/>
        </w:rPr>
        <w:t>kalapak</w:t>
      </w:r>
      <w:proofErr w:type="spellEnd"/>
      <w:r>
        <w:rPr>
          <w:rFonts w:ascii="Times New Roman" w:hAnsi="Times New Roman" w:cs="Times New Roman"/>
          <w:sz w:val="24"/>
        </w:rPr>
        <w:t xml:space="preserve"> advertisement exposure o</w:t>
      </w:r>
      <w:r w:rsidRPr="000114A8">
        <w:rPr>
          <w:rFonts w:ascii="Times New Roman" w:hAnsi="Times New Roman" w:cs="Times New Roman"/>
          <w:sz w:val="24"/>
        </w:rPr>
        <w:t xml:space="preserve">n SCTV with the buying interest’s students of Communication Studies </w:t>
      </w:r>
      <w:proofErr w:type="spellStart"/>
      <w:r w:rsidRPr="000114A8">
        <w:rPr>
          <w:rFonts w:ascii="Times New Roman" w:hAnsi="Times New Roman" w:cs="Times New Roman"/>
          <w:sz w:val="24"/>
        </w:rPr>
        <w:t>Sebelas</w:t>
      </w:r>
      <w:proofErr w:type="spellEnd"/>
      <w:r w:rsidRPr="000114A8">
        <w:rPr>
          <w:rFonts w:ascii="Times New Roman" w:hAnsi="Times New Roman" w:cs="Times New Roman"/>
          <w:sz w:val="24"/>
        </w:rPr>
        <w:t xml:space="preserve"> </w:t>
      </w:r>
      <w:proofErr w:type="spellStart"/>
      <w:r w:rsidRPr="000114A8">
        <w:rPr>
          <w:rFonts w:ascii="Times New Roman" w:hAnsi="Times New Roman" w:cs="Times New Roman"/>
          <w:sz w:val="24"/>
        </w:rPr>
        <w:t>Maret</w:t>
      </w:r>
      <w:proofErr w:type="spellEnd"/>
      <w:r w:rsidRPr="000114A8">
        <w:rPr>
          <w:rFonts w:ascii="Times New Roman" w:hAnsi="Times New Roman" w:cs="Times New Roman"/>
          <w:sz w:val="24"/>
        </w:rPr>
        <w:t xml:space="preserve"> </w:t>
      </w:r>
      <w:r>
        <w:rPr>
          <w:rFonts w:ascii="Times New Roman" w:hAnsi="Times New Roman" w:cs="Times New Roman"/>
          <w:sz w:val="24"/>
        </w:rPr>
        <w:t xml:space="preserve">University Surakarta </w:t>
      </w:r>
      <w:r>
        <w:rPr>
          <w:rFonts w:ascii="Times New Roman" w:hAnsi="Times New Roman" w:cs="Times New Roman"/>
          <w:sz w:val="24"/>
          <w:lang w:val="id-ID"/>
        </w:rPr>
        <w:t xml:space="preserve">in the </w:t>
      </w:r>
      <w:r w:rsidRPr="000114A8">
        <w:rPr>
          <w:rFonts w:ascii="Times New Roman" w:hAnsi="Times New Roman" w:cs="Times New Roman"/>
          <w:sz w:val="24"/>
        </w:rPr>
        <w:t>2014</w:t>
      </w:r>
      <w:r>
        <w:rPr>
          <w:rFonts w:ascii="Times New Roman" w:hAnsi="Times New Roman" w:cs="Times New Roman"/>
          <w:sz w:val="24"/>
          <w:lang w:val="id-ID"/>
        </w:rPr>
        <w:t xml:space="preserve"> academic year</w:t>
      </w:r>
      <w:r>
        <w:rPr>
          <w:rFonts w:ascii="Times New Roman" w:hAnsi="Times New Roman" w:cs="Times New Roman"/>
          <w:sz w:val="24"/>
          <w:szCs w:val="24"/>
        </w:rPr>
        <w:t>." is proven true.</w:t>
      </w:r>
    </w:p>
    <w:p w:rsidR="001A5EB2" w:rsidRDefault="001A5EB2" w:rsidP="001A5EB2">
      <w:pPr>
        <w:spacing w:after="0" w:line="240" w:lineRule="auto"/>
        <w:ind w:firstLine="420"/>
        <w:jc w:val="both"/>
        <w:rPr>
          <w:rFonts w:ascii="Times New Roman" w:hAnsi="Times New Roman" w:cs="Times New Roman"/>
          <w:sz w:val="24"/>
          <w:szCs w:val="24"/>
        </w:rPr>
      </w:pPr>
    </w:p>
    <w:p w:rsidR="001A5EB2" w:rsidRDefault="001A5EB2" w:rsidP="001A5EB2">
      <w:pPr>
        <w:spacing w:after="0" w:line="240" w:lineRule="auto"/>
        <w:jc w:val="both"/>
        <w:rPr>
          <w:rFonts w:ascii="Times New Roman" w:hAnsi="Times New Roman" w:cs="Times New Roman"/>
          <w:sz w:val="24"/>
          <w:szCs w:val="24"/>
        </w:rPr>
      </w:pPr>
    </w:p>
    <w:p w:rsidR="001A5EB2" w:rsidRDefault="001A5EB2" w:rsidP="001A5EB2">
      <w:pPr>
        <w:tabs>
          <w:tab w:val="left" w:pos="1701"/>
        </w:tabs>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Keywords: advertisement exposure, television advertisement, buying interest.</w:t>
      </w:r>
    </w:p>
    <w:p w:rsidR="001A5EB2" w:rsidRDefault="001A5EB2" w:rsidP="001A5EB2">
      <w:pPr>
        <w:tabs>
          <w:tab w:val="left" w:pos="1701"/>
        </w:tabs>
        <w:spacing w:after="0" w:line="360" w:lineRule="auto"/>
        <w:jc w:val="both"/>
        <w:outlineLvl w:val="0"/>
        <w:rPr>
          <w:rFonts w:ascii="Times New Roman" w:hAnsi="Times New Roman" w:cs="Times New Roman"/>
          <w:sz w:val="24"/>
          <w:szCs w:val="24"/>
          <w:lang w:val="en-US"/>
        </w:rPr>
      </w:pPr>
    </w:p>
    <w:p w:rsidR="001A5EB2" w:rsidRDefault="001A5EB2" w:rsidP="001A5EB2">
      <w:pPr>
        <w:tabs>
          <w:tab w:val="left" w:pos="1701"/>
        </w:tabs>
        <w:spacing w:after="0" w:line="360" w:lineRule="auto"/>
        <w:jc w:val="both"/>
        <w:outlineLvl w:val="0"/>
        <w:rPr>
          <w:rFonts w:ascii="Times New Roman" w:hAnsi="Times New Roman" w:cs="Times New Roman"/>
          <w:sz w:val="24"/>
          <w:szCs w:val="24"/>
          <w:lang w:val="en-US"/>
        </w:rPr>
      </w:pPr>
    </w:p>
    <w:p w:rsidR="001A5EB2" w:rsidRPr="00DA75B4" w:rsidRDefault="001A5EB2" w:rsidP="001A5EB2">
      <w:pPr>
        <w:tabs>
          <w:tab w:val="left" w:pos="1701"/>
        </w:tabs>
        <w:spacing w:after="0" w:line="360" w:lineRule="auto"/>
        <w:jc w:val="both"/>
        <w:outlineLvl w:val="0"/>
        <w:rPr>
          <w:rFonts w:ascii="Times New Roman" w:hAnsi="Times New Roman" w:cs="Times New Roman"/>
          <w:sz w:val="24"/>
          <w:szCs w:val="24"/>
          <w:lang w:val="en-US"/>
        </w:rPr>
      </w:pPr>
    </w:p>
    <w:p w:rsidR="001A5EB2" w:rsidRDefault="001A5EB2" w:rsidP="001A5EB2">
      <w:pPr>
        <w:tabs>
          <w:tab w:val="left" w:pos="1701"/>
        </w:tabs>
        <w:spacing w:after="0" w:line="360" w:lineRule="auto"/>
        <w:jc w:val="both"/>
        <w:outlineLvl w:val="0"/>
        <w:rPr>
          <w:rFonts w:ascii="Times New Roman" w:hAnsi="Times New Roman" w:cs="Times New Roman"/>
          <w:sz w:val="24"/>
          <w:szCs w:val="24"/>
        </w:rPr>
      </w:pPr>
    </w:p>
    <w:p w:rsidR="001A5EB2" w:rsidRDefault="001A5EB2" w:rsidP="001A5EB2">
      <w:pPr>
        <w:tabs>
          <w:tab w:val="left" w:pos="1701"/>
        </w:tabs>
        <w:spacing w:after="0" w:line="360" w:lineRule="auto"/>
        <w:jc w:val="both"/>
        <w:outlineLvl w:val="0"/>
        <w:rPr>
          <w:rFonts w:ascii="Times New Roman" w:hAnsi="Times New Roman" w:cs="Times New Roman"/>
          <w:sz w:val="24"/>
          <w:szCs w:val="24"/>
        </w:rPr>
      </w:pPr>
    </w:p>
    <w:p w:rsidR="001A5EB2" w:rsidRDefault="001A5EB2" w:rsidP="001A5EB2">
      <w:pPr>
        <w:tabs>
          <w:tab w:val="left" w:pos="1701"/>
        </w:tabs>
        <w:spacing w:after="0" w:line="360" w:lineRule="auto"/>
        <w:jc w:val="both"/>
        <w:outlineLvl w:val="0"/>
        <w:rPr>
          <w:rFonts w:ascii="Times New Roman" w:hAnsi="Times New Roman" w:cs="Times New Roman"/>
          <w:sz w:val="24"/>
          <w:szCs w:val="24"/>
        </w:rPr>
      </w:pPr>
    </w:p>
    <w:p w:rsidR="001A5EB2" w:rsidRDefault="001A5EB2" w:rsidP="001A5EB2">
      <w:pPr>
        <w:tabs>
          <w:tab w:val="left" w:pos="1701"/>
        </w:tabs>
        <w:spacing w:after="0" w:line="360" w:lineRule="auto"/>
        <w:jc w:val="both"/>
        <w:outlineLvl w:val="0"/>
        <w:rPr>
          <w:rFonts w:ascii="Times New Roman" w:hAnsi="Times New Roman" w:cs="Times New Roman"/>
          <w:sz w:val="24"/>
          <w:szCs w:val="24"/>
        </w:rPr>
      </w:pPr>
    </w:p>
    <w:p w:rsidR="001A5EB2" w:rsidRDefault="001A5EB2" w:rsidP="001A5EB2">
      <w:pPr>
        <w:tabs>
          <w:tab w:val="left" w:pos="1701"/>
        </w:tabs>
        <w:spacing w:after="0" w:line="360" w:lineRule="auto"/>
        <w:jc w:val="both"/>
        <w:outlineLvl w:val="0"/>
        <w:rPr>
          <w:rFonts w:ascii="Times New Roman" w:hAnsi="Times New Roman" w:cs="Times New Roman"/>
          <w:sz w:val="24"/>
          <w:szCs w:val="24"/>
        </w:rPr>
      </w:pPr>
    </w:p>
    <w:p w:rsidR="001A5EB2" w:rsidRDefault="001A5EB2" w:rsidP="001A5EB2">
      <w:pPr>
        <w:tabs>
          <w:tab w:val="left" w:pos="1701"/>
        </w:tabs>
        <w:spacing w:after="0" w:line="360" w:lineRule="auto"/>
        <w:jc w:val="both"/>
        <w:outlineLvl w:val="0"/>
        <w:rPr>
          <w:rFonts w:ascii="Times New Roman" w:hAnsi="Times New Roman" w:cs="Times New Roman"/>
          <w:sz w:val="24"/>
          <w:szCs w:val="24"/>
        </w:rPr>
      </w:pPr>
    </w:p>
    <w:p w:rsidR="001A5EB2" w:rsidRDefault="001A5EB2" w:rsidP="001A5EB2">
      <w:pPr>
        <w:tabs>
          <w:tab w:val="left" w:pos="1701"/>
        </w:tabs>
        <w:spacing w:after="0" w:line="360" w:lineRule="auto"/>
        <w:jc w:val="both"/>
        <w:outlineLvl w:val="0"/>
        <w:rPr>
          <w:rFonts w:ascii="Times New Roman" w:hAnsi="Times New Roman" w:cs="Times New Roman"/>
          <w:sz w:val="24"/>
          <w:szCs w:val="24"/>
        </w:rPr>
      </w:pPr>
    </w:p>
    <w:p w:rsidR="001A5EB2" w:rsidRDefault="001A5EB2" w:rsidP="001A5EB2">
      <w:pPr>
        <w:tabs>
          <w:tab w:val="left" w:pos="1701"/>
        </w:tabs>
        <w:spacing w:after="0" w:line="360" w:lineRule="auto"/>
        <w:jc w:val="both"/>
        <w:outlineLvl w:val="0"/>
        <w:rPr>
          <w:rFonts w:ascii="Times New Roman" w:hAnsi="Times New Roman" w:cs="Times New Roman"/>
          <w:sz w:val="24"/>
          <w:szCs w:val="24"/>
        </w:rPr>
      </w:pPr>
    </w:p>
    <w:p w:rsidR="001A5EB2" w:rsidRDefault="001A5EB2" w:rsidP="001A5EB2">
      <w:pPr>
        <w:tabs>
          <w:tab w:val="left" w:pos="1701"/>
        </w:tabs>
        <w:spacing w:after="0" w:line="360" w:lineRule="auto"/>
        <w:jc w:val="both"/>
        <w:outlineLvl w:val="0"/>
        <w:rPr>
          <w:rFonts w:ascii="Times New Roman" w:hAnsi="Times New Roman" w:cs="Times New Roman"/>
          <w:sz w:val="24"/>
          <w:szCs w:val="24"/>
        </w:rPr>
      </w:pPr>
    </w:p>
    <w:p w:rsidR="001A5EB2" w:rsidRDefault="001A5EB2" w:rsidP="001A5EB2">
      <w:pPr>
        <w:tabs>
          <w:tab w:val="left" w:pos="1701"/>
        </w:tabs>
        <w:spacing w:after="0" w:line="360" w:lineRule="auto"/>
        <w:jc w:val="both"/>
        <w:outlineLvl w:val="0"/>
        <w:rPr>
          <w:rFonts w:ascii="Times New Roman" w:hAnsi="Times New Roman" w:cs="Times New Roman"/>
          <w:sz w:val="24"/>
          <w:szCs w:val="24"/>
        </w:rPr>
      </w:pPr>
    </w:p>
    <w:p w:rsidR="001A5EB2" w:rsidRPr="00357F7C" w:rsidRDefault="001A5EB2" w:rsidP="001A5EB2">
      <w:pPr>
        <w:tabs>
          <w:tab w:val="left" w:pos="1701"/>
        </w:tabs>
        <w:spacing w:after="0" w:line="360" w:lineRule="auto"/>
        <w:jc w:val="both"/>
        <w:outlineLvl w:val="0"/>
        <w:rPr>
          <w:rFonts w:asciiTheme="majorBidi" w:hAnsiTheme="majorBidi" w:cstheme="majorBidi"/>
          <w:b/>
          <w:sz w:val="24"/>
          <w:szCs w:val="24"/>
          <w:lang w:val="en-US"/>
        </w:rPr>
      </w:pPr>
      <w:r w:rsidRPr="00357F7C">
        <w:rPr>
          <w:rFonts w:asciiTheme="majorBidi" w:hAnsiTheme="majorBidi" w:cstheme="majorBidi"/>
          <w:b/>
          <w:sz w:val="24"/>
          <w:szCs w:val="24"/>
        </w:rPr>
        <w:lastRenderedPageBreak/>
        <w:t>P</w:t>
      </w:r>
      <w:r w:rsidRPr="00357F7C">
        <w:rPr>
          <w:rFonts w:asciiTheme="majorBidi" w:hAnsiTheme="majorBidi" w:cstheme="majorBidi"/>
          <w:b/>
          <w:sz w:val="24"/>
          <w:szCs w:val="24"/>
          <w:lang w:val="en-US"/>
        </w:rPr>
        <w:t>ENDAHULUAN</w:t>
      </w:r>
    </w:p>
    <w:p w:rsidR="001A5EB2" w:rsidRDefault="001A5EB2" w:rsidP="001A5EB2">
      <w:pPr>
        <w:pStyle w:val="Default"/>
        <w:tabs>
          <w:tab w:val="left" w:pos="1701"/>
        </w:tabs>
        <w:spacing w:line="360" w:lineRule="auto"/>
        <w:ind w:firstLine="709"/>
        <w:jc w:val="both"/>
        <w:rPr>
          <w:rFonts w:asciiTheme="majorBidi" w:hAnsiTheme="majorBidi" w:cstheme="majorBidi"/>
          <w:lang w:val="id-ID"/>
        </w:rPr>
      </w:pPr>
      <w:proofErr w:type="gramStart"/>
      <w:r w:rsidRPr="008C1F3D">
        <w:t xml:space="preserve">Di </w:t>
      </w:r>
      <w:proofErr w:type="spellStart"/>
      <w:r w:rsidRPr="008C1F3D">
        <w:t>jaman</w:t>
      </w:r>
      <w:proofErr w:type="spellEnd"/>
      <w:r w:rsidRPr="008C1F3D">
        <w:t xml:space="preserve"> yang modern </w:t>
      </w:r>
      <w:proofErr w:type="spellStart"/>
      <w:r w:rsidRPr="008C1F3D">
        <w:t>ini</w:t>
      </w:r>
      <w:proofErr w:type="spellEnd"/>
      <w:r w:rsidRPr="008C1F3D">
        <w:t xml:space="preserve"> </w:t>
      </w:r>
      <w:proofErr w:type="spellStart"/>
      <w:r w:rsidRPr="008C1F3D">
        <w:t>kemajuan</w:t>
      </w:r>
      <w:proofErr w:type="spellEnd"/>
      <w:r w:rsidRPr="008C1F3D">
        <w:t xml:space="preserve"> </w:t>
      </w:r>
      <w:proofErr w:type="spellStart"/>
      <w:r w:rsidRPr="008C1F3D">
        <w:t>dan</w:t>
      </w:r>
      <w:proofErr w:type="spellEnd"/>
      <w:r w:rsidRPr="008C1F3D">
        <w:t xml:space="preserve"> </w:t>
      </w:r>
      <w:proofErr w:type="spellStart"/>
      <w:r w:rsidRPr="008C1F3D">
        <w:t>perkembangan</w:t>
      </w:r>
      <w:proofErr w:type="spellEnd"/>
      <w:r w:rsidRPr="008C1F3D">
        <w:t xml:space="preserve"> </w:t>
      </w:r>
      <w:proofErr w:type="spellStart"/>
      <w:r w:rsidRPr="008C1F3D">
        <w:t>teknologi</w:t>
      </w:r>
      <w:proofErr w:type="spellEnd"/>
      <w:r w:rsidRPr="008C1F3D">
        <w:t xml:space="preserve"> </w:t>
      </w:r>
      <w:proofErr w:type="spellStart"/>
      <w:r w:rsidRPr="008C1F3D">
        <w:t>semakin</w:t>
      </w:r>
      <w:proofErr w:type="spellEnd"/>
      <w:r w:rsidRPr="008C1F3D">
        <w:t xml:space="preserve"> </w:t>
      </w:r>
      <w:proofErr w:type="spellStart"/>
      <w:r w:rsidRPr="008C1F3D">
        <w:t>memudahkan</w:t>
      </w:r>
      <w:proofErr w:type="spellEnd"/>
      <w:r w:rsidRPr="008C1F3D">
        <w:t xml:space="preserve"> </w:t>
      </w:r>
      <w:proofErr w:type="spellStart"/>
      <w:r w:rsidRPr="008C1F3D">
        <w:t>manusia</w:t>
      </w:r>
      <w:proofErr w:type="spellEnd"/>
      <w:r w:rsidRPr="008C1F3D">
        <w:t xml:space="preserve"> </w:t>
      </w:r>
      <w:proofErr w:type="spellStart"/>
      <w:r w:rsidRPr="008C1F3D">
        <w:t>untuk</w:t>
      </w:r>
      <w:proofErr w:type="spellEnd"/>
      <w:r w:rsidRPr="008C1F3D">
        <w:t xml:space="preserve"> </w:t>
      </w:r>
      <w:proofErr w:type="spellStart"/>
      <w:r w:rsidRPr="008C1F3D">
        <w:t>berkomunikasi</w:t>
      </w:r>
      <w:proofErr w:type="spellEnd"/>
      <w:r w:rsidRPr="008C1F3D">
        <w:t>.</w:t>
      </w:r>
      <w:proofErr w:type="gramEnd"/>
      <w:r w:rsidRPr="008C1F3D">
        <w:t xml:space="preserve"> </w:t>
      </w:r>
      <w:proofErr w:type="spellStart"/>
      <w:r w:rsidRPr="008C1F3D">
        <w:t>Dampaknya</w:t>
      </w:r>
      <w:proofErr w:type="spellEnd"/>
      <w:r w:rsidRPr="008C1F3D">
        <w:t xml:space="preserve"> </w:t>
      </w:r>
      <w:proofErr w:type="spellStart"/>
      <w:r w:rsidRPr="008C1F3D">
        <w:t>dapat</w:t>
      </w:r>
      <w:proofErr w:type="spellEnd"/>
      <w:r w:rsidRPr="008C1F3D">
        <w:t xml:space="preserve"> </w:t>
      </w:r>
      <w:proofErr w:type="spellStart"/>
      <w:r w:rsidRPr="008C1F3D">
        <w:t>terlihat</w:t>
      </w:r>
      <w:proofErr w:type="spellEnd"/>
      <w:r w:rsidRPr="008C1F3D">
        <w:t xml:space="preserve"> </w:t>
      </w:r>
      <w:proofErr w:type="spellStart"/>
      <w:r w:rsidRPr="008C1F3D">
        <w:t>pada</w:t>
      </w:r>
      <w:proofErr w:type="spellEnd"/>
      <w:r w:rsidRPr="008C1F3D">
        <w:t xml:space="preserve"> </w:t>
      </w:r>
      <w:proofErr w:type="spellStart"/>
      <w:r w:rsidRPr="008C1F3D">
        <w:t>kecenderungan</w:t>
      </w:r>
      <w:proofErr w:type="spellEnd"/>
      <w:r w:rsidRPr="008C1F3D">
        <w:t xml:space="preserve"> </w:t>
      </w:r>
      <w:proofErr w:type="spellStart"/>
      <w:r w:rsidRPr="008C1F3D">
        <w:t>perubahan</w:t>
      </w:r>
      <w:proofErr w:type="spellEnd"/>
      <w:r w:rsidRPr="008C1F3D">
        <w:t xml:space="preserve"> </w:t>
      </w:r>
      <w:proofErr w:type="spellStart"/>
      <w:proofErr w:type="gramStart"/>
      <w:r w:rsidRPr="008C1F3D">
        <w:t>gaya</w:t>
      </w:r>
      <w:proofErr w:type="spellEnd"/>
      <w:proofErr w:type="gramEnd"/>
      <w:r w:rsidRPr="008C1F3D">
        <w:t xml:space="preserve"> </w:t>
      </w:r>
      <w:proofErr w:type="spellStart"/>
      <w:r w:rsidRPr="008C1F3D">
        <w:t>hidup</w:t>
      </w:r>
      <w:proofErr w:type="spellEnd"/>
      <w:r w:rsidRPr="008C1F3D">
        <w:t xml:space="preserve"> </w:t>
      </w:r>
      <w:proofErr w:type="spellStart"/>
      <w:r w:rsidRPr="008C1F3D">
        <w:t>masyarakat</w:t>
      </w:r>
      <w:proofErr w:type="spellEnd"/>
      <w:r w:rsidRPr="008C1F3D">
        <w:t xml:space="preserve"> yang </w:t>
      </w:r>
      <w:proofErr w:type="spellStart"/>
      <w:r w:rsidRPr="008C1F3D">
        <w:t>semakin</w:t>
      </w:r>
      <w:proofErr w:type="spellEnd"/>
      <w:r w:rsidRPr="008C1F3D">
        <w:t xml:space="preserve"> </w:t>
      </w:r>
      <w:proofErr w:type="spellStart"/>
      <w:r w:rsidRPr="008C1F3D">
        <w:t>aktif</w:t>
      </w:r>
      <w:proofErr w:type="spellEnd"/>
      <w:r w:rsidRPr="008C1F3D">
        <w:t xml:space="preserve"> </w:t>
      </w:r>
      <w:r>
        <w:rPr>
          <w:lang w:val="id-ID"/>
        </w:rPr>
        <w:t>berkomunikasi dengan menggunakan</w:t>
      </w:r>
      <w:r w:rsidRPr="008C1F3D">
        <w:t xml:space="preserve"> internet.</w:t>
      </w:r>
      <w:r w:rsidRPr="008C1F3D">
        <w:rPr>
          <w:rFonts w:asciiTheme="majorBidi" w:hAnsiTheme="majorBidi" w:cstheme="majorBidi"/>
          <w:lang w:val="id-ID"/>
        </w:rPr>
        <w:t xml:space="preserve"> </w:t>
      </w:r>
      <w:proofErr w:type="spellStart"/>
      <w:proofErr w:type="gramStart"/>
      <w:r w:rsidRPr="008C1F3D">
        <w:t>Sejak</w:t>
      </w:r>
      <w:proofErr w:type="spellEnd"/>
      <w:r w:rsidRPr="008C1F3D">
        <w:t xml:space="preserve"> </w:t>
      </w:r>
      <w:proofErr w:type="spellStart"/>
      <w:r w:rsidRPr="008C1F3D">
        <w:t>adanya</w:t>
      </w:r>
      <w:proofErr w:type="spellEnd"/>
      <w:r w:rsidRPr="008C1F3D">
        <w:t xml:space="preserve"> internet, </w:t>
      </w:r>
      <w:r>
        <w:rPr>
          <w:lang w:val="id-ID"/>
        </w:rPr>
        <w:t>banyak masyarakat yang mulai beralih dari yang sebelumnya berbelanja secara konvensional sekarang berbelanja secara online</w:t>
      </w:r>
      <w:r w:rsidRPr="008C1F3D">
        <w:rPr>
          <w:rFonts w:asciiTheme="majorBidi" w:hAnsiTheme="majorBidi" w:cstheme="majorBidi"/>
          <w:lang w:val="id-ID"/>
        </w:rPr>
        <w:t>.</w:t>
      </w:r>
      <w:proofErr w:type="gramEnd"/>
      <w:r w:rsidRPr="008C1F3D">
        <w:rPr>
          <w:rFonts w:asciiTheme="majorBidi" w:hAnsiTheme="majorBidi" w:cstheme="majorBidi"/>
          <w:lang w:val="id-ID"/>
        </w:rPr>
        <w:t xml:space="preserve"> </w:t>
      </w:r>
      <w:proofErr w:type="spellStart"/>
      <w:r w:rsidRPr="008C1F3D">
        <w:t>Mengingat</w:t>
      </w:r>
      <w:proofErr w:type="spellEnd"/>
      <w:r w:rsidRPr="008C1F3D">
        <w:t xml:space="preserve"> </w:t>
      </w:r>
      <w:proofErr w:type="spellStart"/>
      <w:r w:rsidRPr="008C1F3D">
        <w:t>semakin</w:t>
      </w:r>
      <w:proofErr w:type="spellEnd"/>
      <w:r w:rsidRPr="008C1F3D">
        <w:t xml:space="preserve"> </w:t>
      </w:r>
      <w:proofErr w:type="spellStart"/>
      <w:r w:rsidRPr="008C1F3D">
        <w:t>pesatnya</w:t>
      </w:r>
      <w:proofErr w:type="spellEnd"/>
      <w:r w:rsidRPr="008C1F3D">
        <w:t xml:space="preserve"> </w:t>
      </w:r>
      <w:proofErr w:type="spellStart"/>
      <w:proofErr w:type="gramStart"/>
      <w:r w:rsidRPr="008C1F3D">
        <w:t>perkembangan</w:t>
      </w:r>
      <w:proofErr w:type="spellEnd"/>
      <w:r w:rsidRPr="008C1F3D">
        <w:t xml:space="preserve">  </w:t>
      </w:r>
      <w:proofErr w:type="spellStart"/>
      <w:r w:rsidRPr="008C1F3D">
        <w:t>bisnis</w:t>
      </w:r>
      <w:proofErr w:type="spellEnd"/>
      <w:proofErr w:type="gramEnd"/>
      <w:r w:rsidRPr="008C1F3D">
        <w:t xml:space="preserve"> </w:t>
      </w:r>
      <w:proofErr w:type="spellStart"/>
      <w:r w:rsidRPr="008C1F3D">
        <w:t>jual</w:t>
      </w:r>
      <w:proofErr w:type="spellEnd"/>
      <w:r w:rsidRPr="008C1F3D">
        <w:t xml:space="preserve"> </w:t>
      </w:r>
      <w:proofErr w:type="spellStart"/>
      <w:r w:rsidRPr="008C1F3D">
        <w:t>beli</w:t>
      </w:r>
      <w:proofErr w:type="spellEnd"/>
      <w:r w:rsidRPr="008C1F3D">
        <w:t xml:space="preserve"> online, </w:t>
      </w:r>
      <w:proofErr w:type="spellStart"/>
      <w:r w:rsidRPr="008C1F3D">
        <w:t>maka</w:t>
      </w:r>
      <w:proofErr w:type="spellEnd"/>
      <w:r w:rsidRPr="008C1F3D">
        <w:t xml:space="preserve"> </w:t>
      </w:r>
      <w:proofErr w:type="spellStart"/>
      <w:r w:rsidRPr="008C1F3D">
        <w:t>setiap</w:t>
      </w:r>
      <w:proofErr w:type="spellEnd"/>
      <w:r w:rsidRPr="008C1F3D">
        <w:t xml:space="preserve"> </w:t>
      </w:r>
      <w:proofErr w:type="spellStart"/>
      <w:r w:rsidRPr="008C1F3D">
        <w:t>perusahaan</w:t>
      </w:r>
      <w:proofErr w:type="spellEnd"/>
      <w:r w:rsidRPr="008C1F3D">
        <w:t xml:space="preserve"> </w:t>
      </w:r>
      <w:proofErr w:type="spellStart"/>
      <w:r w:rsidRPr="008C1F3D">
        <w:t>mempromosikan</w:t>
      </w:r>
      <w:proofErr w:type="spellEnd"/>
      <w:r w:rsidRPr="008C1F3D">
        <w:t xml:space="preserve"> </w:t>
      </w:r>
      <w:proofErr w:type="spellStart"/>
      <w:r w:rsidRPr="008C1F3D">
        <w:t>produknya</w:t>
      </w:r>
      <w:proofErr w:type="spellEnd"/>
      <w:r w:rsidRPr="008C1F3D">
        <w:t xml:space="preserve"> agar </w:t>
      </w:r>
      <w:proofErr w:type="spellStart"/>
      <w:r w:rsidRPr="008C1F3D">
        <w:t>tetap</w:t>
      </w:r>
      <w:proofErr w:type="spellEnd"/>
      <w:r w:rsidRPr="008C1F3D">
        <w:t xml:space="preserve"> </w:t>
      </w:r>
      <w:proofErr w:type="spellStart"/>
      <w:r w:rsidRPr="008C1F3D">
        <w:t>bertahan</w:t>
      </w:r>
      <w:proofErr w:type="spellEnd"/>
      <w:r w:rsidRPr="008C1F3D">
        <w:t xml:space="preserve"> di </w:t>
      </w:r>
      <w:proofErr w:type="spellStart"/>
      <w:r w:rsidRPr="008C1F3D">
        <w:t>tengah</w:t>
      </w:r>
      <w:proofErr w:type="spellEnd"/>
      <w:r w:rsidRPr="008C1F3D">
        <w:t xml:space="preserve"> </w:t>
      </w:r>
      <w:proofErr w:type="spellStart"/>
      <w:r w:rsidRPr="008C1F3D">
        <w:t>persaingan</w:t>
      </w:r>
      <w:proofErr w:type="spellEnd"/>
      <w:r w:rsidRPr="008C1F3D">
        <w:t xml:space="preserve"> </w:t>
      </w:r>
      <w:proofErr w:type="spellStart"/>
      <w:r w:rsidRPr="008C1F3D">
        <w:t>dengan</w:t>
      </w:r>
      <w:proofErr w:type="spellEnd"/>
      <w:r w:rsidRPr="008C1F3D">
        <w:t xml:space="preserve"> </w:t>
      </w:r>
      <w:proofErr w:type="spellStart"/>
      <w:r w:rsidRPr="008C1F3D">
        <w:t>perusahaan</w:t>
      </w:r>
      <w:proofErr w:type="spellEnd"/>
      <w:r w:rsidRPr="008C1F3D">
        <w:t xml:space="preserve"> lain</w:t>
      </w:r>
      <w:r>
        <w:rPr>
          <w:lang w:val="id-ID"/>
        </w:rPr>
        <w:t>,</w:t>
      </w:r>
      <w:r w:rsidRPr="008C1F3D">
        <w:rPr>
          <w:rFonts w:asciiTheme="majorBidi" w:hAnsiTheme="majorBidi" w:cstheme="majorBidi"/>
          <w:lang w:val="id-ID"/>
        </w:rPr>
        <w:t xml:space="preserve"> salah satunya yaitu dengan beriklan</w:t>
      </w:r>
      <w:r w:rsidRPr="008C1F3D">
        <w:rPr>
          <w:rFonts w:asciiTheme="majorBidi" w:hAnsiTheme="majorBidi" w:cstheme="majorBidi"/>
        </w:rPr>
        <w:t>.</w:t>
      </w:r>
    </w:p>
    <w:p w:rsidR="001A5EB2" w:rsidRPr="008C1F3D" w:rsidRDefault="001A5EB2" w:rsidP="001A5EB2">
      <w:pPr>
        <w:pStyle w:val="Default"/>
        <w:tabs>
          <w:tab w:val="left" w:pos="1701"/>
        </w:tabs>
        <w:spacing w:line="360" w:lineRule="auto"/>
        <w:ind w:firstLine="709"/>
        <w:jc w:val="both"/>
        <w:rPr>
          <w:rFonts w:asciiTheme="majorBidi" w:hAnsiTheme="majorBidi" w:cstheme="majorBidi"/>
          <w:lang w:val="id-ID"/>
        </w:rPr>
      </w:pPr>
      <w:proofErr w:type="gramStart"/>
      <w:r w:rsidRPr="00815B51">
        <w:t xml:space="preserve">Salah </w:t>
      </w:r>
      <w:proofErr w:type="spellStart"/>
      <w:r w:rsidRPr="00815B51">
        <w:t>satu</w:t>
      </w:r>
      <w:proofErr w:type="spellEnd"/>
      <w:r w:rsidRPr="00815B51">
        <w:t xml:space="preserve"> media yang </w:t>
      </w:r>
      <w:proofErr w:type="spellStart"/>
      <w:r w:rsidRPr="00815B51">
        <w:t>menjadi</w:t>
      </w:r>
      <w:proofErr w:type="spellEnd"/>
      <w:r w:rsidRPr="00815B51">
        <w:t xml:space="preserve"> </w:t>
      </w:r>
      <w:proofErr w:type="spellStart"/>
      <w:r w:rsidRPr="00815B51">
        <w:t>sarana</w:t>
      </w:r>
      <w:proofErr w:type="spellEnd"/>
      <w:r w:rsidRPr="00815B51">
        <w:t xml:space="preserve"> </w:t>
      </w:r>
      <w:proofErr w:type="spellStart"/>
      <w:r w:rsidRPr="00815B51">
        <w:t>utama</w:t>
      </w:r>
      <w:proofErr w:type="spellEnd"/>
      <w:r w:rsidRPr="00815B51">
        <w:t xml:space="preserve"> </w:t>
      </w:r>
      <w:proofErr w:type="spellStart"/>
      <w:r w:rsidRPr="00815B51">
        <w:t>dalam</w:t>
      </w:r>
      <w:proofErr w:type="spellEnd"/>
      <w:r w:rsidRPr="00815B51">
        <w:t xml:space="preserve"> </w:t>
      </w:r>
      <w:proofErr w:type="spellStart"/>
      <w:r w:rsidRPr="00815B51">
        <w:t>beriklan</w:t>
      </w:r>
      <w:proofErr w:type="spellEnd"/>
      <w:r w:rsidRPr="00815B51">
        <w:t xml:space="preserve"> </w:t>
      </w:r>
      <w:proofErr w:type="spellStart"/>
      <w:r w:rsidRPr="00815B51">
        <w:t>adalah</w:t>
      </w:r>
      <w:proofErr w:type="spellEnd"/>
      <w:r w:rsidRPr="00815B51">
        <w:t xml:space="preserve"> </w:t>
      </w:r>
      <w:proofErr w:type="spellStart"/>
      <w:r w:rsidRPr="00815B51">
        <w:t>televisi</w:t>
      </w:r>
      <w:proofErr w:type="spellEnd"/>
      <w:r w:rsidRPr="00815B51">
        <w:t xml:space="preserve">, </w:t>
      </w:r>
      <w:proofErr w:type="spellStart"/>
      <w:r w:rsidRPr="00815B51">
        <w:t>karena</w:t>
      </w:r>
      <w:proofErr w:type="spellEnd"/>
      <w:r w:rsidRPr="00815B51">
        <w:t xml:space="preserve"> </w:t>
      </w:r>
      <w:proofErr w:type="spellStart"/>
      <w:r w:rsidRPr="00815B51">
        <w:t>televisi</w:t>
      </w:r>
      <w:proofErr w:type="spellEnd"/>
      <w:r w:rsidRPr="00815B51">
        <w:t xml:space="preserve"> </w:t>
      </w:r>
      <w:proofErr w:type="spellStart"/>
      <w:r w:rsidRPr="00815B51">
        <w:t>merupakan</w:t>
      </w:r>
      <w:proofErr w:type="spellEnd"/>
      <w:r w:rsidRPr="00815B51">
        <w:t xml:space="preserve"> media </w:t>
      </w:r>
      <w:proofErr w:type="spellStart"/>
      <w:r w:rsidRPr="00815B51">
        <w:t>informasi</w:t>
      </w:r>
      <w:proofErr w:type="spellEnd"/>
      <w:r w:rsidRPr="00815B51">
        <w:t xml:space="preserve"> yang </w:t>
      </w:r>
      <w:proofErr w:type="spellStart"/>
      <w:r w:rsidRPr="00815B51">
        <w:t>dapat</w:t>
      </w:r>
      <w:proofErr w:type="spellEnd"/>
      <w:r w:rsidRPr="00815B51">
        <w:t xml:space="preserve"> </w:t>
      </w:r>
      <w:proofErr w:type="spellStart"/>
      <w:r w:rsidRPr="00815B51">
        <w:t>dijangkau</w:t>
      </w:r>
      <w:proofErr w:type="spellEnd"/>
      <w:r w:rsidRPr="00815B51">
        <w:t xml:space="preserve"> </w:t>
      </w:r>
      <w:proofErr w:type="spellStart"/>
      <w:r w:rsidRPr="00815B51">
        <w:t>oleh</w:t>
      </w:r>
      <w:proofErr w:type="spellEnd"/>
      <w:r w:rsidRPr="00815B51">
        <w:t xml:space="preserve"> </w:t>
      </w:r>
      <w:proofErr w:type="spellStart"/>
      <w:r w:rsidRPr="00815B51">
        <w:t>berbagai</w:t>
      </w:r>
      <w:proofErr w:type="spellEnd"/>
      <w:r w:rsidRPr="00815B51">
        <w:t xml:space="preserve"> </w:t>
      </w:r>
      <w:proofErr w:type="spellStart"/>
      <w:r w:rsidRPr="00815B51">
        <w:t>kalangan</w:t>
      </w:r>
      <w:proofErr w:type="spellEnd"/>
      <w:r w:rsidRPr="00815B51">
        <w:t xml:space="preserve">, </w:t>
      </w:r>
      <w:proofErr w:type="spellStart"/>
      <w:r w:rsidRPr="00815B51">
        <w:t>dari</w:t>
      </w:r>
      <w:proofErr w:type="spellEnd"/>
      <w:r w:rsidRPr="00815B51">
        <w:t xml:space="preserve"> </w:t>
      </w:r>
      <w:proofErr w:type="spellStart"/>
      <w:r w:rsidRPr="00815B51">
        <w:t>menengah</w:t>
      </w:r>
      <w:proofErr w:type="spellEnd"/>
      <w:r w:rsidRPr="00815B51">
        <w:t xml:space="preserve"> </w:t>
      </w:r>
      <w:proofErr w:type="spellStart"/>
      <w:r w:rsidRPr="00815B51">
        <w:t>keatas</w:t>
      </w:r>
      <w:proofErr w:type="spellEnd"/>
      <w:r w:rsidRPr="00815B51">
        <w:t xml:space="preserve"> </w:t>
      </w:r>
      <w:proofErr w:type="spellStart"/>
      <w:r w:rsidRPr="00815B51">
        <w:t>hingga</w:t>
      </w:r>
      <w:proofErr w:type="spellEnd"/>
      <w:r w:rsidRPr="00815B51">
        <w:t xml:space="preserve"> </w:t>
      </w:r>
      <w:proofErr w:type="spellStart"/>
      <w:r w:rsidRPr="00815B51">
        <w:t>menengah</w:t>
      </w:r>
      <w:proofErr w:type="spellEnd"/>
      <w:r w:rsidRPr="00815B51">
        <w:t xml:space="preserve"> </w:t>
      </w:r>
      <w:proofErr w:type="spellStart"/>
      <w:r w:rsidRPr="00815B51">
        <w:t>kebawah</w:t>
      </w:r>
      <w:proofErr w:type="spellEnd"/>
      <w:r w:rsidRPr="00815B51">
        <w:t>.</w:t>
      </w:r>
      <w:proofErr w:type="gramEnd"/>
      <w:r w:rsidRPr="008C1F3D">
        <w:rPr>
          <w:rFonts w:asciiTheme="majorBidi" w:hAnsiTheme="majorBidi" w:cstheme="majorBidi"/>
          <w:lang w:val="id-ID"/>
        </w:rPr>
        <w:t xml:space="preserve"> </w:t>
      </w:r>
      <w:proofErr w:type="spellStart"/>
      <w:proofErr w:type="gramStart"/>
      <w:r w:rsidRPr="008C1F3D">
        <w:rPr>
          <w:rFonts w:asciiTheme="majorBidi" w:hAnsiTheme="majorBidi" w:cstheme="majorBidi"/>
        </w:rPr>
        <w:t>Iklan</w:t>
      </w:r>
      <w:proofErr w:type="spellEnd"/>
      <w:r w:rsidRPr="008C1F3D">
        <w:rPr>
          <w:rFonts w:asciiTheme="majorBidi" w:hAnsiTheme="majorBidi" w:cstheme="majorBidi"/>
        </w:rPr>
        <w:t xml:space="preserve"> yang </w:t>
      </w:r>
      <w:proofErr w:type="spellStart"/>
      <w:r w:rsidRPr="008C1F3D">
        <w:rPr>
          <w:rFonts w:asciiTheme="majorBidi" w:hAnsiTheme="majorBidi" w:cstheme="majorBidi"/>
        </w:rPr>
        <w:t>menarik</w:t>
      </w:r>
      <w:proofErr w:type="spellEnd"/>
      <w:r w:rsidRPr="008C1F3D">
        <w:rPr>
          <w:rFonts w:asciiTheme="majorBidi" w:hAnsiTheme="majorBidi" w:cstheme="majorBidi"/>
        </w:rPr>
        <w:t xml:space="preserve"> </w:t>
      </w:r>
      <w:proofErr w:type="spellStart"/>
      <w:r w:rsidRPr="008C1F3D">
        <w:rPr>
          <w:rFonts w:asciiTheme="majorBidi" w:hAnsiTheme="majorBidi" w:cstheme="majorBidi"/>
        </w:rPr>
        <w:t>mampu</w:t>
      </w:r>
      <w:proofErr w:type="spellEnd"/>
      <w:r w:rsidRPr="008C1F3D">
        <w:rPr>
          <w:rFonts w:asciiTheme="majorBidi" w:hAnsiTheme="majorBidi" w:cstheme="majorBidi"/>
        </w:rPr>
        <w:t xml:space="preserve"> </w:t>
      </w:r>
      <w:proofErr w:type="spellStart"/>
      <w:r w:rsidRPr="008C1F3D">
        <w:rPr>
          <w:rFonts w:asciiTheme="majorBidi" w:hAnsiTheme="majorBidi" w:cstheme="majorBidi"/>
        </w:rPr>
        <w:t>meningkatkan</w:t>
      </w:r>
      <w:proofErr w:type="spellEnd"/>
      <w:r w:rsidRPr="008C1F3D">
        <w:rPr>
          <w:rFonts w:asciiTheme="majorBidi" w:hAnsiTheme="majorBidi" w:cstheme="majorBidi"/>
        </w:rPr>
        <w:t xml:space="preserve"> </w:t>
      </w:r>
      <w:proofErr w:type="spellStart"/>
      <w:r w:rsidRPr="008C1F3D">
        <w:rPr>
          <w:rFonts w:asciiTheme="majorBidi" w:hAnsiTheme="majorBidi" w:cstheme="majorBidi"/>
        </w:rPr>
        <w:t>minat</w:t>
      </w:r>
      <w:proofErr w:type="spellEnd"/>
      <w:r w:rsidRPr="008C1F3D">
        <w:rPr>
          <w:rFonts w:asciiTheme="majorBidi" w:hAnsiTheme="majorBidi" w:cstheme="majorBidi"/>
        </w:rPr>
        <w:t xml:space="preserve"> </w:t>
      </w:r>
      <w:proofErr w:type="spellStart"/>
      <w:r w:rsidRPr="008C1F3D">
        <w:rPr>
          <w:rFonts w:asciiTheme="majorBidi" w:hAnsiTheme="majorBidi" w:cstheme="majorBidi"/>
        </w:rPr>
        <w:t>beli</w:t>
      </w:r>
      <w:proofErr w:type="spellEnd"/>
      <w:r w:rsidRPr="008C1F3D">
        <w:rPr>
          <w:rFonts w:asciiTheme="majorBidi" w:hAnsiTheme="majorBidi" w:cstheme="majorBidi"/>
        </w:rPr>
        <w:t xml:space="preserve"> </w:t>
      </w:r>
      <w:proofErr w:type="spellStart"/>
      <w:r w:rsidRPr="008C1F3D">
        <w:rPr>
          <w:rFonts w:asciiTheme="majorBidi" w:hAnsiTheme="majorBidi" w:cstheme="majorBidi"/>
        </w:rPr>
        <w:t>bagi</w:t>
      </w:r>
      <w:proofErr w:type="spellEnd"/>
      <w:r w:rsidRPr="008C1F3D">
        <w:rPr>
          <w:rFonts w:asciiTheme="majorBidi" w:hAnsiTheme="majorBidi" w:cstheme="majorBidi"/>
        </w:rPr>
        <w:t xml:space="preserve"> </w:t>
      </w:r>
      <w:r>
        <w:rPr>
          <w:rFonts w:asciiTheme="majorBidi" w:hAnsiTheme="majorBidi" w:cstheme="majorBidi"/>
          <w:lang w:val="id-ID"/>
        </w:rPr>
        <w:t>masyarakat</w:t>
      </w:r>
      <w:r w:rsidRPr="008C1F3D">
        <w:rPr>
          <w:rFonts w:asciiTheme="majorBidi" w:hAnsiTheme="majorBidi" w:cstheme="majorBidi"/>
        </w:rPr>
        <w:t xml:space="preserve"> yang </w:t>
      </w:r>
      <w:proofErr w:type="spellStart"/>
      <w:r w:rsidRPr="008C1F3D">
        <w:rPr>
          <w:rFonts w:asciiTheme="majorBidi" w:hAnsiTheme="majorBidi" w:cstheme="majorBidi"/>
        </w:rPr>
        <w:t>menonton</w:t>
      </w:r>
      <w:proofErr w:type="spellEnd"/>
      <w:r w:rsidRPr="008C1F3D">
        <w:rPr>
          <w:rFonts w:asciiTheme="majorBidi" w:hAnsiTheme="majorBidi" w:cstheme="majorBidi"/>
        </w:rPr>
        <w:t xml:space="preserve"> </w:t>
      </w:r>
      <w:proofErr w:type="spellStart"/>
      <w:r w:rsidRPr="008C1F3D">
        <w:rPr>
          <w:rFonts w:asciiTheme="majorBidi" w:hAnsiTheme="majorBidi" w:cstheme="majorBidi"/>
        </w:rPr>
        <w:t>iklan</w:t>
      </w:r>
      <w:proofErr w:type="spellEnd"/>
      <w:r w:rsidRPr="008C1F3D">
        <w:rPr>
          <w:rFonts w:asciiTheme="majorBidi" w:hAnsiTheme="majorBidi" w:cstheme="majorBidi"/>
        </w:rPr>
        <w:t xml:space="preserve"> </w:t>
      </w:r>
      <w:proofErr w:type="spellStart"/>
      <w:r w:rsidRPr="008C1F3D">
        <w:rPr>
          <w:rFonts w:asciiTheme="majorBidi" w:hAnsiTheme="majorBidi" w:cstheme="majorBidi"/>
        </w:rPr>
        <w:t>tersebut</w:t>
      </w:r>
      <w:proofErr w:type="spellEnd"/>
      <w:r w:rsidRPr="008C1F3D">
        <w:rPr>
          <w:rFonts w:asciiTheme="majorBidi" w:hAnsiTheme="majorBidi" w:cstheme="majorBidi"/>
        </w:rPr>
        <w:t>.</w:t>
      </w:r>
      <w:proofErr w:type="gramEnd"/>
      <w:r w:rsidRPr="00E333DC">
        <w:t xml:space="preserve"> </w:t>
      </w:r>
      <w:proofErr w:type="spellStart"/>
      <w:proofErr w:type="gramStart"/>
      <w:r w:rsidRPr="00815B51">
        <w:t>Melihat</w:t>
      </w:r>
      <w:proofErr w:type="spellEnd"/>
      <w:r w:rsidRPr="00815B51">
        <w:t xml:space="preserve"> </w:t>
      </w:r>
      <w:proofErr w:type="spellStart"/>
      <w:r w:rsidRPr="00815B51">
        <w:t>keunggulan</w:t>
      </w:r>
      <w:proofErr w:type="spellEnd"/>
      <w:r w:rsidRPr="00815B51">
        <w:t xml:space="preserve"> </w:t>
      </w:r>
      <w:proofErr w:type="spellStart"/>
      <w:r w:rsidRPr="00815B51">
        <w:t>dari</w:t>
      </w:r>
      <w:proofErr w:type="spellEnd"/>
      <w:r w:rsidRPr="00815B51">
        <w:t xml:space="preserve"> </w:t>
      </w:r>
      <w:proofErr w:type="spellStart"/>
      <w:r w:rsidRPr="00815B51">
        <w:t>iklan</w:t>
      </w:r>
      <w:proofErr w:type="spellEnd"/>
      <w:r w:rsidRPr="00815B51">
        <w:t xml:space="preserve"> di </w:t>
      </w:r>
      <w:proofErr w:type="spellStart"/>
      <w:r w:rsidRPr="00815B51">
        <w:t>televisi</w:t>
      </w:r>
      <w:proofErr w:type="spellEnd"/>
      <w:r w:rsidRPr="00815B51">
        <w:t xml:space="preserve"> </w:t>
      </w:r>
      <w:proofErr w:type="spellStart"/>
      <w:r w:rsidRPr="00815B51">
        <w:t>banyak</w:t>
      </w:r>
      <w:proofErr w:type="spellEnd"/>
      <w:r w:rsidRPr="00815B51">
        <w:t xml:space="preserve"> </w:t>
      </w:r>
      <w:proofErr w:type="spellStart"/>
      <w:r w:rsidRPr="00815B51">
        <w:t>perusahaan</w:t>
      </w:r>
      <w:proofErr w:type="spellEnd"/>
      <w:r w:rsidRPr="00815B51">
        <w:t xml:space="preserve"> </w:t>
      </w:r>
      <w:r w:rsidRPr="00815B51">
        <w:rPr>
          <w:i/>
        </w:rPr>
        <w:t>e-commerce</w:t>
      </w:r>
      <w:r>
        <w:rPr>
          <w:i/>
        </w:rPr>
        <w:t xml:space="preserve"> </w:t>
      </w:r>
      <w:r w:rsidRPr="00815B51">
        <w:t xml:space="preserve">yang </w:t>
      </w:r>
      <w:proofErr w:type="spellStart"/>
      <w:r w:rsidRPr="00815B51">
        <w:t>menggunakan</w:t>
      </w:r>
      <w:proofErr w:type="spellEnd"/>
      <w:r w:rsidRPr="00815B51">
        <w:t xml:space="preserve"> </w:t>
      </w:r>
      <w:proofErr w:type="spellStart"/>
      <w:r w:rsidRPr="00815B51">
        <w:t>televisi</w:t>
      </w:r>
      <w:proofErr w:type="spellEnd"/>
      <w:r w:rsidRPr="00815B51">
        <w:t xml:space="preserve"> </w:t>
      </w:r>
      <w:proofErr w:type="spellStart"/>
      <w:r w:rsidRPr="00815B51">
        <w:t>sebagai</w:t>
      </w:r>
      <w:proofErr w:type="spellEnd"/>
      <w:r w:rsidRPr="00815B51">
        <w:t xml:space="preserve"> </w:t>
      </w:r>
      <w:proofErr w:type="spellStart"/>
      <w:r w:rsidRPr="00815B51">
        <w:t>sarana</w:t>
      </w:r>
      <w:proofErr w:type="spellEnd"/>
      <w:r w:rsidRPr="00815B51">
        <w:t xml:space="preserve"> </w:t>
      </w:r>
      <w:proofErr w:type="spellStart"/>
      <w:r w:rsidRPr="00815B51">
        <w:t>untuk</w:t>
      </w:r>
      <w:proofErr w:type="spellEnd"/>
      <w:r w:rsidRPr="00815B51">
        <w:t xml:space="preserve"> </w:t>
      </w:r>
      <w:proofErr w:type="spellStart"/>
      <w:r w:rsidRPr="00815B51">
        <w:t>meningkatkan</w:t>
      </w:r>
      <w:proofErr w:type="spellEnd"/>
      <w:r w:rsidRPr="00815B51">
        <w:t xml:space="preserve"> </w:t>
      </w:r>
      <w:proofErr w:type="spellStart"/>
      <w:r w:rsidRPr="00815B51">
        <w:t>minat</w:t>
      </w:r>
      <w:proofErr w:type="spellEnd"/>
      <w:r w:rsidRPr="00815B51">
        <w:t xml:space="preserve"> </w:t>
      </w:r>
      <w:proofErr w:type="spellStart"/>
      <w:r w:rsidRPr="00815B51">
        <w:t>membeli</w:t>
      </w:r>
      <w:proofErr w:type="spellEnd"/>
      <w:r w:rsidRPr="00815B51">
        <w:t xml:space="preserve"> </w:t>
      </w:r>
      <w:proofErr w:type="spellStart"/>
      <w:r w:rsidRPr="00815B51">
        <w:t>konsumen</w:t>
      </w:r>
      <w:proofErr w:type="spellEnd"/>
      <w:r w:rsidRPr="00815B51">
        <w:t>.</w:t>
      </w:r>
      <w:proofErr w:type="gramEnd"/>
      <w:r w:rsidRPr="00815B51">
        <w:t xml:space="preserve"> </w:t>
      </w:r>
      <w:proofErr w:type="gramStart"/>
      <w:r w:rsidRPr="00815B51">
        <w:t xml:space="preserve">Hal </w:t>
      </w:r>
      <w:proofErr w:type="spellStart"/>
      <w:r w:rsidRPr="00815B51">
        <w:t>tersebut</w:t>
      </w:r>
      <w:proofErr w:type="spellEnd"/>
      <w:r w:rsidRPr="00815B51">
        <w:t xml:space="preserve"> juga </w:t>
      </w:r>
      <w:proofErr w:type="spellStart"/>
      <w:r w:rsidRPr="00815B51">
        <w:t>dilakukan</w:t>
      </w:r>
      <w:proofErr w:type="spellEnd"/>
      <w:r w:rsidRPr="00815B51">
        <w:t xml:space="preserve"> </w:t>
      </w:r>
      <w:proofErr w:type="spellStart"/>
      <w:r w:rsidRPr="00815B51">
        <w:t>perusahaan</w:t>
      </w:r>
      <w:proofErr w:type="spellEnd"/>
      <w:r w:rsidRPr="00815B51">
        <w:t xml:space="preserve"> situs </w:t>
      </w:r>
      <w:proofErr w:type="spellStart"/>
      <w:r w:rsidRPr="00815B51">
        <w:t>jual</w:t>
      </w:r>
      <w:proofErr w:type="spellEnd"/>
      <w:r w:rsidRPr="00815B51">
        <w:t xml:space="preserve"> </w:t>
      </w:r>
      <w:proofErr w:type="spellStart"/>
      <w:r w:rsidRPr="00815B51">
        <w:t>beli</w:t>
      </w:r>
      <w:proofErr w:type="spellEnd"/>
      <w:r w:rsidRPr="00815B51">
        <w:t xml:space="preserve"> onli</w:t>
      </w:r>
      <w:r>
        <w:t xml:space="preserve">ne di Indonesia </w:t>
      </w:r>
      <w:proofErr w:type="spellStart"/>
      <w:r>
        <w:t>yaitu</w:t>
      </w:r>
      <w:proofErr w:type="spellEnd"/>
      <w:r>
        <w:t xml:space="preserve"> </w:t>
      </w:r>
      <w:proofErr w:type="spellStart"/>
      <w:r>
        <w:t>Bukalapak</w:t>
      </w:r>
      <w:proofErr w:type="spellEnd"/>
      <w:r w:rsidRPr="008C1F3D">
        <w:rPr>
          <w:rFonts w:asciiTheme="majorBidi" w:hAnsiTheme="majorBidi" w:cstheme="majorBidi"/>
          <w:lang w:val="id-ID"/>
        </w:rPr>
        <w:t>.</w:t>
      </w:r>
      <w:proofErr w:type="gramEnd"/>
    </w:p>
    <w:p w:rsidR="001A5EB2" w:rsidRPr="00C4137A" w:rsidRDefault="001A5EB2" w:rsidP="001A5EB2">
      <w:pPr>
        <w:pStyle w:val="Default"/>
        <w:tabs>
          <w:tab w:val="left" w:pos="1701"/>
        </w:tabs>
        <w:spacing w:line="360" w:lineRule="auto"/>
        <w:ind w:firstLine="709"/>
        <w:jc w:val="both"/>
        <w:rPr>
          <w:lang w:val="id-ID"/>
        </w:rPr>
      </w:pPr>
      <w:r>
        <w:rPr>
          <w:rFonts w:asciiTheme="majorBidi" w:hAnsiTheme="majorBidi" w:cstheme="majorBidi"/>
          <w:lang w:val="id-ID"/>
        </w:rPr>
        <w:t xml:space="preserve">Bukalapak merupakan salah satu </w:t>
      </w:r>
      <w:r w:rsidRPr="00E333DC">
        <w:rPr>
          <w:rFonts w:asciiTheme="majorBidi" w:hAnsiTheme="majorBidi" w:cstheme="majorBidi"/>
          <w:i/>
          <w:iCs/>
          <w:lang w:val="id-ID"/>
        </w:rPr>
        <w:t>e-commerce</w:t>
      </w:r>
      <w:r>
        <w:rPr>
          <w:rFonts w:asciiTheme="majorBidi" w:hAnsiTheme="majorBidi" w:cstheme="majorBidi"/>
          <w:lang w:val="id-ID"/>
        </w:rPr>
        <w:t xml:space="preserve"> yang ada di Indonesia. </w:t>
      </w:r>
      <w:r w:rsidRPr="008C1F3D">
        <w:rPr>
          <w:rFonts w:asciiTheme="majorBidi" w:hAnsiTheme="majorBidi" w:cstheme="majorBidi"/>
          <w:lang w:val="id-ID"/>
        </w:rPr>
        <w:t>Bukalapak dipilih karena dinilai aktif dalam beriklan, hal ini bisa dilihat da</w:t>
      </w:r>
      <w:r>
        <w:rPr>
          <w:rFonts w:asciiTheme="majorBidi" w:hAnsiTheme="majorBidi" w:cstheme="majorBidi"/>
          <w:lang w:val="id-ID"/>
        </w:rPr>
        <w:t>ri iklan Bukalapak yang selalu berbeda</w:t>
      </w:r>
      <w:r w:rsidRPr="008C1F3D">
        <w:rPr>
          <w:rFonts w:asciiTheme="majorBidi" w:hAnsiTheme="majorBidi" w:cstheme="majorBidi"/>
          <w:lang w:val="id-ID"/>
        </w:rPr>
        <w:t xml:space="preserve"> seiring dengan munculnya promo baru. </w:t>
      </w:r>
      <w:r>
        <w:rPr>
          <w:rFonts w:eastAsia="Times New Roman"/>
          <w:lang w:val="id-ID" w:eastAsia="id-ID"/>
        </w:rPr>
        <w:t>i</w:t>
      </w:r>
      <w:proofErr w:type="spellStart"/>
      <w:r w:rsidRPr="008C1F3D">
        <w:rPr>
          <w:rFonts w:eastAsia="Times New Roman"/>
          <w:lang w:eastAsia="id-ID"/>
        </w:rPr>
        <w:t>klan</w:t>
      </w:r>
      <w:proofErr w:type="spellEnd"/>
      <w:r w:rsidRPr="008C1F3D">
        <w:rPr>
          <w:rFonts w:eastAsia="Times New Roman"/>
          <w:lang w:eastAsia="id-ID"/>
        </w:rPr>
        <w:t xml:space="preserve"> </w:t>
      </w:r>
      <w:proofErr w:type="spellStart"/>
      <w:r w:rsidRPr="008C1F3D">
        <w:rPr>
          <w:rFonts w:eastAsia="Times New Roman"/>
          <w:lang w:eastAsia="id-ID"/>
        </w:rPr>
        <w:t>Bukalapak</w:t>
      </w:r>
      <w:proofErr w:type="spellEnd"/>
      <w:r w:rsidRPr="008C1F3D">
        <w:rPr>
          <w:rFonts w:eastAsia="Times New Roman"/>
          <w:lang w:eastAsia="id-ID"/>
        </w:rPr>
        <w:t xml:space="preserve"> </w:t>
      </w:r>
      <w:r>
        <w:rPr>
          <w:rFonts w:eastAsia="Times New Roman"/>
          <w:lang w:val="id-ID" w:eastAsia="id-ID"/>
        </w:rPr>
        <w:t xml:space="preserve">dalam penelitian ini </w:t>
      </w:r>
      <w:proofErr w:type="spellStart"/>
      <w:r w:rsidRPr="008C1F3D">
        <w:rPr>
          <w:rFonts w:eastAsia="Times New Roman"/>
          <w:lang w:eastAsia="id-ID"/>
        </w:rPr>
        <w:t>yaitu</w:t>
      </w:r>
      <w:proofErr w:type="spellEnd"/>
      <w:r w:rsidRPr="008C1F3D">
        <w:rPr>
          <w:rFonts w:eastAsia="Times New Roman"/>
          <w:lang w:eastAsia="id-ID"/>
        </w:rPr>
        <w:t xml:space="preserve"> </w:t>
      </w:r>
      <w:proofErr w:type="spellStart"/>
      <w:r w:rsidRPr="008C1F3D">
        <w:rPr>
          <w:rFonts w:eastAsia="Times New Roman"/>
          <w:lang w:eastAsia="id-ID"/>
        </w:rPr>
        <w:t>versi</w:t>
      </w:r>
      <w:proofErr w:type="spellEnd"/>
      <w:r w:rsidRPr="008C1F3D">
        <w:rPr>
          <w:rFonts w:eastAsia="Times New Roman"/>
          <w:lang w:eastAsia="id-ID"/>
        </w:rPr>
        <w:t xml:space="preserve"> “</w:t>
      </w:r>
      <w:proofErr w:type="spellStart"/>
      <w:r w:rsidRPr="008C1F3D">
        <w:rPr>
          <w:rFonts w:eastAsia="Times New Roman"/>
          <w:lang w:eastAsia="id-ID"/>
        </w:rPr>
        <w:t>harga</w:t>
      </w:r>
      <w:proofErr w:type="spellEnd"/>
      <w:r w:rsidRPr="008C1F3D">
        <w:rPr>
          <w:rFonts w:eastAsia="Times New Roman"/>
          <w:lang w:eastAsia="id-ID"/>
        </w:rPr>
        <w:t xml:space="preserve"> </w:t>
      </w:r>
      <w:proofErr w:type="spellStart"/>
      <w:r w:rsidRPr="008C1F3D">
        <w:rPr>
          <w:rFonts w:eastAsia="Times New Roman"/>
          <w:lang w:eastAsia="id-ID"/>
        </w:rPr>
        <w:t>sakit</w:t>
      </w:r>
      <w:proofErr w:type="spellEnd"/>
      <w:r w:rsidRPr="008C1F3D">
        <w:rPr>
          <w:rFonts w:eastAsia="Times New Roman"/>
          <w:lang w:eastAsia="id-ID"/>
        </w:rPr>
        <w:t xml:space="preserve"> </w:t>
      </w:r>
      <w:proofErr w:type="spellStart"/>
      <w:r w:rsidRPr="008C1F3D">
        <w:rPr>
          <w:rFonts w:eastAsia="Times New Roman"/>
          <w:lang w:eastAsia="id-ID"/>
        </w:rPr>
        <w:t>jiwa</w:t>
      </w:r>
      <w:proofErr w:type="spellEnd"/>
      <w:r w:rsidRPr="008C1F3D">
        <w:rPr>
          <w:rFonts w:eastAsia="Times New Roman"/>
          <w:lang w:eastAsia="id-ID"/>
        </w:rPr>
        <w:t xml:space="preserve">” yang </w:t>
      </w:r>
      <w:proofErr w:type="spellStart"/>
      <w:r w:rsidRPr="008C1F3D">
        <w:rPr>
          <w:rFonts w:eastAsia="Times New Roman"/>
          <w:lang w:eastAsia="id-ID"/>
        </w:rPr>
        <w:t>disajikan</w:t>
      </w:r>
      <w:proofErr w:type="spellEnd"/>
      <w:r w:rsidRPr="008C1F3D">
        <w:rPr>
          <w:rFonts w:eastAsia="Times New Roman"/>
          <w:lang w:eastAsia="id-ID"/>
        </w:rPr>
        <w:t xml:space="preserve"> </w:t>
      </w:r>
      <w:proofErr w:type="spellStart"/>
      <w:r w:rsidRPr="008C1F3D">
        <w:rPr>
          <w:rFonts w:eastAsia="Times New Roman"/>
          <w:lang w:eastAsia="id-ID"/>
        </w:rPr>
        <w:t>oleh</w:t>
      </w:r>
      <w:proofErr w:type="spellEnd"/>
      <w:r w:rsidRPr="008C1F3D">
        <w:rPr>
          <w:rFonts w:eastAsia="Times New Roman"/>
          <w:lang w:eastAsia="id-ID"/>
        </w:rPr>
        <w:t xml:space="preserve"> </w:t>
      </w:r>
      <w:proofErr w:type="spellStart"/>
      <w:r w:rsidRPr="008C1F3D">
        <w:rPr>
          <w:rFonts w:eastAsia="Times New Roman"/>
          <w:lang w:eastAsia="id-ID"/>
        </w:rPr>
        <w:t>stasiun</w:t>
      </w:r>
      <w:proofErr w:type="spellEnd"/>
      <w:r w:rsidRPr="008C1F3D">
        <w:rPr>
          <w:rFonts w:eastAsia="Times New Roman"/>
          <w:lang w:eastAsia="id-ID"/>
        </w:rPr>
        <w:t xml:space="preserve"> </w:t>
      </w:r>
      <w:proofErr w:type="spellStart"/>
      <w:r w:rsidRPr="008C1F3D">
        <w:rPr>
          <w:rFonts w:eastAsia="Times New Roman"/>
          <w:lang w:eastAsia="id-ID"/>
        </w:rPr>
        <w:t>televisi</w:t>
      </w:r>
      <w:proofErr w:type="spellEnd"/>
      <w:r w:rsidRPr="008C1F3D">
        <w:rPr>
          <w:rFonts w:eastAsia="Times New Roman"/>
          <w:lang w:eastAsia="id-ID"/>
        </w:rPr>
        <w:t xml:space="preserve"> </w:t>
      </w:r>
      <w:proofErr w:type="spellStart"/>
      <w:r w:rsidRPr="008C1F3D">
        <w:rPr>
          <w:rFonts w:eastAsia="Times New Roman"/>
          <w:lang w:eastAsia="id-ID"/>
        </w:rPr>
        <w:t>nasional</w:t>
      </w:r>
      <w:proofErr w:type="spellEnd"/>
      <w:r w:rsidRPr="008C1F3D">
        <w:rPr>
          <w:rFonts w:eastAsia="Times New Roman"/>
          <w:lang w:eastAsia="id-ID"/>
        </w:rPr>
        <w:t xml:space="preserve">, </w:t>
      </w:r>
      <w:proofErr w:type="spellStart"/>
      <w:r w:rsidRPr="008C1F3D">
        <w:rPr>
          <w:rFonts w:eastAsia="Times New Roman"/>
          <w:lang w:eastAsia="id-ID"/>
        </w:rPr>
        <w:t>salah</w:t>
      </w:r>
      <w:proofErr w:type="spellEnd"/>
      <w:r w:rsidRPr="008C1F3D">
        <w:rPr>
          <w:rFonts w:eastAsia="Times New Roman"/>
          <w:lang w:eastAsia="id-ID"/>
        </w:rPr>
        <w:t xml:space="preserve"> </w:t>
      </w:r>
      <w:proofErr w:type="spellStart"/>
      <w:r w:rsidRPr="008C1F3D">
        <w:rPr>
          <w:rFonts w:eastAsia="Times New Roman"/>
          <w:lang w:eastAsia="id-ID"/>
        </w:rPr>
        <w:t>satunya</w:t>
      </w:r>
      <w:proofErr w:type="spellEnd"/>
      <w:r w:rsidRPr="008C1F3D">
        <w:rPr>
          <w:rFonts w:eastAsia="Times New Roman"/>
          <w:lang w:eastAsia="id-ID"/>
        </w:rPr>
        <w:t xml:space="preserve"> SCTV. </w:t>
      </w:r>
      <w:proofErr w:type="spellStart"/>
      <w:proofErr w:type="gramStart"/>
      <w:r w:rsidRPr="008C1F3D">
        <w:rPr>
          <w:rFonts w:eastAsia="Times New Roman"/>
          <w:lang w:eastAsia="id-ID"/>
        </w:rPr>
        <w:t>Iklan</w:t>
      </w:r>
      <w:proofErr w:type="spellEnd"/>
      <w:r w:rsidRPr="008C1F3D">
        <w:rPr>
          <w:rFonts w:eastAsia="Times New Roman"/>
          <w:lang w:eastAsia="id-ID"/>
        </w:rPr>
        <w:t xml:space="preserve"> yang </w:t>
      </w:r>
      <w:proofErr w:type="spellStart"/>
      <w:r w:rsidRPr="008C1F3D">
        <w:rPr>
          <w:rFonts w:eastAsia="Times New Roman"/>
          <w:lang w:eastAsia="id-ID"/>
        </w:rPr>
        <w:t>berdurasi</w:t>
      </w:r>
      <w:proofErr w:type="spellEnd"/>
      <w:r w:rsidRPr="008C1F3D">
        <w:rPr>
          <w:rFonts w:eastAsia="Times New Roman"/>
          <w:lang w:eastAsia="id-ID"/>
        </w:rPr>
        <w:t xml:space="preserve"> 57 </w:t>
      </w:r>
      <w:proofErr w:type="spellStart"/>
      <w:r w:rsidRPr="008C1F3D">
        <w:rPr>
          <w:rFonts w:eastAsia="Times New Roman"/>
          <w:lang w:eastAsia="id-ID"/>
        </w:rPr>
        <w:t>detik</w:t>
      </w:r>
      <w:proofErr w:type="spellEnd"/>
      <w:r w:rsidRPr="008C1F3D">
        <w:rPr>
          <w:rFonts w:eastAsia="Times New Roman"/>
          <w:lang w:eastAsia="id-ID"/>
        </w:rPr>
        <w:t xml:space="preserve"> </w:t>
      </w:r>
      <w:proofErr w:type="spellStart"/>
      <w:r w:rsidRPr="008C1F3D">
        <w:rPr>
          <w:rFonts w:eastAsia="Times New Roman"/>
          <w:lang w:eastAsia="id-ID"/>
        </w:rPr>
        <w:t>ini</w:t>
      </w:r>
      <w:proofErr w:type="spellEnd"/>
      <w:r w:rsidRPr="008C1F3D">
        <w:rPr>
          <w:rFonts w:eastAsia="Times New Roman"/>
          <w:lang w:eastAsia="id-ID"/>
        </w:rPr>
        <w:t xml:space="preserve"> </w:t>
      </w:r>
      <w:proofErr w:type="spellStart"/>
      <w:r w:rsidRPr="008C1F3D">
        <w:rPr>
          <w:rFonts w:eastAsia="Times New Roman"/>
          <w:lang w:eastAsia="id-ID"/>
        </w:rPr>
        <w:t>berhasil</w:t>
      </w:r>
      <w:proofErr w:type="spellEnd"/>
      <w:r w:rsidRPr="008C1F3D">
        <w:rPr>
          <w:rFonts w:eastAsia="Times New Roman"/>
          <w:lang w:eastAsia="id-ID"/>
        </w:rPr>
        <w:t xml:space="preserve"> </w:t>
      </w:r>
      <w:proofErr w:type="spellStart"/>
      <w:r w:rsidRPr="008C1F3D">
        <w:rPr>
          <w:rFonts w:eastAsia="Times New Roman"/>
          <w:lang w:eastAsia="id-ID"/>
        </w:rPr>
        <w:t>menyita</w:t>
      </w:r>
      <w:proofErr w:type="spellEnd"/>
      <w:r w:rsidRPr="008C1F3D">
        <w:rPr>
          <w:rFonts w:eastAsia="Times New Roman"/>
          <w:lang w:eastAsia="id-ID"/>
        </w:rPr>
        <w:t xml:space="preserve"> </w:t>
      </w:r>
      <w:proofErr w:type="spellStart"/>
      <w:r w:rsidRPr="008C1F3D">
        <w:rPr>
          <w:rFonts w:eastAsia="Times New Roman"/>
          <w:lang w:eastAsia="id-ID"/>
        </w:rPr>
        <w:t>sebagian</w:t>
      </w:r>
      <w:proofErr w:type="spellEnd"/>
      <w:r w:rsidRPr="008C1F3D">
        <w:rPr>
          <w:rFonts w:eastAsia="Times New Roman"/>
          <w:lang w:eastAsia="id-ID"/>
        </w:rPr>
        <w:t xml:space="preserve"> </w:t>
      </w:r>
      <w:proofErr w:type="spellStart"/>
      <w:r w:rsidRPr="008C1F3D">
        <w:rPr>
          <w:rFonts w:eastAsia="Times New Roman"/>
          <w:lang w:eastAsia="id-ID"/>
        </w:rPr>
        <w:t>besar</w:t>
      </w:r>
      <w:proofErr w:type="spellEnd"/>
      <w:r w:rsidRPr="008C1F3D">
        <w:rPr>
          <w:rFonts w:eastAsia="Times New Roman"/>
          <w:lang w:eastAsia="id-ID"/>
        </w:rPr>
        <w:t xml:space="preserve"> </w:t>
      </w:r>
      <w:proofErr w:type="spellStart"/>
      <w:r w:rsidRPr="008C1F3D">
        <w:rPr>
          <w:rFonts w:eastAsia="Times New Roman"/>
          <w:lang w:eastAsia="id-ID"/>
        </w:rPr>
        <w:t>perhatian</w:t>
      </w:r>
      <w:proofErr w:type="spellEnd"/>
      <w:r w:rsidRPr="008C1F3D">
        <w:rPr>
          <w:rFonts w:eastAsia="Times New Roman"/>
          <w:lang w:eastAsia="id-ID"/>
        </w:rPr>
        <w:t xml:space="preserve"> </w:t>
      </w:r>
      <w:proofErr w:type="spellStart"/>
      <w:r w:rsidRPr="008C1F3D">
        <w:rPr>
          <w:rFonts w:eastAsia="Times New Roman"/>
          <w:lang w:eastAsia="id-ID"/>
        </w:rPr>
        <w:t>pemirsa</w:t>
      </w:r>
      <w:proofErr w:type="spellEnd"/>
      <w:r w:rsidRPr="008C1F3D">
        <w:rPr>
          <w:rFonts w:eastAsia="Times New Roman"/>
          <w:lang w:eastAsia="id-ID"/>
        </w:rPr>
        <w:t xml:space="preserve">, </w:t>
      </w:r>
      <w:proofErr w:type="spellStart"/>
      <w:r w:rsidRPr="008C1F3D">
        <w:rPr>
          <w:rFonts w:eastAsia="Times New Roman"/>
          <w:lang w:eastAsia="id-ID"/>
        </w:rPr>
        <w:t>iklan</w:t>
      </w:r>
      <w:proofErr w:type="spellEnd"/>
      <w:r w:rsidRPr="008C1F3D">
        <w:rPr>
          <w:rFonts w:eastAsia="Times New Roman"/>
          <w:lang w:eastAsia="id-ID"/>
        </w:rPr>
        <w:t xml:space="preserve"> </w:t>
      </w:r>
      <w:proofErr w:type="spellStart"/>
      <w:r w:rsidRPr="008C1F3D">
        <w:rPr>
          <w:rFonts w:eastAsia="Times New Roman"/>
          <w:lang w:eastAsia="id-ID"/>
        </w:rPr>
        <w:t>ini</w:t>
      </w:r>
      <w:proofErr w:type="spellEnd"/>
      <w:r w:rsidRPr="008C1F3D">
        <w:rPr>
          <w:rFonts w:eastAsia="Times New Roman"/>
          <w:lang w:eastAsia="id-ID"/>
        </w:rPr>
        <w:t xml:space="preserve"> </w:t>
      </w:r>
      <w:proofErr w:type="spellStart"/>
      <w:r w:rsidRPr="008C1F3D">
        <w:rPr>
          <w:rFonts w:eastAsia="Times New Roman"/>
          <w:lang w:eastAsia="id-ID"/>
        </w:rPr>
        <w:t>sangat</w:t>
      </w:r>
      <w:proofErr w:type="spellEnd"/>
      <w:r w:rsidRPr="008C1F3D">
        <w:rPr>
          <w:rFonts w:eastAsia="Times New Roman"/>
          <w:lang w:eastAsia="id-ID"/>
        </w:rPr>
        <w:t xml:space="preserve"> </w:t>
      </w:r>
      <w:proofErr w:type="spellStart"/>
      <w:r w:rsidRPr="008C1F3D">
        <w:rPr>
          <w:rFonts w:eastAsia="Times New Roman"/>
          <w:lang w:eastAsia="id-ID"/>
        </w:rPr>
        <w:t>menarik</w:t>
      </w:r>
      <w:proofErr w:type="spellEnd"/>
      <w:r w:rsidRPr="008C1F3D">
        <w:rPr>
          <w:rFonts w:eastAsia="Times New Roman"/>
          <w:lang w:eastAsia="id-ID"/>
        </w:rPr>
        <w:t xml:space="preserve"> </w:t>
      </w:r>
      <w:proofErr w:type="spellStart"/>
      <w:r w:rsidRPr="008C1F3D">
        <w:t>dengan</w:t>
      </w:r>
      <w:proofErr w:type="spellEnd"/>
      <w:r w:rsidRPr="008C1F3D">
        <w:t xml:space="preserve"> </w:t>
      </w:r>
      <w:proofErr w:type="spellStart"/>
      <w:r w:rsidRPr="008C1F3D">
        <w:t>konsep</w:t>
      </w:r>
      <w:proofErr w:type="spellEnd"/>
      <w:r w:rsidRPr="008C1F3D">
        <w:t xml:space="preserve"> humor </w:t>
      </w:r>
      <w:proofErr w:type="spellStart"/>
      <w:r w:rsidRPr="008C1F3D">
        <w:t>dan</w:t>
      </w:r>
      <w:proofErr w:type="spellEnd"/>
      <w:r w:rsidRPr="008C1F3D">
        <w:t xml:space="preserve"> </w:t>
      </w:r>
      <w:proofErr w:type="spellStart"/>
      <w:r w:rsidRPr="008C1F3D">
        <w:t>lucu</w:t>
      </w:r>
      <w:proofErr w:type="spellEnd"/>
      <w:r w:rsidRPr="008C1F3D">
        <w:t xml:space="preserve"> yang </w:t>
      </w:r>
      <w:proofErr w:type="spellStart"/>
      <w:r w:rsidRPr="008C1F3D">
        <w:t>ditampilkan</w:t>
      </w:r>
      <w:proofErr w:type="spellEnd"/>
      <w:r w:rsidRPr="008C1F3D">
        <w:rPr>
          <w:rFonts w:eastAsia="Times New Roman"/>
          <w:iCs/>
          <w:lang w:eastAsia="id-ID"/>
        </w:rPr>
        <w:t>.</w:t>
      </w:r>
      <w:proofErr w:type="gramEnd"/>
      <w:r w:rsidRPr="008C1F3D">
        <w:rPr>
          <w:rFonts w:eastAsia="Times New Roman"/>
          <w:iCs/>
          <w:lang w:eastAsia="id-ID"/>
        </w:rPr>
        <w:t xml:space="preserve"> </w:t>
      </w:r>
      <w:proofErr w:type="spellStart"/>
      <w:proofErr w:type="gramStart"/>
      <w:r w:rsidRPr="008C1F3D">
        <w:t>Dalam</w:t>
      </w:r>
      <w:proofErr w:type="spellEnd"/>
      <w:r w:rsidRPr="008C1F3D">
        <w:t xml:space="preserve"> </w:t>
      </w:r>
      <w:proofErr w:type="spellStart"/>
      <w:r w:rsidRPr="008C1F3D">
        <w:t>iklan</w:t>
      </w:r>
      <w:proofErr w:type="spellEnd"/>
      <w:r w:rsidRPr="008C1F3D">
        <w:t xml:space="preserve"> </w:t>
      </w:r>
      <w:proofErr w:type="spellStart"/>
      <w:r w:rsidRPr="008C1F3D">
        <w:t>Bukalapak</w:t>
      </w:r>
      <w:proofErr w:type="spellEnd"/>
      <w:r w:rsidRPr="008C1F3D">
        <w:t xml:space="preserve"> </w:t>
      </w:r>
      <w:proofErr w:type="spellStart"/>
      <w:r w:rsidRPr="008C1F3D">
        <w:t>versi</w:t>
      </w:r>
      <w:proofErr w:type="spellEnd"/>
      <w:r w:rsidRPr="008C1F3D">
        <w:t xml:space="preserve"> “</w:t>
      </w:r>
      <w:proofErr w:type="spellStart"/>
      <w:r w:rsidRPr="008C1F3D">
        <w:t>harga</w:t>
      </w:r>
      <w:proofErr w:type="spellEnd"/>
      <w:r w:rsidRPr="008C1F3D">
        <w:t xml:space="preserve"> </w:t>
      </w:r>
      <w:proofErr w:type="spellStart"/>
      <w:r w:rsidRPr="008C1F3D">
        <w:t>sakit</w:t>
      </w:r>
      <w:proofErr w:type="spellEnd"/>
      <w:r w:rsidRPr="008C1F3D">
        <w:t xml:space="preserve"> </w:t>
      </w:r>
      <w:proofErr w:type="spellStart"/>
      <w:r w:rsidRPr="008C1F3D">
        <w:t>jiwa</w:t>
      </w:r>
      <w:proofErr w:type="spellEnd"/>
      <w:r w:rsidRPr="008C1F3D">
        <w:t xml:space="preserve">” </w:t>
      </w:r>
      <w:proofErr w:type="spellStart"/>
      <w:r w:rsidRPr="008C1F3D">
        <w:t>ini</w:t>
      </w:r>
      <w:proofErr w:type="spellEnd"/>
      <w:r w:rsidRPr="008C1F3D">
        <w:t xml:space="preserve">, </w:t>
      </w:r>
      <w:proofErr w:type="spellStart"/>
      <w:r w:rsidRPr="008C1F3D">
        <w:t>iklan</w:t>
      </w:r>
      <w:proofErr w:type="spellEnd"/>
      <w:r w:rsidRPr="008C1F3D">
        <w:t xml:space="preserve"> </w:t>
      </w:r>
      <w:proofErr w:type="spellStart"/>
      <w:r w:rsidRPr="008C1F3D">
        <w:t>tersebut</w:t>
      </w:r>
      <w:proofErr w:type="spellEnd"/>
      <w:r w:rsidRPr="008C1F3D">
        <w:t xml:space="preserve"> </w:t>
      </w:r>
      <w:proofErr w:type="spellStart"/>
      <w:r w:rsidRPr="008C1F3D">
        <w:t>menceritakan</w:t>
      </w:r>
      <w:proofErr w:type="spellEnd"/>
      <w:r w:rsidRPr="008C1F3D">
        <w:t xml:space="preserve"> </w:t>
      </w:r>
      <w:proofErr w:type="spellStart"/>
      <w:r w:rsidRPr="008C1F3D">
        <w:t>tentang</w:t>
      </w:r>
      <w:proofErr w:type="spellEnd"/>
      <w:r w:rsidRPr="008C1F3D">
        <w:t xml:space="preserve"> promo </w:t>
      </w:r>
      <w:proofErr w:type="spellStart"/>
      <w:r w:rsidRPr="008C1F3D">
        <w:t>potongan</w:t>
      </w:r>
      <w:proofErr w:type="spellEnd"/>
      <w:r w:rsidRPr="008C1F3D">
        <w:t xml:space="preserve"> </w:t>
      </w:r>
      <w:proofErr w:type="spellStart"/>
      <w:r w:rsidRPr="008C1F3D">
        <w:t>harga</w:t>
      </w:r>
      <w:proofErr w:type="spellEnd"/>
      <w:r w:rsidRPr="008C1F3D">
        <w:t xml:space="preserve"> </w:t>
      </w:r>
      <w:proofErr w:type="spellStart"/>
      <w:r w:rsidRPr="008C1F3D">
        <w:t>besar-besaran</w:t>
      </w:r>
      <w:proofErr w:type="spellEnd"/>
      <w:r w:rsidRPr="008C1F3D">
        <w:t xml:space="preserve"> </w:t>
      </w:r>
      <w:proofErr w:type="spellStart"/>
      <w:r w:rsidRPr="008C1F3D">
        <w:t>dan</w:t>
      </w:r>
      <w:proofErr w:type="spellEnd"/>
      <w:r w:rsidRPr="008C1F3D">
        <w:t xml:space="preserve"> juga </w:t>
      </w:r>
      <w:proofErr w:type="spellStart"/>
      <w:r w:rsidRPr="008C1F3D">
        <w:t>sistem</w:t>
      </w:r>
      <w:proofErr w:type="spellEnd"/>
      <w:r w:rsidRPr="008C1F3D">
        <w:t xml:space="preserve"> </w:t>
      </w:r>
      <w:proofErr w:type="spellStart"/>
      <w:r w:rsidRPr="008C1F3D">
        <w:t>nego</w:t>
      </w:r>
      <w:proofErr w:type="spellEnd"/>
      <w:r w:rsidRPr="008C1F3D">
        <w:t xml:space="preserve"> yang </w:t>
      </w:r>
      <w:proofErr w:type="spellStart"/>
      <w:r w:rsidRPr="008C1F3D">
        <w:t>dilakukan</w:t>
      </w:r>
      <w:proofErr w:type="spellEnd"/>
      <w:r w:rsidRPr="008C1F3D">
        <w:t xml:space="preserve"> </w:t>
      </w:r>
      <w:proofErr w:type="spellStart"/>
      <w:r w:rsidRPr="008C1F3D">
        <w:t>perusahaan</w:t>
      </w:r>
      <w:proofErr w:type="spellEnd"/>
      <w:r w:rsidRPr="008C1F3D">
        <w:t xml:space="preserve"> </w:t>
      </w:r>
      <w:r w:rsidRPr="008C1F3D">
        <w:rPr>
          <w:i/>
        </w:rPr>
        <w:t xml:space="preserve">e-commerce </w:t>
      </w:r>
      <w:proofErr w:type="spellStart"/>
      <w:r w:rsidRPr="008C1F3D">
        <w:t>Bukalapak</w:t>
      </w:r>
      <w:proofErr w:type="spellEnd"/>
      <w:r w:rsidRPr="008C1F3D">
        <w:rPr>
          <w:lang w:val="id-ID"/>
        </w:rPr>
        <w:t>.</w:t>
      </w:r>
      <w:proofErr w:type="gramEnd"/>
    </w:p>
    <w:p w:rsidR="001A5EB2" w:rsidRDefault="001A5EB2" w:rsidP="001A5EB2">
      <w:pPr>
        <w:pStyle w:val="Default"/>
        <w:tabs>
          <w:tab w:val="left" w:pos="1701"/>
        </w:tabs>
        <w:spacing w:line="360" w:lineRule="auto"/>
        <w:ind w:firstLine="709"/>
        <w:jc w:val="both"/>
        <w:rPr>
          <w:lang w:val="id-ID"/>
        </w:rPr>
      </w:pPr>
      <w:r w:rsidRPr="008C1F3D">
        <w:rPr>
          <w:lang w:val="id-ID"/>
        </w:rPr>
        <w:t xml:space="preserve">Fokus penelitian ini adalah Mahasiswa Ilmu Komunikasi Universitas Sebelas Maret Surakarta Angkatan 2014 hal ini karena hasil observasi pendahuluan pada bulan April tahun 2017 dengan melakukan wawancara dengan 10 mahasiswa diketahui bahwa sebanyak 7 mahasiswa pernah melihat iklan Bukalapak versi "harga sakit jiwa" di SCTV. </w:t>
      </w:r>
      <w:proofErr w:type="spellStart"/>
      <w:r w:rsidRPr="008C1F3D">
        <w:rPr>
          <w:rFonts w:eastAsia="Times New Roman"/>
          <w:iCs/>
          <w:lang w:eastAsia="id-ID"/>
        </w:rPr>
        <w:t>Berdasarkan</w:t>
      </w:r>
      <w:proofErr w:type="spellEnd"/>
      <w:r w:rsidRPr="008C1F3D">
        <w:rPr>
          <w:rFonts w:eastAsia="Times New Roman"/>
          <w:iCs/>
          <w:lang w:eastAsia="id-ID"/>
        </w:rPr>
        <w:t xml:space="preserve"> </w:t>
      </w:r>
      <w:proofErr w:type="spellStart"/>
      <w:r w:rsidRPr="008C1F3D">
        <w:rPr>
          <w:rFonts w:eastAsia="Times New Roman"/>
          <w:iCs/>
          <w:lang w:eastAsia="id-ID"/>
        </w:rPr>
        <w:t>fenomena</w:t>
      </w:r>
      <w:proofErr w:type="spellEnd"/>
      <w:r w:rsidRPr="008C1F3D">
        <w:rPr>
          <w:rFonts w:eastAsia="Times New Roman"/>
          <w:iCs/>
          <w:lang w:eastAsia="id-ID"/>
        </w:rPr>
        <w:t xml:space="preserve"> di </w:t>
      </w:r>
      <w:proofErr w:type="spellStart"/>
      <w:r w:rsidRPr="008C1F3D">
        <w:rPr>
          <w:rFonts w:eastAsia="Times New Roman"/>
          <w:iCs/>
          <w:lang w:eastAsia="id-ID"/>
        </w:rPr>
        <w:t>atas</w:t>
      </w:r>
      <w:proofErr w:type="spellEnd"/>
      <w:r w:rsidRPr="008C1F3D">
        <w:rPr>
          <w:rFonts w:eastAsia="Times New Roman"/>
          <w:iCs/>
          <w:lang w:eastAsia="id-ID"/>
        </w:rPr>
        <w:t xml:space="preserve"> </w:t>
      </w:r>
      <w:proofErr w:type="spellStart"/>
      <w:r w:rsidRPr="008C1F3D">
        <w:rPr>
          <w:rFonts w:eastAsia="Times New Roman"/>
          <w:iCs/>
          <w:lang w:eastAsia="id-ID"/>
        </w:rPr>
        <w:t>setelah</w:t>
      </w:r>
      <w:proofErr w:type="spellEnd"/>
      <w:r w:rsidRPr="008C1F3D">
        <w:rPr>
          <w:rFonts w:eastAsia="Times New Roman"/>
          <w:iCs/>
          <w:lang w:eastAsia="id-ID"/>
        </w:rPr>
        <w:t xml:space="preserve"> </w:t>
      </w:r>
      <w:proofErr w:type="spellStart"/>
      <w:r w:rsidRPr="008C1F3D">
        <w:rPr>
          <w:rFonts w:eastAsia="Times New Roman"/>
          <w:iCs/>
          <w:lang w:eastAsia="id-ID"/>
        </w:rPr>
        <w:t>munculnya</w:t>
      </w:r>
      <w:proofErr w:type="spellEnd"/>
      <w:r w:rsidRPr="008C1F3D">
        <w:rPr>
          <w:rFonts w:eastAsia="Times New Roman"/>
          <w:iCs/>
          <w:lang w:eastAsia="id-ID"/>
        </w:rPr>
        <w:t xml:space="preserve"> </w:t>
      </w:r>
      <w:proofErr w:type="spellStart"/>
      <w:r w:rsidRPr="008C1F3D">
        <w:rPr>
          <w:rFonts w:eastAsia="Times New Roman"/>
          <w:iCs/>
          <w:lang w:eastAsia="id-ID"/>
        </w:rPr>
        <w:t>iklan</w:t>
      </w:r>
      <w:proofErr w:type="spellEnd"/>
      <w:r w:rsidRPr="008C1F3D">
        <w:rPr>
          <w:rFonts w:eastAsia="Times New Roman"/>
          <w:iCs/>
          <w:lang w:eastAsia="id-ID"/>
        </w:rPr>
        <w:t xml:space="preserve"> </w:t>
      </w:r>
      <w:proofErr w:type="spellStart"/>
      <w:r w:rsidRPr="008C1F3D">
        <w:rPr>
          <w:rFonts w:eastAsia="Times New Roman"/>
          <w:iCs/>
          <w:lang w:eastAsia="id-ID"/>
        </w:rPr>
        <w:lastRenderedPageBreak/>
        <w:t>Bukalapak</w:t>
      </w:r>
      <w:proofErr w:type="spellEnd"/>
      <w:r w:rsidRPr="008C1F3D">
        <w:rPr>
          <w:rFonts w:eastAsia="Times New Roman"/>
          <w:iCs/>
          <w:lang w:eastAsia="id-ID"/>
        </w:rPr>
        <w:t xml:space="preserve"> </w:t>
      </w:r>
      <w:proofErr w:type="spellStart"/>
      <w:r w:rsidRPr="008C1F3D">
        <w:rPr>
          <w:rFonts w:eastAsia="Times New Roman"/>
          <w:iCs/>
          <w:lang w:eastAsia="id-ID"/>
        </w:rPr>
        <w:t>versi</w:t>
      </w:r>
      <w:proofErr w:type="spellEnd"/>
      <w:r w:rsidRPr="008C1F3D">
        <w:rPr>
          <w:rFonts w:eastAsia="Times New Roman"/>
          <w:iCs/>
          <w:lang w:eastAsia="id-ID"/>
        </w:rPr>
        <w:t xml:space="preserve"> “</w:t>
      </w:r>
      <w:proofErr w:type="spellStart"/>
      <w:r w:rsidRPr="008C1F3D">
        <w:rPr>
          <w:rFonts w:eastAsia="Times New Roman"/>
          <w:iCs/>
          <w:lang w:eastAsia="id-ID"/>
        </w:rPr>
        <w:t>harga</w:t>
      </w:r>
      <w:proofErr w:type="spellEnd"/>
      <w:r w:rsidRPr="008C1F3D">
        <w:rPr>
          <w:rFonts w:eastAsia="Times New Roman"/>
          <w:iCs/>
          <w:lang w:eastAsia="id-ID"/>
        </w:rPr>
        <w:t xml:space="preserve"> </w:t>
      </w:r>
      <w:proofErr w:type="spellStart"/>
      <w:r w:rsidRPr="008C1F3D">
        <w:rPr>
          <w:rFonts w:eastAsia="Times New Roman"/>
          <w:iCs/>
          <w:lang w:eastAsia="id-ID"/>
        </w:rPr>
        <w:t>sakit</w:t>
      </w:r>
      <w:proofErr w:type="spellEnd"/>
      <w:r w:rsidRPr="008C1F3D">
        <w:rPr>
          <w:rFonts w:eastAsia="Times New Roman"/>
          <w:iCs/>
          <w:lang w:eastAsia="id-ID"/>
        </w:rPr>
        <w:t xml:space="preserve"> </w:t>
      </w:r>
      <w:proofErr w:type="spellStart"/>
      <w:r w:rsidRPr="008C1F3D">
        <w:rPr>
          <w:rFonts w:eastAsia="Times New Roman"/>
          <w:iCs/>
          <w:lang w:eastAsia="id-ID"/>
        </w:rPr>
        <w:t>jiwa</w:t>
      </w:r>
      <w:proofErr w:type="spellEnd"/>
      <w:r w:rsidRPr="008C1F3D">
        <w:rPr>
          <w:rFonts w:eastAsia="Times New Roman"/>
          <w:iCs/>
          <w:lang w:eastAsia="id-ID"/>
        </w:rPr>
        <w:t xml:space="preserve">” </w:t>
      </w:r>
      <w:proofErr w:type="spellStart"/>
      <w:r w:rsidRPr="008C1F3D">
        <w:rPr>
          <w:rFonts w:eastAsia="Times New Roman"/>
          <w:iCs/>
          <w:lang w:eastAsia="id-ID"/>
        </w:rPr>
        <w:t>terlihat</w:t>
      </w:r>
      <w:proofErr w:type="spellEnd"/>
      <w:r w:rsidRPr="008C1F3D">
        <w:rPr>
          <w:rFonts w:eastAsia="Times New Roman"/>
          <w:iCs/>
          <w:lang w:eastAsia="id-ID"/>
        </w:rPr>
        <w:t xml:space="preserve"> </w:t>
      </w:r>
      <w:proofErr w:type="spellStart"/>
      <w:r w:rsidRPr="008C1F3D">
        <w:rPr>
          <w:rFonts w:eastAsia="Times New Roman"/>
          <w:iCs/>
          <w:lang w:eastAsia="id-ID"/>
        </w:rPr>
        <w:t>banyak</w:t>
      </w:r>
      <w:proofErr w:type="spellEnd"/>
      <w:r w:rsidRPr="008C1F3D">
        <w:rPr>
          <w:rFonts w:eastAsia="Times New Roman"/>
          <w:iCs/>
          <w:lang w:eastAsia="id-ID"/>
        </w:rPr>
        <w:t xml:space="preserve"> </w:t>
      </w:r>
      <w:proofErr w:type="spellStart"/>
      <w:r w:rsidRPr="008C1F3D">
        <w:rPr>
          <w:rFonts w:eastAsia="Times New Roman"/>
          <w:iCs/>
          <w:lang w:eastAsia="id-ID"/>
        </w:rPr>
        <w:t>mahasiswa</w:t>
      </w:r>
      <w:proofErr w:type="spellEnd"/>
      <w:r w:rsidRPr="008C1F3D">
        <w:rPr>
          <w:rFonts w:eastAsia="Times New Roman"/>
          <w:iCs/>
          <w:lang w:eastAsia="id-ID"/>
        </w:rPr>
        <w:t xml:space="preserve"> yang </w:t>
      </w:r>
      <w:proofErr w:type="spellStart"/>
      <w:r w:rsidRPr="008C1F3D">
        <w:rPr>
          <w:rFonts w:eastAsia="Times New Roman"/>
          <w:iCs/>
          <w:lang w:eastAsia="id-ID"/>
        </w:rPr>
        <w:t>menirukan</w:t>
      </w:r>
      <w:proofErr w:type="spellEnd"/>
      <w:r w:rsidRPr="008C1F3D">
        <w:rPr>
          <w:rFonts w:eastAsia="Times New Roman"/>
          <w:iCs/>
          <w:lang w:eastAsia="id-ID"/>
        </w:rPr>
        <w:t xml:space="preserve"> </w:t>
      </w:r>
      <w:proofErr w:type="spellStart"/>
      <w:r w:rsidRPr="008C1F3D">
        <w:rPr>
          <w:rFonts w:eastAsia="Times New Roman"/>
          <w:iCs/>
          <w:lang w:eastAsia="id-ID"/>
        </w:rPr>
        <w:t>menyanyikan</w:t>
      </w:r>
      <w:proofErr w:type="spellEnd"/>
      <w:r w:rsidRPr="008C1F3D">
        <w:rPr>
          <w:rFonts w:eastAsia="Times New Roman"/>
          <w:iCs/>
          <w:lang w:eastAsia="id-ID"/>
        </w:rPr>
        <w:t xml:space="preserve"> </w:t>
      </w:r>
      <w:proofErr w:type="spellStart"/>
      <w:r w:rsidRPr="008C1F3D">
        <w:rPr>
          <w:rFonts w:eastAsia="Times New Roman"/>
          <w:iCs/>
          <w:lang w:eastAsia="id-ID"/>
        </w:rPr>
        <w:t>lagu</w:t>
      </w:r>
      <w:proofErr w:type="spellEnd"/>
      <w:r w:rsidRPr="008C1F3D">
        <w:rPr>
          <w:rFonts w:eastAsia="Times New Roman"/>
          <w:iCs/>
          <w:lang w:eastAsia="id-ID"/>
        </w:rPr>
        <w:t xml:space="preserve"> </w:t>
      </w:r>
      <w:proofErr w:type="spellStart"/>
      <w:r w:rsidRPr="008C1F3D">
        <w:rPr>
          <w:rFonts w:eastAsia="Times New Roman"/>
          <w:iCs/>
          <w:lang w:eastAsia="id-ID"/>
        </w:rPr>
        <w:t>atau</w:t>
      </w:r>
      <w:proofErr w:type="spellEnd"/>
      <w:r w:rsidRPr="008C1F3D">
        <w:rPr>
          <w:rFonts w:eastAsia="Times New Roman"/>
          <w:iCs/>
          <w:lang w:eastAsia="id-ID"/>
        </w:rPr>
        <w:t xml:space="preserve"> </w:t>
      </w:r>
      <w:r w:rsidRPr="008C1F3D">
        <w:rPr>
          <w:rFonts w:eastAsia="Times New Roman"/>
          <w:i/>
          <w:iCs/>
          <w:lang w:eastAsia="id-ID"/>
        </w:rPr>
        <w:t>jingle</w:t>
      </w:r>
      <w:r w:rsidRPr="008C1F3D">
        <w:rPr>
          <w:rFonts w:eastAsia="Times New Roman"/>
          <w:iCs/>
          <w:lang w:eastAsia="id-ID"/>
        </w:rPr>
        <w:t xml:space="preserve"> </w:t>
      </w:r>
      <w:proofErr w:type="spellStart"/>
      <w:r w:rsidRPr="008C1F3D">
        <w:rPr>
          <w:rFonts w:eastAsia="Times New Roman"/>
          <w:iCs/>
          <w:lang w:eastAsia="id-ID"/>
        </w:rPr>
        <w:t>dari</w:t>
      </w:r>
      <w:proofErr w:type="spellEnd"/>
      <w:r w:rsidRPr="008C1F3D">
        <w:rPr>
          <w:rFonts w:eastAsia="Times New Roman"/>
          <w:iCs/>
          <w:lang w:eastAsia="id-ID"/>
        </w:rPr>
        <w:t xml:space="preserve"> </w:t>
      </w:r>
      <w:proofErr w:type="spellStart"/>
      <w:r w:rsidRPr="008C1F3D">
        <w:rPr>
          <w:rFonts w:eastAsia="Times New Roman"/>
          <w:iCs/>
          <w:lang w:eastAsia="id-ID"/>
        </w:rPr>
        <w:t>iklan</w:t>
      </w:r>
      <w:proofErr w:type="spellEnd"/>
      <w:r w:rsidRPr="008C1F3D">
        <w:rPr>
          <w:rFonts w:eastAsia="Times New Roman"/>
          <w:iCs/>
          <w:lang w:eastAsia="id-ID"/>
        </w:rPr>
        <w:t xml:space="preserve"> </w:t>
      </w:r>
      <w:proofErr w:type="spellStart"/>
      <w:r w:rsidRPr="008C1F3D">
        <w:rPr>
          <w:rFonts w:eastAsia="Times New Roman"/>
          <w:iCs/>
          <w:lang w:eastAsia="id-ID"/>
        </w:rPr>
        <w:t>tersebut</w:t>
      </w:r>
      <w:proofErr w:type="spellEnd"/>
      <w:r w:rsidRPr="008C1F3D">
        <w:rPr>
          <w:rFonts w:eastAsia="Times New Roman"/>
          <w:iCs/>
          <w:lang w:eastAsia="id-ID"/>
        </w:rPr>
        <w:t xml:space="preserve">. </w:t>
      </w:r>
      <w:proofErr w:type="spellStart"/>
      <w:r w:rsidRPr="008C1F3D">
        <w:rPr>
          <w:rFonts w:eastAsia="Times New Roman"/>
          <w:iCs/>
          <w:lang w:eastAsia="id-ID"/>
        </w:rPr>
        <w:t>Tidak</w:t>
      </w:r>
      <w:proofErr w:type="spellEnd"/>
      <w:r w:rsidRPr="008C1F3D">
        <w:rPr>
          <w:rFonts w:eastAsia="Times New Roman"/>
          <w:iCs/>
          <w:lang w:eastAsia="id-ID"/>
        </w:rPr>
        <w:t xml:space="preserve"> </w:t>
      </w:r>
      <w:proofErr w:type="spellStart"/>
      <w:r w:rsidRPr="008C1F3D">
        <w:rPr>
          <w:rFonts w:eastAsia="Times New Roman"/>
          <w:iCs/>
          <w:lang w:eastAsia="id-ID"/>
        </w:rPr>
        <w:t>hanya</w:t>
      </w:r>
      <w:proofErr w:type="spellEnd"/>
      <w:r w:rsidRPr="008C1F3D">
        <w:rPr>
          <w:rFonts w:eastAsia="Times New Roman"/>
          <w:iCs/>
          <w:lang w:eastAsia="id-ID"/>
        </w:rPr>
        <w:t xml:space="preserve"> </w:t>
      </w:r>
      <w:proofErr w:type="spellStart"/>
      <w:r w:rsidRPr="008C1F3D">
        <w:rPr>
          <w:rFonts w:eastAsia="Times New Roman"/>
          <w:iCs/>
          <w:lang w:eastAsia="id-ID"/>
        </w:rPr>
        <w:t>itu</w:t>
      </w:r>
      <w:proofErr w:type="spellEnd"/>
      <w:r w:rsidRPr="008C1F3D">
        <w:rPr>
          <w:rFonts w:eastAsia="Times New Roman"/>
          <w:iCs/>
          <w:lang w:eastAsia="id-ID"/>
        </w:rPr>
        <w:t xml:space="preserve">, </w:t>
      </w:r>
      <w:proofErr w:type="spellStart"/>
      <w:r w:rsidRPr="008C1F3D">
        <w:rPr>
          <w:rFonts w:eastAsia="Times New Roman"/>
          <w:iCs/>
          <w:lang w:eastAsia="id-ID"/>
        </w:rPr>
        <w:t>iklan</w:t>
      </w:r>
      <w:proofErr w:type="spellEnd"/>
      <w:r w:rsidRPr="008C1F3D">
        <w:rPr>
          <w:rFonts w:eastAsia="Times New Roman"/>
          <w:iCs/>
          <w:lang w:eastAsia="id-ID"/>
        </w:rPr>
        <w:t xml:space="preserve"> </w:t>
      </w:r>
      <w:proofErr w:type="spellStart"/>
      <w:r w:rsidRPr="008C1F3D">
        <w:rPr>
          <w:rFonts w:eastAsia="Times New Roman"/>
          <w:iCs/>
          <w:lang w:eastAsia="id-ID"/>
        </w:rPr>
        <w:t>tersebut</w:t>
      </w:r>
      <w:proofErr w:type="spellEnd"/>
      <w:r w:rsidRPr="008C1F3D">
        <w:rPr>
          <w:rFonts w:eastAsia="Times New Roman"/>
          <w:iCs/>
          <w:lang w:eastAsia="id-ID"/>
        </w:rPr>
        <w:t xml:space="preserve"> juga </w:t>
      </w:r>
      <w:proofErr w:type="spellStart"/>
      <w:proofErr w:type="gramStart"/>
      <w:r w:rsidRPr="008C1F3D">
        <w:rPr>
          <w:rFonts w:eastAsia="Times New Roman"/>
          <w:iCs/>
          <w:lang w:eastAsia="id-ID"/>
        </w:rPr>
        <w:t>membuat</w:t>
      </w:r>
      <w:proofErr w:type="spellEnd"/>
      <w:r w:rsidRPr="008C1F3D">
        <w:rPr>
          <w:rFonts w:eastAsia="Times New Roman"/>
          <w:iCs/>
          <w:lang w:eastAsia="id-ID"/>
        </w:rPr>
        <w:t xml:space="preserve"> </w:t>
      </w:r>
      <w:r w:rsidRPr="008C1F3D">
        <w:t xml:space="preserve"> </w:t>
      </w:r>
      <w:proofErr w:type="spellStart"/>
      <w:r w:rsidRPr="008C1F3D">
        <w:t>perubahan</w:t>
      </w:r>
      <w:proofErr w:type="spellEnd"/>
      <w:proofErr w:type="gramEnd"/>
      <w:r w:rsidRPr="008C1F3D">
        <w:t xml:space="preserve"> </w:t>
      </w:r>
      <w:proofErr w:type="spellStart"/>
      <w:r w:rsidRPr="008C1F3D">
        <w:t>perilaku</w:t>
      </w:r>
      <w:proofErr w:type="spellEnd"/>
      <w:r w:rsidRPr="008C1F3D">
        <w:t xml:space="preserve"> di </w:t>
      </w:r>
      <w:proofErr w:type="spellStart"/>
      <w:r w:rsidRPr="008C1F3D">
        <w:t>kalangan</w:t>
      </w:r>
      <w:proofErr w:type="spellEnd"/>
      <w:r w:rsidRPr="008C1F3D">
        <w:t xml:space="preserve"> </w:t>
      </w:r>
      <w:proofErr w:type="spellStart"/>
      <w:r w:rsidRPr="008C1F3D">
        <w:t>mahasiswa</w:t>
      </w:r>
      <w:proofErr w:type="spellEnd"/>
      <w:r w:rsidRPr="008C1F3D">
        <w:t xml:space="preserve"> </w:t>
      </w:r>
      <w:proofErr w:type="spellStart"/>
      <w:r w:rsidRPr="008C1F3D">
        <w:t>Ilmu</w:t>
      </w:r>
      <w:proofErr w:type="spellEnd"/>
      <w:r w:rsidRPr="008C1F3D">
        <w:t xml:space="preserve"> </w:t>
      </w:r>
      <w:proofErr w:type="spellStart"/>
      <w:r w:rsidRPr="008C1F3D">
        <w:t>Komunikasi</w:t>
      </w:r>
      <w:proofErr w:type="spellEnd"/>
      <w:r w:rsidRPr="008C1F3D">
        <w:t xml:space="preserve"> </w:t>
      </w:r>
      <w:proofErr w:type="spellStart"/>
      <w:r w:rsidRPr="008C1F3D">
        <w:t>Universitas</w:t>
      </w:r>
      <w:proofErr w:type="spellEnd"/>
      <w:r w:rsidRPr="008C1F3D">
        <w:t xml:space="preserve"> </w:t>
      </w:r>
      <w:proofErr w:type="spellStart"/>
      <w:r w:rsidRPr="008C1F3D">
        <w:t>Sebelas</w:t>
      </w:r>
      <w:proofErr w:type="spellEnd"/>
      <w:r w:rsidRPr="008C1F3D">
        <w:t xml:space="preserve"> </w:t>
      </w:r>
      <w:proofErr w:type="spellStart"/>
      <w:r w:rsidRPr="008C1F3D">
        <w:t>Maret</w:t>
      </w:r>
      <w:proofErr w:type="spellEnd"/>
      <w:r w:rsidRPr="008C1F3D">
        <w:t xml:space="preserve"> Surakarta</w:t>
      </w:r>
      <w:r w:rsidRPr="008C1F3D">
        <w:rPr>
          <w:lang w:val="id-ID"/>
        </w:rPr>
        <w:t xml:space="preserve"> Angkatan 2014</w:t>
      </w:r>
      <w:r w:rsidRPr="008C1F3D">
        <w:t xml:space="preserve">. </w:t>
      </w:r>
      <w:proofErr w:type="spellStart"/>
      <w:proofErr w:type="gramStart"/>
      <w:r w:rsidRPr="008C1F3D">
        <w:t>Perubahan</w:t>
      </w:r>
      <w:proofErr w:type="spellEnd"/>
      <w:r w:rsidRPr="008C1F3D">
        <w:t xml:space="preserve"> </w:t>
      </w:r>
      <w:proofErr w:type="spellStart"/>
      <w:r w:rsidRPr="008C1F3D">
        <w:t>perilaku</w:t>
      </w:r>
      <w:proofErr w:type="spellEnd"/>
      <w:r w:rsidRPr="008C1F3D">
        <w:t xml:space="preserve"> </w:t>
      </w:r>
      <w:proofErr w:type="spellStart"/>
      <w:r w:rsidRPr="008C1F3D">
        <w:t>tersebut</w:t>
      </w:r>
      <w:proofErr w:type="spellEnd"/>
      <w:r w:rsidRPr="008C1F3D">
        <w:t xml:space="preserve"> </w:t>
      </w:r>
      <w:proofErr w:type="spellStart"/>
      <w:r w:rsidRPr="008C1F3D">
        <w:t>terlihat</w:t>
      </w:r>
      <w:proofErr w:type="spellEnd"/>
      <w:r w:rsidRPr="008C1F3D">
        <w:t xml:space="preserve"> </w:t>
      </w:r>
      <w:proofErr w:type="spellStart"/>
      <w:r w:rsidRPr="008C1F3D">
        <w:t>dari</w:t>
      </w:r>
      <w:proofErr w:type="spellEnd"/>
      <w:r w:rsidRPr="008C1F3D">
        <w:t xml:space="preserve"> </w:t>
      </w:r>
      <w:proofErr w:type="spellStart"/>
      <w:r w:rsidRPr="008C1F3D">
        <w:t>kebiasaan</w:t>
      </w:r>
      <w:proofErr w:type="spellEnd"/>
      <w:r w:rsidRPr="008C1F3D">
        <w:t xml:space="preserve"> </w:t>
      </w:r>
      <w:proofErr w:type="spellStart"/>
      <w:r w:rsidRPr="008C1F3D">
        <w:t>mahasiswa</w:t>
      </w:r>
      <w:proofErr w:type="spellEnd"/>
      <w:r w:rsidRPr="008C1F3D">
        <w:t xml:space="preserve"> yang </w:t>
      </w:r>
      <w:proofErr w:type="spellStart"/>
      <w:r w:rsidRPr="008C1F3D">
        <w:t>sebelumnya</w:t>
      </w:r>
      <w:proofErr w:type="spellEnd"/>
      <w:r w:rsidRPr="008C1F3D">
        <w:t xml:space="preserve"> </w:t>
      </w:r>
      <w:proofErr w:type="spellStart"/>
      <w:r w:rsidRPr="008C1F3D">
        <w:t>berbelanja</w:t>
      </w:r>
      <w:proofErr w:type="spellEnd"/>
      <w:r w:rsidRPr="008C1F3D">
        <w:t xml:space="preserve"> </w:t>
      </w:r>
      <w:proofErr w:type="spellStart"/>
      <w:r w:rsidRPr="008C1F3D">
        <w:t>secara</w:t>
      </w:r>
      <w:proofErr w:type="spellEnd"/>
      <w:r w:rsidRPr="008C1F3D">
        <w:t xml:space="preserve"> </w:t>
      </w:r>
      <w:proofErr w:type="spellStart"/>
      <w:r w:rsidRPr="008C1F3D">
        <w:t>konvensional</w:t>
      </w:r>
      <w:proofErr w:type="spellEnd"/>
      <w:r w:rsidRPr="008C1F3D">
        <w:t xml:space="preserve"> </w:t>
      </w:r>
      <w:proofErr w:type="spellStart"/>
      <w:r w:rsidRPr="008C1F3D">
        <w:t>tetapi</w:t>
      </w:r>
      <w:proofErr w:type="spellEnd"/>
      <w:r w:rsidRPr="008C1F3D">
        <w:t xml:space="preserve"> </w:t>
      </w:r>
      <w:proofErr w:type="spellStart"/>
      <w:r w:rsidRPr="008C1F3D">
        <w:t>sekarang</w:t>
      </w:r>
      <w:proofErr w:type="spellEnd"/>
      <w:r w:rsidRPr="008C1F3D">
        <w:t xml:space="preserve"> </w:t>
      </w:r>
      <w:proofErr w:type="spellStart"/>
      <w:r w:rsidRPr="008C1F3D">
        <w:t>mulai</w:t>
      </w:r>
      <w:proofErr w:type="spellEnd"/>
      <w:r w:rsidRPr="008C1F3D">
        <w:t xml:space="preserve"> </w:t>
      </w:r>
      <w:proofErr w:type="spellStart"/>
      <w:r w:rsidRPr="008C1F3D">
        <w:t>beralih</w:t>
      </w:r>
      <w:proofErr w:type="spellEnd"/>
      <w:r w:rsidRPr="008C1F3D">
        <w:t xml:space="preserve"> </w:t>
      </w:r>
      <w:proofErr w:type="spellStart"/>
      <w:r w:rsidRPr="008C1F3D">
        <w:t>ke</w:t>
      </w:r>
      <w:proofErr w:type="spellEnd"/>
      <w:r w:rsidRPr="008C1F3D">
        <w:t xml:space="preserve"> </w:t>
      </w:r>
      <w:proofErr w:type="spellStart"/>
      <w:r w:rsidRPr="008C1F3D">
        <w:t>dunia</w:t>
      </w:r>
      <w:proofErr w:type="spellEnd"/>
      <w:r w:rsidRPr="008C1F3D">
        <w:t xml:space="preserve"> </w:t>
      </w:r>
      <w:proofErr w:type="spellStart"/>
      <w:r w:rsidRPr="008C1F3D">
        <w:t>jual</w:t>
      </w:r>
      <w:proofErr w:type="spellEnd"/>
      <w:r w:rsidRPr="008C1F3D">
        <w:t xml:space="preserve"> </w:t>
      </w:r>
      <w:proofErr w:type="spellStart"/>
      <w:r w:rsidRPr="008C1F3D">
        <w:t>beli</w:t>
      </w:r>
      <w:proofErr w:type="spellEnd"/>
      <w:r w:rsidRPr="008C1F3D">
        <w:t xml:space="preserve"> online, </w:t>
      </w:r>
      <w:proofErr w:type="spellStart"/>
      <w:r w:rsidRPr="008C1F3D">
        <w:t>serta</w:t>
      </w:r>
      <w:proofErr w:type="spellEnd"/>
      <w:r w:rsidRPr="008C1F3D">
        <w:t xml:space="preserve"> </w:t>
      </w:r>
      <w:proofErr w:type="spellStart"/>
      <w:r w:rsidRPr="008C1F3D">
        <w:t>adanya</w:t>
      </w:r>
      <w:proofErr w:type="spellEnd"/>
      <w:r w:rsidRPr="008C1F3D">
        <w:t xml:space="preserve"> </w:t>
      </w:r>
      <w:proofErr w:type="spellStart"/>
      <w:r w:rsidRPr="008C1F3D">
        <w:t>minat</w:t>
      </w:r>
      <w:proofErr w:type="spellEnd"/>
      <w:r w:rsidRPr="008C1F3D">
        <w:t xml:space="preserve"> </w:t>
      </w:r>
      <w:proofErr w:type="spellStart"/>
      <w:r w:rsidRPr="008C1F3D">
        <w:t>beli</w:t>
      </w:r>
      <w:proofErr w:type="spellEnd"/>
      <w:r w:rsidRPr="008C1F3D">
        <w:t xml:space="preserve"> </w:t>
      </w:r>
      <w:proofErr w:type="spellStart"/>
      <w:r w:rsidRPr="008C1F3D">
        <w:t>mahasiswa</w:t>
      </w:r>
      <w:proofErr w:type="spellEnd"/>
      <w:r w:rsidRPr="008C1F3D">
        <w:t xml:space="preserve"> yang </w:t>
      </w:r>
      <w:proofErr w:type="spellStart"/>
      <w:r w:rsidRPr="008C1F3D">
        <w:t>tinggi</w:t>
      </w:r>
      <w:proofErr w:type="spellEnd"/>
      <w:r w:rsidRPr="008C1F3D">
        <w:t xml:space="preserve"> </w:t>
      </w:r>
      <w:proofErr w:type="spellStart"/>
      <w:r w:rsidRPr="008C1F3D">
        <w:t>pada</w:t>
      </w:r>
      <w:proofErr w:type="spellEnd"/>
      <w:r w:rsidRPr="008C1F3D">
        <w:t xml:space="preserve"> </w:t>
      </w:r>
      <w:proofErr w:type="spellStart"/>
      <w:r w:rsidRPr="008C1F3D">
        <w:t>beberapa</w:t>
      </w:r>
      <w:proofErr w:type="spellEnd"/>
      <w:r w:rsidRPr="008C1F3D">
        <w:t xml:space="preserve"> </w:t>
      </w:r>
      <w:proofErr w:type="spellStart"/>
      <w:r w:rsidRPr="008C1F3D">
        <w:t>kurun</w:t>
      </w:r>
      <w:proofErr w:type="spellEnd"/>
      <w:r w:rsidRPr="008C1F3D">
        <w:t xml:space="preserve"> </w:t>
      </w:r>
      <w:proofErr w:type="spellStart"/>
      <w:r w:rsidRPr="008C1F3D">
        <w:t>waktu</w:t>
      </w:r>
      <w:proofErr w:type="spellEnd"/>
      <w:r w:rsidRPr="008C1F3D">
        <w:t xml:space="preserve"> </w:t>
      </w:r>
      <w:proofErr w:type="spellStart"/>
      <w:r w:rsidRPr="008C1F3D">
        <w:t>terakhir</w:t>
      </w:r>
      <w:proofErr w:type="spellEnd"/>
      <w:r w:rsidRPr="008C1F3D">
        <w:t>.</w:t>
      </w:r>
      <w:proofErr w:type="gramEnd"/>
    </w:p>
    <w:p w:rsidR="00736823" w:rsidRDefault="001A5EB2" w:rsidP="00736823">
      <w:pPr>
        <w:pStyle w:val="Default"/>
        <w:tabs>
          <w:tab w:val="left" w:pos="1701"/>
        </w:tabs>
        <w:spacing w:line="360" w:lineRule="auto"/>
        <w:ind w:firstLine="709"/>
        <w:jc w:val="both"/>
        <w:rPr>
          <w:lang w:val="id-ID"/>
        </w:rPr>
      </w:pPr>
      <w:r>
        <w:rPr>
          <w:lang w:val="id-ID"/>
        </w:rPr>
        <w:t xml:space="preserve">Teori dalam penelitian ini menggunakan teori S-O-R </w:t>
      </w:r>
      <w:proofErr w:type="spellStart"/>
      <w:r>
        <w:t>yaitu</w:t>
      </w:r>
      <w:proofErr w:type="spellEnd"/>
      <w:r>
        <w:t xml:space="preserve"> model </w:t>
      </w:r>
      <w:proofErr w:type="spellStart"/>
      <w:r>
        <w:t>komunikasi</w:t>
      </w:r>
      <w:proofErr w:type="spellEnd"/>
      <w:r>
        <w:t xml:space="preserve"> </w:t>
      </w:r>
      <w:proofErr w:type="spellStart"/>
      <w:r>
        <w:t>dari</w:t>
      </w:r>
      <w:proofErr w:type="spellEnd"/>
      <w:r>
        <w:t xml:space="preserve"> De </w:t>
      </w:r>
      <w:proofErr w:type="spellStart"/>
      <w:r>
        <w:t>Flue</w:t>
      </w:r>
      <w:r w:rsidRPr="001442F1">
        <w:t>r</w:t>
      </w:r>
      <w:proofErr w:type="spellEnd"/>
      <w:r w:rsidRPr="001442F1">
        <w:t xml:space="preserve"> yang </w:t>
      </w:r>
      <w:proofErr w:type="spellStart"/>
      <w:r w:rsidRPr="001442F1">
        <w:t>mengungkap</w:t>
      </w:r>
      <w:proofErr w:type="spellEnd"/>
      <w:r w:rsidRPr="001442F1">
        <w:t xml:space="preserve"> </w:t>
      </w:r>
      <w:proofErr w:type="spellStart"/>
      <w:r w:rsidRPr="001442F1">
        <w:t>tentang</w:t>
      </w:r>
      <w:proofErr w:type="spellEnd"/>
      <w:r w:rsidRPr="001442F1">
        <w:t xml:space="preserve"> </w:t>
      </w:r>
      <w:proofErr w:type="spellStart"/>
      <w:r w:rsidRPr="001442F1">
        <w:t>rangsangan-reaksi</w:t>
      </w:r>
      <w:proofErr w:type="spellEnd"/>
      <w:r>
        <w:rPr>
          <w:lang w:val="id-ID"/>
        </w:rPr>
        <w:t xml:space="preserve">. </w:t>
      </w:r>
      <w:proofErr w:type="spellStart"/>
      <w:r w:rsidRPr="001442F1">
        <w:t>Menurut</w:t>
      </w:r>
      <w:proofErr w:type="spellEnd"/>
      <w:r w:rsidRPr="001442F1">
        <w:t xml:space="preserve"> </w:t>
      </w:r>
      <w:proofErr w:type="spellStart"/>
      <w:r w:rsidRPr="001442F1">
        <w:t>teori</w:t>
      </w:r>
      <w:proofErr w:type="spellEnd"/>
      <w:r w:rsidRPr="001442F1">
        <w:t xml:space="preserve"> S-O-R </w:t>
      </w:r>
      <w:proofErr w:type="spellStart"/>
      <w:r w:rsidRPr="001442F1">
        <w:t>ini</w:t>
      </w:r>
      <w:proofErr w:type="spellEnd"/>
      <w:r w:rsidRPr="001442F1">
        <w:t xml:space="preserve">, </w:t>
      </w:r>
      <w:proofErr w:type="spellStart"/>
      <w:r w:rsidRPr="001442F1">
        <w:t>efek</w:t>
      </w:r>
      <w:proofErr w:type="spellEnd"/>
      <w:r w:rsidRPr="001442F1">
        <w:t xml:space="preserve"> yang </w:t>
      </w:r>
      <w:proofErr w:type="spellStart"/>
      <w:r w:rsidRPr="001442F1">
        <w:t>ditimbulkan</w:t>
      </w:r>
      <w:proofErr w:type="spellEnd"/>
      <w:r w:rsidRPr="001442F1">
        <w:t xml:space="preserve"> </w:t>
      </w:r>
      <w:proofErr w:type="spellStart"/>
      <w:r w:rsidRPr="001442F1">
        <w:t>oleh</w:t>
      </w:r>
      <w:proofErr w:type="spellEnd"/>
      <w:r w:rsidRPr="001442F1">
        <w:t xml:space="preserve"> </w:t>
      </w:r>
      <w:proofErr w:type="spellStart"/>
      <w:r w:rsidRPr="001442F1">
        <w:t>reaksi</w:t>
      </w:r>
      <w:proofErr w:type="spellEnd"/>
      <w:r w:rsidRPr="001442F1">
        <w:t xml:space="preserve"> </w:t>
      </w:r>
      <w:proofErr w:type="spellStart"/>
      <w:r w:rsidRPr="001442F1">
        <w:t>khusus</w:t>
      </w:r>
      <w:proofErr w:type="spellEnd"/>
      <w:r w:rsidRPr="001442F1">
        <w:t xml:space="preserve"> </w:t>
      </w:r>
      <w:proofErr w:type="spellStart"/>
      <w:r w:rsidRPr="001442F1">
        <w:t>hingga</w:t>
      </w:r>
      <w:proofErr w:type="spellEnd"/>
      <w:r w:rsidRPr="001442F1">
        <w:t xml:space="preserve"> </w:t>
      </w:r>
      <w:proofErr w:type="spellStart"/>
      <w:proofErr w:type="gramStart"/>
      <w:r w:rsidRPr="001442F1">
        <w:t>seseorang</w:t>
      </w:r>
      <w:proofErr w:type="spellEnd"/>
      <w:r w:rsidRPr="001442F1">
        <w:t xml:space="preserve">  </w:t>
      </w:r>
      <w:proofErr w:type="spellStart"/>
      <w:r w:rsidRPr="001442F1">
        <w:t>dapat</w:t>
      </w:r>
      <w:proofErr w:type="spellEnd"/>
      <w:proofErr w:type="gramEnd"/>
      <w:r w:rsidRPr="001442F1">
        <w:t xml:space="preserve"> </w:t>
      </w:r>
      <w:proofErr w:type="spellStart"/>
      <w:r w:rsidRPr="001442F1">
        <w:t>mengharapkan</w:t>
      </w:r>
      <w:proofErr w:type="spellEnd"/>
      <w:r w:rsidRPr="001442F1">
        <w:t xml:space="preserve"> </w:t>
      </w:r>
      <w:proofErr w:type="spellStart"/>
      <w:r w:rsidRPr="001442F1">
        <w:t>dan</w:t>
      </w:r>
      <w:proofErr w:type="spellEnd"/>
      <w:r w:rsidRPr="001442F1">
        <w:t xml:space="preserve"> </w:t>
      </w:r>
      <w:proofErr w:type="spellStart"/>
      <w:r w:rsidRPr="001442F1">
        <w:t>memperkirakan</w:t>
      </w:r>
      <w:proofErr w:type="spellEnd"/>
      <w:r w:rsidRPr="001442F1">
        <w:t xml:space="preserve"> </w:t>
      </w:r>
      <w:proofErr w:type="spellStart"/>
      <w:r w:rsidRPr="001442F1">
        <w:t>kesesuaian</w:t>
      </w:r>
      <w:proofErr w:type="spellEnd"/>
      <w:r w:rsidRPr="001442F1">
        <w:t xml:space="preserve"> </w:t>
      </w:r>
      <w:proofErr w:type="spellStart"/>
      <w:r w:rsidRPr="001442F1">
        <w:t>antar</w:t>
      </w:r>
      <w:proofErr w:type="spellEnd"/>
      <w:r w:rsidRPr="001442F1">
        <w:t xml:space="preserve"> </w:t>
      </w:r>
      <w:proofErr w:type="spellStart"/>
      <w:r w:rsidRPr="001442F1">
        <w:t>pesan</w:t>
      </w:r>
      <w:proofErr w:type="spellEnd"/>
      <w:r w:rsidRPr="001442F1">
        <w:t xml:space="preserve"> </w:t>
      </w:r>
      <w:proofErr w:type="spellStart"/>
      <w:r w:rsidRPr="001442F1">
        <w:t>atau</w:t>
      </w:r>
      <w:proofErr w:type="spellEnd"/>
      <w:r w:rsidRPr="001442F1">
        <w:t xml:space="preserve">  </w:t>
      </w:r>
      <w:proofErr w:type="spellStart"/>
      <w:r w:rsidRPr="001442F1">
        <w:t>informasi</w:t>
      </w:r>
      <w:proofErr w:type="spellEnd"/>
      <w:r w:rsidRPr="001442F1">
        <w:t xml:space="preserve"> yang </w:t>
      </w:r>
      <w:proofErr w:type="spellStart"/>
      <w:r w:rsidRPr="001442F1">
        <w:t>disampaikan</w:t>
      </w:r>
      <w:proofErr w:type="spellEnd"/>
      <w:r w:rsidRPr="001442F1">
        <w:t xml:space="preserve"> </w:t>
      </w:r>
      <w:proofErr w:type="spellStart"/>
      <w:r w:rsidRPr="001442F1">
        <w:t>dengan</w:t>
      </w:r>
      <w:proofErr w:type="spellEnd"/>
      <w:r w:rsidRPr="001442F1">
        <w:t xml:space="preserve"> </w:t>
      </w:r>
      <w:proofErr w:type="spellStart"/>
      <w:r w:rsidRPr="001442F1">
        <w:t>reaksi</w:t>
      </w:r>
      <w:proofErr w:type="spellEnd"/>
      <w:r w:rsidRPr="001442F1">
        <w:t xml:space="preserve"> </w:t>
      </w:r>
      <w:proofErr w:type="spellStart"/>
      <w:r w:rsidRPr="001442F1">
        <w:t>komunikan</w:t>
      </w:r>
      <w:proofErr w:type="spellEnd"/>
      <w:r w:rsidRPr="001442F1">
        <w:t xml:space="preserve"> (Effendy, 2000 : 255).</w:t>
      </w:r>
      <w:r>
        <w:rPr>
          <w:lang w:val="id-ID"/>
        </w:rPr>
        <w:t xml:space="preserve"> B</w:t>
      </w:r>
      <w:proofErr w:type="spellStart"/>
      <w:r w:rsidRPr="00B3340E">
        <w:t>erdasarkan</w:t>
      </w:r>
      <w:proofErr w:type="spellEnd"/>
      <w:r w:rsidRPr="00B3340E">
        <w:t xml:space="preserve"> </w:t>
      </w:r>
      <w:proofErr w:type="spellStart"/>
      <w:r w:rsidRPr="00B3340E">
        <w:t>teori</w:t>
      </w:r>
      <w:proofErr w:type="spellEnd"/>
      <w:r w:rsidRPr="00B3340E">
        <w:t xml:space="preserve"> yang </w:t>
      </w:r>
      <w:proofErr w:type="spellStart"/>
      <w:r w:rsidRPr="00B3340E">
        <w:t>sudah</w:t>
      </w:r>
      <w:proofErr w:type="spellEnd"/>
      <w:r w:rsidRPr="00B3340E">
        <w:t xml:space="preserve"> </w:t>
      </w:r>
      <w:proofErr w:type="spellStart"/>
      <w:r w:rsidRPr="00B3340E">
        <w:t>dijelaskan</w:t>
      </w:r>
      <w:proofErr w:type="spellEnd"/>
      <w:r w:rsidRPr="00B3340E">
        <w:t xml:space="preserve"> </w:t>
      </w:r>
      <w:proofErr w:type="spellStart"/>
      <w:r w:rsidRPr="00B3340E">
        <w:t>diatas</w:t>
      </w:r>
      <w:proofErr w:type="spellEnd"/>
      <w:r>
        <w:t>, stimulus/</w:t>
      </w:r>
      <w:proofErr w:type="spellStart"/>
      <w:r w:rsidRPr="00B3340E">
        <w:t>sebab</w:t>
      </w:r>
      <w:proofErr w:type="spellEnd"/>
      <w:r w:rsidRPr="00B3340E">
        <w:t xml:space="preserve"> </w:t>
      </w:r>
      <w:proofErr w:type="spellStart"/>
      <w:r w:rsidRPr="00B3340E">
        <w:t>dalam</w:t>
      </w:r>
      <w:proofErr w:type="spellEnd"/>
      <w:r w:rsidRPr="00B3340E">
        <w:t xml:space="preserve"> </w:t>
      </w:r>
      <w:proofErr w:type="spellStart"/>
      <w:r w:rsidRPr="00B3340E">
        <w:t>penelitian</w:t>
      </w:r>
      <w:proofErr w:type="spellEnd"/>
      <w:r w:rsidRPr="00B3340E">
        <w:t xml:space="preserve"> </w:t>
      </w:r>
      <w:proofErr w:type="spellStart"/>
      <w:r w:rsidRPr="00B3340E">
        <w:t>ini</w:t>
      </w:r>
      <w:proofErr w:type="spellEnd"/>
      <w:r w:rsidRPr="00B3340E">
        <w:t xml:space="preserve"> </w:t>
      </w:r>
      <w:r w:rsidR="00DD14F4">
        <w:rPr>
          <w:lang w:val="id-ID"/>
        </w:rPr>
        <w:t>yaitu informasi yang disampaikan</w:t>
      </w:r>
      <w:r w:rsidRPr="00B3340E">
        <w:t xml:space="preserve"> </w:t>
      </w:r>
      <w:proofErr w:type="spellStart"/>
      <w:r w:rsidRPr="00B3340E">
        <w:t>dalam</w:t>
      </w:r>
      <w:proofErr w:type="spellEnd"/>
      <w:r w:rsidRPr="00B3340E">
        <w:t xml:space="preserve"> </w:t>
      </w:r>
      <w:proofErr w:type="spellStart"/>
      <w:r w:rsidRPr="00B3340E">
        <w:t>tayangan</w:t>
      </w:r>
      <w:proofErr w:type="spellEnd"/>
      <w:r w:rsidRPr="00B3340E">
        <w:t xml:space="preserve"> </w:t>
      </w:r>
      <w:proofErr w:type="spellStart"/>
      <w:r w:rsidRPr="00B3340E">
        <w:t>iklan</w:t>
      </w:r>
      <w:proofErr w:type="spellEnd"/>
      <w:r>
        <w:t xml:space="preserve"> </w:t>
      </w:r>
      <w:proofErr w:type="spellStart"/>
      <w:r>
        <w:t>Bukalapak</w:t>
      </w:r>
      <w:proofErr w:type="spellEnd"/>
      <w:r>
        <w:t xml:space="preserve"> di SCTV </w:t>
      </w:r>
      <w:proofErr w:type="spellStart"/>
      <w:r>
        <w:t>dan</w:t>
      </w:r>
      <w:proofErr w:type="spellEnd"/>
      <w:r>
        <w:t xml:space="preserve"> </w:t>
      </w:r>
      <w:proofErr w:type="spellStart"/>
      <w:r>
        <w:t>respons</w:t>
      </w:r>
      <w:proofErr w:type="spellEnd"/>
      <w:r>
        <w:t>/</w:t>
      </w:r>
      <w:proofErr w:type="spellStart"/>
      <w:r w:rsidRPr="00B3340E">
        <w:t>akibat</w:t>
      </w:r>
      <w:proofErr w:type="spellEnd"/>
      <w:r w:rsidRPr="00B3340E">
        <w:t xml:space="preserve"> </w:t>
      </w:r>
      <w:proofErr w:type="spellStart"/>
      <w:r w:rsidRPr="00B3340E">
        <w:t>dalam</w:t>
      </w:r>
      <w:proofErr w:type="spellEnd"/>
      <w:r w:rsidRPr="00B3340E">
        <w:t xml:space="preserve"> </w:t>
      </w:r>
      <w:proofErr w:type="spellStart"/>
      <w:r w:rsidRPr="00B3340E">
        <w:t>hal</w:t>
      </w:r>
      <w:proofErr w:type="spellEnd"/>
      <w:r w:rsidRPr="00B3340E">
        <w:t xml:space="preserve"> </w:t>
      </w:r>
      <w:proofErr w:type="spellStart"/>
      <w:r w:rsidRPr="00B3340E">
        <w:t>ini</w:t>
      </w:r>
      <w:proofErr w:type="spellEnd"/>
      <w:r w:rsidRPr="00B3340E">
        <w:t xml:space="preserve"> </w:t>
      </w:r>
      <w:proofErr w:type="spellStart"/>
      <w:r w:rsidRPr="00B3340E">
        <w:t>adalah</w:t>
      </w:r>
      <w:proofErr w:type="spellEnd"/>
      <w:r w:rsidRPr="00B3340E">
        <w:t xml:space="preserve"> </w:t>
      </w:r>
      <w:proofErr w:type="spellStart"/>
      <w:r w:rsidRPr="00B3340E">
        <w:t>minat</w:t>
      </w:r>
      <w:proofErr w:type="spellEnd"/>
      <w:r w:rsidRPr="00B3340E">
        <w:t xml:space="preserve"> </w:t>
      </w:r>
      <w:proofErr w:type="spellStart"/>
      <w:r w:rsidRPr="00B3340E">
        <w:t>beli</w:t>
      </w:r>
      <w:proofErr w:type="spellEnd"/>
      <w:r w:rsidR="00490E47">
        <w:t>.</w:t>
      </w:r>
    </w:p>
    <w:p w:rsidR="00736823" w:rsidRDefault="00736823" w:rsidP="00736823">
      <w:pPr>
        <w:pStyle w:val="Default"/>
        <w:tabs>
          <w:tab w:val="left" w:pos="1701"/>
        </w:tabs>
        <w:spacing w:line="360" w:lineRule="auto"/>
        <w:ind w:firstLine="709"/>
        <w:jc w:val="both"/>
        <w:rPr>
          <w:lang w:val="id-ID"/>
        </w:rPr>
      </w:pPr>
      <w:proofErr w:type="spellStart"/>
      <w:proofErr w:type="gramStart"/>
      <w:r>
        <w:t>Berdasarkan</w:t>
      </w:r>
      <w:proofErr w:type="spellEnd"/>
      <w:r>
        <w:t xml:space="preserve"> </w:t>
      </w:r>
      <w:proofErr w:type="spellStart"/>
      <w:r>
        <w:t>pernyataan-pernyataan</w:t>
      </w:r>
      <w:proofErr w:type="spellEnd"/>
      <w:r>
        <w:t xml:space="preserve"> </w:t>
      </w:r>
      <w:proofErr w:type="spellStart"/>
      <w:r>
        <w:t>diatas</w:t>
      </w:r>
      <w:proofErr w:type="spellEnd"/>
      <w:r>
        <w:t xml:space="preserve">, </w:t>
      </w:r>
      <w:proofErr w:type="spellStart"/>
      <w:r>
        <w:t>peneliti</w:t>
      </w:r>
      <w:proofErr w:type="spellEnd"/>
      <w:r>
        <w:t xml:space="preserve"> </w:t>
      </w:r>
      <w:proofErr w:type="spellStart"/>
      <w:r>
        <w:t>tertarik</w:t>
      </w:r>
      <w:proofErr w:type="spellEnd"/>
      <w:r>
        <w:t xml:space="preserve"> </w:t>
      </w:r>
      <w:proofErr w:type="spellStart"/>
      <w:r>
        <w:t>untuk</w:t>
      </w:r>
      <w:proofErr w:type="spellEnd"/>
      <w:r>
        <w:t xml:space="preserve"> </w:t>
      </w:r>
      <w:proofErr w:type="spellStart"/>
      <w:r>
        <w:t>mengadakan</w:t>
      </w:r>
      <w:proofErr w:type="spellEnd"/>
      <w:r>
        <w:t xml:space="preserve"> </w:t>
      </w:r>
      <w:proofErr w:type="spellStart"/>
      <w:r>
        <w:t>penelitian</w:t>
      </w:r>
      <w:proofErr w:type="spellEnd"/>
      <w:r>
        <w:t xml:space="preserve"> </w:t>
      </w:r>
      <w:proofErr w:type="spellStart"/>
      <w:r>
        <w:t>dengan</w:t>
      </w:r>
      <w:proofErr w:type="spellEnd"/>
      <w:r>
        <w:t xml:space="preserve"> </w:t>
      </w:r>
      <w:proofErr w:type="spellStart"/>
      <w:r>
        <w:t>judul</w:t>
      </w:r>
      <w:proofErr w:type="spellEnd"/>
      <w:r>
        <w:t xml:space="preserve"> “</w:t>
      </w:r>
      <w:proofErr w:type="spellStart"/>
      <w:r>
        <w:t>Hubungan</w:t>
      </w:r>
      <w:proofErr w:type="spellEnd"/>
      <w:r>
        <w:t xml:space="preserve"> </w:t>
      </w:r>
      <w:proofErr w:type="spellStart"/>
      <w:r>
        <w:t>Terpaan</w:t>
      </w:r>
      <w:proofErr w:type="spellEnd"/>
      <w:r>
        <w:t xml:space="preserve"> </w:t>
      </w:r>
      <w:proofErr w:type="spellStart"/>
      <w:r>
        <w:t>Iklan</w:t>
      </w:r>
      <w:proofErr w:type="spellEnd"/>
      <w:r>
        <w:t xml:space="preserve"> </w:t>
      </w:r>
      <w:proofErr w:type="spellStart"/>
      <w:r>
        <w:t>Bukalapak</w:t>
      </w:r>
      <w:proofErr w:type="spellEnd"/>
      <w:r>
        <w:t xml:space="preserve"> di SCTV </w:t>
      </w:r>
      <w:proofErr w:type="spellStart"/>
      <w:r>
        <w:t>Dengan</w:t>
      </w:r>
      <w:proofErr w:type="spellEnd"/>
      <w:r>
        <w:t xml:space="preserve"> </w:t>
      </w:r>
      <w:proofErr w:type="spellStart"/>
      <w:r>
        <w:t>Minat</w:t>
      </w:r>
      <w:proofErr w:type="spellEnd"/>
      <w:r>
        <w:t xml:space="preserve"> </w:t>
      </w:r>
      <w:proofErr w:type="spellStart"/>
      <w:r>
        <w:t>Beli</w:t>
      </w:r>
      <w:proofErr w:type="spellEnd"/>
      <w:r>
        <w:t xml:space="preserve"> </w:t>
      </w:r>
      <w:proofErr w:type="spellStart"/>
      <w:r>
        <w:t>Mahasiswa</w:t>
      </w:r>
      <w:proofErr w:type="spellEnd"/>
      <w:r>
        <w:t xml:space="preserve"> </w:t>
      </w:r>
      <w:proofErr w:type="spellStart"/>
      <w:r>
        <w:t>Ilmu</w:t>
      </w:r>
      <w:proofErr w:type="spellEnd"/>
      <w:r>
        <w:t xml:space="preserve"> </w:t>
      </w:r>
      <w:proofErr w:type="spellStart"/>
      <w:r>
        <w:t>Komunikasi</w:t>
      </w:r>
      <w:proofErr w:type="spellEnd"/>
      <w:r>
        <w:t xml:space="preserve"> </w:t>
      </w:r>
      <w:proofErr w:type="spellStart"/>
      <w:r>
        <w:t>Universitas</w:t>
      </w:r>
      <w:proofErr w:type="spellEnd"/>
      <w:r>
        <w:t xml:space="preserve"> </w:t>
      </w:r>
      <w:proofErr w:type="spellStart"/>
      <w:r>
        <w:t>Sebelas</w:t>
      </w:r>
      <w:proofErr w:type="spellEnd"/>
      <w:r>
        <w:t xml:space="preserve"> </w:t>
      </w:r>
      <w:proofErr w:type="spellStart"/>
      <w:r>
        <w:t>Maret</w:t>
      </w:r>
      <w:proofErr w:type="spellEnd"/>
      <w:r>
        <w:t xml:space="preserve"> Surakarta </w:t>
      </w:r>
      <w:proofErr w:type="spellStart"/>
      <w:r>
        <w:t>Angkatan</w:t>
      </w:r>
      <w:proofErr w:type="spellEnd"/>
      <w:r>
        <w:t xml:space="preserve"> 2014”.</w:t>
      </w:r>
      <w:proofErr w:type="gramEnd"/>
    </w:p>
    <w:p w:rsidR="001A5EB2" w:rsidRPr="00490E47" w:rsidRDefault="001A5EB2" w:rsidP="00490E47">
      <w:pPr>
        <w:pStyle w:val="Default"/>
        <w:tabs>
          <w:tab w:val="left" w:pos="1701"/>
        </w:tabs>
        <w:spacing w:line="360" w:lineRule="auto"/>
        <w:ind w:firstLine="709"/>
        <w:jc w:val="both"/>
        <w:rPr>
          <w:lang w:val="id-ID"/>
        </w:rPr>
      </w:pPr>
      <w:proofErr w:type="spellStart"/>
      <w:r w:rsidRPr="00035A4A">
        <w:t>Tujuan</w:t>
      </w:r>
      <w:proofErr w:type="spellEnd"/>
      <w:r w:rsidRPr="00035A4A">
        <w:t xml:space="preserve"> </w:t>
      </w:r>
      <w:proofErr w:type="spellStart"/>
      <w:r w:rsidRPr="00035A4A">
        <w:t>dari</w:t>
      </w:r>
      <w:proofErr w:type="spellEnd"/>
      <w:r w:rsidRPr="00035A4A">
        <w:t xml:space="preserve"> </w:t>
      </w:r>
      <w:proofErr w:type="spellStart"/>
      <w:r w:rsidRPr="00035A4A">
        <w:t>penelitian</w:t>
      </w:r>
      <w:proofErr w:type="spellEnd"/>
      <w:r w:rsidRPr="00035A4A">
        <w:t xml:space="preserve"> </w:t>
      </w:r>
      <w:proofErr w:type="spellStart"/>
      <w:r w:rsidRPr="00035A4A">
        <w:t>ini</w:t>
      </w:r>
      <w:proofErr w:type="spellEnd"/>
      <w:r w:rsidRPr="00035A4A">
        <w:t xml:space="preserve"> </w:t>
      </w:r>
      <w:proofErr w:type="spellStart"/>
      <w:r w:rsidRPr="00035A4A">
        <w:t>adalah</w:t>
      </w:r>
      <w:proofErr w:type="spellEnd"/>
      <w:r w:rsidRPr="00035A4A">
        <w:t xml:space="preserve"> </w:t>
      </w:r>
      <w:proofErr w:type="spellStart"/>
      <w:r w:rsidRPr="00035A4A">
        <w:t>untuk</w:t>
      </w:r>
      <w:proofErr w:type="spellEnd"/>
      <w:r w:rsidRPr="00035A4A">
        <w:t xml:space="preserve"> </w:t>
      </w:r>
      <w:proofErr w:type="spellStart"/>
      <w:r w:rsidRPr="00035A4A">
        <w:t>membuktikan</w:t>
      </w:r>
      <w:proofErr w:type="spellEnd"/>
      <w:r w:rsidRPr="00035A4A">
        <w:t xml:space="preserve"> a</w:t>
      </w:r>
      <w:r w:rsidRPr="00035A4A">
        <w:rPr>
          <w:lang w:val="id-ID"/>
        </w:rPr>
        <w:t xml:space="preserve">danya </w:t>
      </w:r>
      <w:proofErr w:type="spellStart"/>
      <w:r w:rsidRPr="00035A4A">
        <w:t>hubungan</w:t>
      </w:r>
      <w:proofErr w:type="spellEnd"/>
      <w:r w:rsidRPr="00035A4A">
        <w:rPr>
          <w:lang w:val="id-ID"/>
        </w:rPr>
        <w:t xml:space="preserve"> yang positif dan signifikan</w:t>
      </w:r>
      <w:r w:rsidRPr="00035A4A">
        <w:t xml:space="preserve"> </w:t>
      </w:r>
      <w:r w:rsidRPr="00035A4A">
        <w:rPr>
          <w:lang w:val="id-ID"/>
        </w:rPr>
        <w:t>antara</w:t>
      </w:r>
      <w:r w:rsidRPr="00035A4A">
        <w:t xml:space="preserve"> </w:t>
      </w:r>
      <w:proofErr w:type="spellStart"/>
      <w:r w:rsidRPr="00035A4A">
        <w:t>terpaan</w:t>
      </w:r>
      <w:proofErr w:type="spellEnd"/>
      <w:r w:rsidRPr="00035A4A">
        <w:t xml:space="preserve"> </w:t>
      </w:r>
      <w:proofErr w:type="spellStart"/>
      <w:r w:rsidRPr="00035A4A">
        <w:t>iklan</w:t>
      </w:r>
      <w:proofErr w:type="spellEnd"/>
      <w:r w:rsidRPr="00035A4A">
        <w:t xml:space="preserve"> </w:t>
      </w:r>
      <w:proofErr w:type="spellStart"/>
      <w:r w:rsidRPr="00035A4A">
        <w:t>Bukalapak</w:t>
      </w:r>
      <w:proofErr w:type="spellEnd"/>
      <w:r w:rsidRPr="00035A4A">
        <w:t xml:space="preserve"> di SCTV </w:t>
      </w:r>
      <w:proofErr w:type="spellStart"/>
      <w:proofErr w:type="gramStart"/>
      <w:r w:rsidRPr="00035A4A">
        <w:t>dengan</w:t>
      </w:r>
      <w:proofErr w:type="spellEnd"/>
      <w:r w:rsidRPr="00035A4A">
        <w:t xml:space="preserve">  </w:t>
      </w:r>
      <w:proofErr w:type="spellStart"/>
      <w:r w:rsidRPr="00035A4A">
        <w:t>minat</w:t>
      </w:r>
      <w:proofErr w:type="spellEnd"/>
      <w:proofErr w:type="gramEnd"/>
      <w:r w:rsidRPr="00035A4A">
        <w:t xml:space="preserve"> </w:t>
      </w:r>
      <w:proofErr w:type="spellStart"/>
      <w:r w:rsidRPr="00035A4A">
        <w:t>beli</w:t>
      </w:r>
      <w:proofErr w:type="spellEnd"/>
      <w:r w:rsidRPr="00035A4A">
        <w:t xml:space="preserve"> </w:t>
      </w:r>
      <w:proofErr w:type="spellStart"/>
      <w:r w:rsidRPr="00035A4A">
        <w:t>mahasiswa</w:t>
      </w:r>
      <w:proofErr w:type="spellEnd"/>
      <w:r w:rsidRPr="00035A4A">
        <w:t xml:space="preserve"> </w:t>
      </w:r>
      <w:proofErr w:type="spellStart"/>
      <w:r w:rsidRPr="00035A4A">
        <w:t>Ilmu</w:t>
      </w:r>
      <w:proofErr w:type="spellEnd"/>
      <w:r w:rsidRPr="00035A4A">
        <w:t xml:space="preserve"> </w:t>
      </w:r>
      <w:proofErr w:type="spellStart"/>
      <w:r w:rsidRPr="00035A4A">
        <w:t>Komunikasi</w:t>
      </w:r>
      <w:proofErr w:type="spellEnd"/>
      <w:r w:rsidRPr="00035A4A">
        <w:t xml:space="preserve"> </w:t>
      </w:r>
      <w:proofErr w:type="spellStart"/>
      <w:r w:rsidRPr="00035A4A">
        <w:t>Universitas</w:t>
      </w:r>
      <w:proofErr w:type="spellEnd"/>
      <w:r w:rsidRPr="00035A4A">
        <w:t xml:space="preserve"> </w:t>
      </w:r>
      <w:proofErr w:type="spellStart"/>
      <w:r w:rsidRPr="00035A4A">
        <w:t>Sebelas</w:t>
      </w:r>
      <w:proofErr w:type="spellEnd"/>
      <w:r w:rsidRPr="00035A4A">
        <w:t xml:space="preserve"> </w:t>
      </w:r>
      <w:proofErr w:type="spellStart"/>
      <w:r w:rsidRPr="00035A4A">
        <w:t>Maret</w:t>
      </w:r>
      <w:proofErr w:type="spellEnd"/>
      <w:r w:rsidRPr="00035A4A">
        <w:t xml:space="preserve"> Surakarta </w:t>
      </w:r>
      <w:proofErr w:type="spellStart"/>
      <w:r w:rsidRPr="00035A4A">
        <w:t>angkatan</w:t>
      </w:r>
      <w:proofErr w:type="spellEnd"/>
      <w:r w:rsidRPr="00035A4A">
        <w:t xml:space="preserve"> 2014.</w:t>
      </w:r>
    </w:p>
    <w:p w:rsidR="001A5EB2" w:rsidRPr="008F70CA" w:rsidRDefault="001A5EB2" w:rsidP="001A5EB2">
      <w:pPr>
        <w:pStyle w:val="Default"/>
        <w:tabs>
          <w:tab w:val="left" w:pos="1701"/>
        </w:tabs>
        <w:spacing w:line="360" w:lineRule="auto"/>
        <w:ind w:firstLine="709"/>
        <w:jc w:val="both"/>
        <w:rPr>
          <w:lang w:val="id-ID"/>
        </w:rPr>
      </w:pPr>
    </w:p>
    <w:p w:rsidR="001A5EB2" w:rsidRPr="00357F7C" w:rsidRDefault="001A5EB2" w:rsidP="001A5EB2">
      <w:pPr>
        <w:tabs>
          <w:tab w:val="left" w:pos="1701"/>
        </w:tabs>
        <w:spacing w:after="0" w:line="360" w:lineRule="auto"/>
        <w:jc w:val="both"/>
        <w:outlineLvl w:val="0"/>
        <w:rPr>
          <w:rFonts w:ascii="Times New Roman" w:hAnsi="Times New Roman" w:cs="Times New Roman"/>
          <w:b/>
          <w:sz w:val="24"/>
          <w:szCs w:val="24"/>
          <w:shd w:val="clear" w:color="auto" w:fill="FFFFFF"/>
          <w:lang w:val="en-US"/>
        </w:rPr>
      </w:pPr>
      <w:r w:rsidRPr="00357F7C">
        <w:rPr>
          <w:rFonts w:ascii="Times New Roman" w:hAnsi="Times New Roman" w:cs="Times New Roman"/>
          <w:b/>
          <w:sz w:val="24"/>
          <w:szCs w:val="24"/>
          <w:shd w:val="clear" w:color="auto" w:fill="FFFFFF"/>
          <w:lang w:val="en-US"/>
        </w:rPr>
        <w:t>METODE PENELITIAN</w:t>
      </w:r>
    </w:p>
    <w:p w:rsidR="001A5EB2" w:rsidRDefault="00DD14F4" w:rsidP="001A5EB2">
      <w:pPr>
        <w:tabs>
          <w:tab w:val="left" w:pos="1701"/>
        </w:tabs>
        <w:spacing w:after="0" w:line="360" w:lineRule="auto"/>
        <w:ind w:firstLine="709"/>
        <w:jc w:val="both"/>
        <w:outlineLvl w:val="0"/>
        <w:rPr>
          <w:rFonts w:asciiTheme="majorBidi" w:hAnsiTheme="majorBidi" w:cstheme="majorBidi"/>
          <w:sz w:val="24"/>
          <w:szCs w:val="24"/>
        </w:rPr>
      </w:pPr>
      <w:r>
        <w:rPr>
          <w:rFonts w:asciiTheme="majorBidi" w:hAnsiTheme="majorBidi" w:cstheme="majorBidi"/>
          <w:sz w:val="24"/>
          <w:szCs w:val="24"/>
        </w:rPr>
        <w:t>Jenis penelitian yang digunakan adalah</w:t>
      </w:r>
      <w:r w:rsidR="001A5EB2" w:rsidRPr="00066454">
        <w:rPr>
          <w:rFonts w:asciiTheme="majorBidi" w:hAnsiTheme="majorBidi" w:cstheme="majorBidi"/>
          <w:sz w:val="24"/>
          <w:szCs w:val="24"/>
        </w:rPr>
        <w:t xml:space="preserve"> </w:t>
      </w:r>
      <w:r>
        <w:rPr>
          <w:rFonts w:asciiTheme="majorBidi" w:hAnsiTheme="majorBidi" w:cstheme="majorBidi"/>
          <w:sz w:val="24"/>
          <w:szCs w:val="24"/>
        </w:rPr>
        <w:t>metode penelitian kuantitatif</w:t>
      </w:r>
      <w:r w:rsidR="001A5EB2" w:rsidRPr="00066454">
        <w:rPr>
          <w:rFonts w:asciiTheme="majorBidi" w:hAnsiTheme="majorBidi" w:cstheme="majorBidi"/>
          <w:sz w:val="24"/>
          <w:szCs w:val="24"/>
        </w:rPr>
        <w:t xml:space="preserve"> </w:t>
      </w:r>
      <w:r w:rsidR="001A5EB2" w:rsidRPr="00066454">
        <w:rPr>
          <w:rFonts w:asciiTheme="majorBidi" w:hAnsiTheme="majorBidi" w:cstheme="majorBidi"/>
          <w:i/>
          <w:sz w:val="24"/>
          <w:szCs w:val="24"/>
        </w:rPr>
        <w:t>Explanatory</w:t>
      </w:r>
      <w:r w:rsidR="001A5EB2" w:rsidRPr="00066454">
        <w:rPr>
          <w:rFonts w:asciiTheme="majorBidi" w:hAnsiTheme="majorBidi" w:cstheme="majorBidi"/>
          <w:sz w:val="24"/>
          <w:szCs w:val="24"/>
        </w:rPr>
        <w:t>, yang artinya meneliti hubungan antara variabel penelitian dan pengujian hipotesa yang telah dirumuskan.</w:t>
      </w:r>
      <w:r>
        <w:rPr>
          <w:rFonts w:asciiTheme="majorBidi" w:hAnsiTheme="majorBidi" w:cstheme="majorBidi"/>
          <w:sz w:val="24"/>
          <w:szCs w:val="24"/>
        </w:rPr>
        <w:t xml:space="preserve"> </w:t>
      </w:r>
      <w:r w:rsidR="001A5EB2" w:rsidRPr="00066454">
        <w:rPr>
          <w:rFonts w:asciiTheme="majorBidi" w:hAnsiTheme="majorBidi" w:cstheme="majorBidi"/>
          <w:sz w:val="24"/>
          <w:szCs w:val="24"/>
        </w:rPr>
        <w:t>Sugiyono (2012 : 80) mengemukakan bahwa “populasi adalah wilayah general</w:t>
      </w:r>
      <w:r w:rsidR="001A5EB2">
        <w:rPr>
          <w:rFonts w:asciiTheme="majorBidi" w:hAnsiTheme="majorBidi" w:cstheme="majorBidi"/>
          <w:sz w:val="24"/>
          <w:szCs w:val="24"/>
        </w:rPr>
        <w:t>isasi yang terdiri atas subyek/</w:t>
      </w:r>
      <w:r w:rsidR="001A5EB2" w:rsidRPr="00066454">
        <w:rPr>
          <w:rFonts w:asciiTheme="majorBidi" w:hAnsiTheme="majorBidi" w:cstheme="majorBidi"/>
          <w:sz w:val="24"/>
          <w:szCs w:val="24"/>
        </w:rPr>
        <w:t>objek yang mempunyai kuantitas dan karakteristik tertentu yang diterapkan oleh peneliti untuk dipelajari dan ke</w:t>
      </w:r>
      <w:r w:rsidR="001A5EB2">
        <w:rPr>
          <w:rFonts w:asciiTheme="majorBidi" w:hAnsiTheme="majorBidi" w:cstheme="majorBidi"/>
          <w:sz w:val="24"/>
          <w:szCs w:val="24"/>
        </w:rPr>
        <w:t>mudian d</w:t>
      </w:r>
      <w:proofErr w:type="spellStart"/>
      <w:r w:rsidR="001A5EB2">
        <w:rPr>
          <w:rFonts w:asciiTheme="majorBidi" w:hAnsiTheme="majorBidi" w:cstheme="majorBidi"/>
          <w:sz w:val="24"/>
          <w:szCs w:val="24"/>
          <w:lang w:val="en-US"/>
        </w:rPr>
        <w:t>i</w:t>
      </w:r>
      <w:proofErr w:type="spellEnd"/>
      <w:r w:rsidR="001A5EB2" w:rsidRPr="00066454">
        <w:rPr>
          <w:rFonts w:asciiTheme="majorBidi" w:hAnsiTheme="majorBidi" w:cstheme="majorBidi"/>
          <w:sz w:val="24"/>
          <w:szCs w:val="24"/>
        </w:rPr>
        <w:t>tarik kesimpulan”.</w:t>
      </w:r>
      <w:r w:rsidR="001A5EB2">
        <w:rPr>
          <w:rFonts w:asciiTheme="majorBidi" w:hAnsiTheme="majorBidi" w:cstheme="majorBidi"/>
          <w:sz w:val="24"/>
          <w:szCs w:val="24"/>
        </w:rPr>
        <w:t xml:space="preserve"> </w:t>
      </w:r>
      <w:r w:rsidR="001A5EB2" w:rsidRPr="00066454">
        <w:rPr>
          <w:rFonts w:asciiTheme="majorBidi" w:hAnsiTheme="majorBidi" w:cstheme="majorBidi"/>
          <w:sz w:val="24"/>
          <w:szCs w:val="24"/>
        </w:rPr>
        <w:t xml:space="preserve">Populasi dalam penelitian ini adalah </w:t>
      </w:r>
      <w:r w:rsidR="001A5EB2" w:rsidRPr="00066454">
        <w:rPr>
          <w:rFonts w:asciiTheme="majorBidi" w:hAnsiTheme="majorBidi" w:cstheme="majorBidi"/>
          <w:sz w:val="24"/>
          <w:szCs w:val="24"/>
        </w:rPr>
        <w:lastRenderedPageBreak/>
        <w:t>Mahasiswa Ilmu Komunikasi Universitas Sebelas Maret Surakarta Angkatan  2014 yang berjumlah 1</w:t>
      </w:r>
      <w:r w:rsidR="001A5EB2" w:rsidRPr="00066454">
        <w:rPr>
          <w:rFonts w:asciiTheme="majorBidi" w:hAnsiTheme="majorBidi" w:cstheme="majorBidi"/>
          <w:sz w:val="24"/>
          <w:szCs w:val="24"/>
          <w:lang w:val="en-US"/>
        </w:rPr>
        <w:t>19</w:t>
      </w:r>
      <w:r w:rsidR="001A5EB2">
        <w:rPr>
          <w:rFonts w:asciiTheme="majorBidi" w:hAnsiTheme="majorBidi" w:cstheme="majorBidi"/>
          <w:sz w:val="24"/>
          <w:szCs w:val="24"/>
        </w:rPr>
        <w:t xml:space="preserve"> mahasiswa.</w:t>
      </w:r>
    </w:p>
    <w:p w:rsidR="001A5EB2" w:rsidRDefault="001A5EB2" w:rsidP="001A5EB2">
      <w:pPr>
        <w:tabs>
          <w:tab w:val="left" w:pos="1701"/>
        </w:tabs>
        <w:spacing w:after="0" w:line="360" w:lineRule="auto"/>
        <w:ind w:firstLine="709"/>
        <w:jc w:val="both"/>
        <w:outlineLvl w:val="0"/>
        <w:rPr>
          <w:rFonts w:asciiTheme="majorBidi" w:eastAsia="Arial" w:hAnsiTheme="majorBidi" w:cstheme="majorBidi"/>
          <w:sz w:val="24"/>
          <w:szCs w:val="24"/>
        </w:rPr>
      </w:pPr>
      <w:r w:rsidRPr="00541C26">
        <w:rPr>
          <w:rFonts w:asciiTheme="majorBidi" w:eastAsia="Arial" w:hAnsiTheme="majorBidi" w:cstheme="majorBidi"/>
          <w:sz w:val="24"/>
          <w:szCs w:val="24"/>
        </w:rPr>
        <w:t xml:space="preserve">Dengan hasil perhitungan dengan rumus </w:t>
      </w:r>
      <w:r>
        <w:rPr>
          <w:rFonts w:asciiTheme="majorBidi" w:eastAsia="Arial" w:hAnsiTheme="majorBidi" w:cstheme="majorBidi"/>
          <w:sz w:val="24"/>
          <w:szCs w:val="24"/>
        </w:rPr>
        <w:t xml:space="preserve">Bungin maka besarnya sampel adalah 54 sampel penelitian. </w:t>
      </w:r>
      <w:r w:rsidRPr="004209C9">
        <w:rPr>
          <w:rFonts w:asciiTheme="majorBidi" w:eastAsia="Arial" w:hAnsiTheme="majorBidi" w:cstheme="majorBidi"/>
          <w:sz w:val="24"/>
          <w:szCs w:val="24"/>
        </w:rPr>
        <w:t xml:space="preserve">Dalam penelitian ini menggunakan teknik </w:t>
      </w:r>
      <w:r w:rsidRPr="004209C9">
        <w:rPr>
          <w:rFonts w:asciiTheme="majorBidi" w:eastAsia="Arial" w:hAnsiTheme="majorBidi" w:cstheme="majorBidi"/>
          <w:i/>
          <w:iCs/>
          <w:sz w:val="24"/>
          <w:szCs w:val="24"/>
        </w:rPr>
        <w:t xml:space="preserve">Simple Random Sampling, </w:t>
      </w:r>
      <w:r w:rsidRPr="004209C9">
        <w:rPr>
          <w:rFonts w:asciiTheme="majorBidi" w:eastAsia="Arial" w:hAnsiTheme="majorBidi" w:cstheme="majorBidi"/>
          <w:sz w:val="24"/>
          <w:szCs w:val="24"/>
        </w:rPr>
        <w:t>peneliti menggunakan</w:t>
      </w:r>
      <w:r w:rsidRPr="004209C9">
        <w:rPr>
          <w:rFonts w:asciiTheme="majorBidi" w:eastAsia="Arial" w:hAnsiTheme="majorBidi" w:cstheme="majorBidi"/>
          <w:i/>
          <w:iCs/>
          <w:sz w:val="24"/>
          <w:szCs w:val="24"/>
        </w:rPr>
        <w:t xml:space="preserve"> </w:t>
      </w:r>
      <w:r w:rsidRPr="004209C9">
        <w:rPr>
          <w:rFonts w:asciiTheme="majorBidi" w:eastAsia="Arial" w:hAnsiTheme="majorBidi" w:cstheme="majorBidi"/>
          <w:sz w:val="24"/>
          <w:szCs w:val="24"/>
        </w:rPr>
        <w:t>teknik ini karena penggambilan anggota sampel populasi dilakukan secara acak tanpa memperhatikan strata yang ada dalam populasi itu (Burhan Bungin, 2009:82).</w:t>
      </w:r>
    </w:p>
    <w:p w:rsidR="001A5EB2" w:rsidRDefault="001A5EB2" w:rsidP="001A5EB2">
      <w:pPr>
        <w:tabs>
          <w:tab w:val="left" w:pos="1701"/>
        </w:tabs>
        <w:spacing w:after="0" w:line="360" w:lineRule="auto"/>
        <w:ind w:firstLine="709"/>
        <w:jc w:val="both"/>
        <w:outlineLvl w:val="0"/>
        <w:rPr>
          <w:rFonts w:asciiTheme="majorBidi" w:hAnsiTheme="majorBidi" w:cstheme="majorBidi"/>
          <w:sz w:val="24"/>
          <w:szCs w:val="24"/>
        </w:rPr>
      </w:pPr>
      <w:r>
        <w:rPr>
          <w:rFonts w:asciiTheme="majorBidi" w:hAnsiTheme="majorBidi" w:cstheme="majorBidi"/>
          <w:sz w:val="24"/>
          <w:szCs w:val="24"/>
        </w:rPr>
        <w:t>Pengumpulan data menggunakan kuesioner dan referensi kepustakan. Pengujian validitas dan reliabilitas akan dilakukan untuk pengukuran terhadap data yang sah atau tidaknya kemudian disebarkan kepada responden. Dari hasil pengujian ini dapat diketahui pertanyaan mana yang relevan dan tidaknya.</w:t>
      </w:r>
    </w:p>
    <w:p w:rsidR="001A5EB2" w:rsidRDefault="00DD14F4" w:rsidP="001A5EB2">
      <w:pPr>
        <w:tabs>
          <w:tab w:val="left" w:pos="1701"/>
        </w:tabs>
        <w:spacing w:after="0" w:line="360" w:lineRule="auto"/>
        <w:ind w:firstLine="720"/>
        <w:jc w:val="both"/>
        <w:outlineLvl w:val="0"/>
        <w:rPr>
          <w:rFonts w:asciiTheme="majorBidi" w:hAnsiTheme="majorBidi" w:cstheme="majorBidi"/>
          <w:sz w:val="24"/>
          <w:szCs w:val="24"/>
        </w:rPr>
      </w:pPr>
      <w:r>
        <w:rPr>
          <w:rFonts w:asciiTheme="majorBidi" w:hAnsiTheme="majorBidi" w:cstheme="majorBidi"/>
          <w:color w:val="000000"/>
          <w:sz w:val="24"/>
          <w:szCs w:val="24"/>
        </w:rPr>
        <w:t>Teknik analisis data dalam penelitian ini adalah</w:t>
      </w:r>
      <w:r w:rsidR="001A5EB2" w:rsidRPr="00066454">
        <w:rPr>
          <w:rFonts w:asciiTheme="majorBidi" w:hAnsiTheme="majorBidi" w:cstheme="majorBidi"/>
          <w:color w:val="000000"/>
          <w:sz w:val="24"/>
          <w:szCs w:val="24"/>
        </w:rPr>
        <w:t xml:space="preserve"> analisis korelasi </w:t>
      </w:r>
      <w:r w:rsidR="001A5EB2" w:rsidRPr="00F66F85">
        <w:rPr>
          <w:rFonts w:asciiTheme="majorBidi" w:hAnsiTheme="majorBidi" w:cstheme="majorBidi"/>
          <w:i/>
          <w:iCs/>
          <w:color w:val="000000"/>
          <w:sz w:val="24"/>
          <w:szCs w:val="24"/>
        </w:rPr>
        <w:t>spearman</w:t>
      </w:r>
      <w:r w:rsidR="001A5EB2" w:rsidRPr="00066454">
        <w:rPr>
          <w:rFonts w:asciiTheme="majorBidi" w:hAnsiTheme="majorBidi" w:cstheme="majorBidi"/>
          <w:color w:val="000000"/>
          <w:sz w:val="24"/>
          <w:szCs w:val="24"/>
        </w:rPr>
        <w:t>.</w:t>
      </w:r>
      <w:r w:rsidR="001A5EB2">
        <w:rPr>
          <w:rFonts w:asciiTheme="majorBidi" w:hAnsiTheme="majorBidi" w:cstheme="majorBidi"/>
          <w:sz w:val="24"/>
          <w:szCs w:val="24"/>
        </w:rPr>
        <w:t xml:space="preserve"> </w:t>
      </w:r>
      <w:r w:rsidR="001A5EB2" w:rsidRPr="00066454">
        <w:rPr>
          <w:rFonts w:asciiTheme="majorBidi" w:hAnsiTheme="majorBidi" w:cstheme="majorBidi"/>
          <w:color w:val="000000"/>
          <w:sz w:val="24"/>
          <w:szCs w:val="24"/>
        </w:rPr>
        <w:t xml:space="preserve">Analisis Korelasi </w:t>
      </w:r>
      <w:r w:rsidR="001A5EB2" w:rsidRPr="00411D97">
        <w:rPr>
          <w:rFonts w:asciiTheme="majorBidi" w:hAnsiTheme="majorBidi" w:cstheme="majorBidi"/>
          <w:i/>
          <w:color w:val="000000"/>
          <w:sz w:val="24"/>
          <w:szCs w:val="24"/>
        </w:rPr>
        <w:t>Spearman</w:t>
      </w:r>
      <w:r w:rsidR="001A5EB2" w:rsidRPr="00066454">
        <w:rPr>
          <w:rFonts w:asciiTheme="majorBidi" w:hAnsiTheme="majorBidi" w:cstheme="majorBidi"/>
          <w:color w:val="000000"/>
          <w:sz w:val="24"/>
          <w:szCs w:val="24"/>
        </w:rPr>
        <w:t xml:space="preserve"> </w:t>
      </w:r>
      <w:r w:rsidR="001A5EB2">
        <w:rPr>
          <w:rFonts w:asciiTheme="majorBidi" w:eastAsia="Arial" w:hAnsiTheme="majorBidi" w:cstheme="majorBidi"/>
          <w:sz w:val="24"/>
          <w:szCs w:val="24"/>
        </w:rPr>
        <w:t>u</w:t>
      </w:r>
      <w:r w:rsidR="001A5EB2" w:rsidRPr="00066454">
        <w:rPr>
          <w:rFonts w:asciiTheme="majorBidi" w:eastAsia="Arial" w:hAnsiTheme="majorBidi" w:cstheme="majorBidi"/>
          <w:sz w:val="24"/>
          <w:szCs w:val="24"/>
        </w:rPr>
        <w:t xml:space="preserve">ntuk menguji hipotesis mengenai adanya hubungan antara terpaan iklan </w:t>
      </w:r>
      <w:proofErr w:type="spellStart"/>
      <w:r w:rsidR="001A5EB2" w:rsidRPr="00066454">
        <w:rPr>
          <w:rFonts w:asciiTheme="majorBidi" w:eastAsia="Arial" w:hAnsiTheme="majorBidi" w:cstheme="majorBidi"/>
          <w:sz w:val="24"/>
          <w:szCs w:val="24"/>
          <w:lang w:val="en-US"/>
        </w:rPr>
        <w:t>Bukalapak</w:t>
      </w:r>
      <w:proofErr w:type="spellEnd"/>
      <w:r w:rsidR="001A5EB2" w:rsidRPr="00066454">
        <w:rPr>
          <w:rFonts w:asciiTheme="majorBidi" w:eastAsia="Arial" w:hAnsiTheme="majorBidi" w:cstheme="majorBidi"/>
          <w:sz w:val="24"/>
          <w:szCs w:val="24"/>
          <w:lang w:val="en-US"/>
        </w:rPr>
        <w:t xml:space="preserve"> di SCTV</w:t>
      </w:r>
      <w:r w:rsidR="001A5EB2" w:rsidRPr="00066454">
        <w:rPr>
          <w:rFonts w:asciiTheme="majorBidi" w:eastAsia="Arial" w:hAnsiTheme="majorBidi" w:cstheme="majorBidi"/>
          <w:sz w:val="24"/>
          <w:szCs w:val="24"/>
        </w:rPr>
        <w:t xml:space="preserve"> dengan </w:t>
      </w:r>
      <w:proofErr w:type="spellStart"/>
      <w:r w:rsidR="001A5EB2" w:rsidRPr="00066454">
        <w:rPr>
          <w:rFonts w:asciiTheme="majorBidi" w:eastAsia="Arial" w:hAnsiTheme="majorBidi" w:cstheme="majorBidi"/>
          <w:sz w:val="24"/>
          <w:szCs w:val="24"/>
          <w:lang w:val="en-US"/>
        </w:rPr>
        <w:t>minat</w:t>
      </w:r>
      <w:proofErr w:type="spellEnd"/>
      <w:r w:rsidR="001A5EB2">
        <w:rPr>
          <w:rFonts w:asciiTheme="majorBidi" w:eastAsia="Arial" w:hAnsiTheme="majorBidi" w:cstheme="majorBidi"/>
          <w:sz w:val="24"/>
          <w:szCs w:val="24"/>
        </w:rPr>
        <w:t xml:space="preserve"> </w:t>
      </w:r>
      <w:proofErr w:type="spellStart"/>
      <w:r w:rsidR="001A5EB2" w:rsidRPr="00066454">
        <w:rPr>
          <w:rFonts w:asciiTheme="majorBidi" w:eastAsia="Arial" w:hAnsiTheme="majorBidi" w:cstheme="majorBidi"/>
          <w:sz w:val="24"/>
          <w:szCs w:val="24"/>
          <w:lang w:val="en-US"/>
        </w:rPr>
        <w:t>beli</w:t>
      </w:r>
      <w:proofErr w:type="spellEnd"/>
      <w:r w:rsidR="001A5EB2" w:rsidRPr="00066454">
        <w:rPr>
          <w:rFonts w:asciiTheme="majorBidi" w:eastAsia="Arial" w:hAnsiTheme="majorBidi" w:cstheme="majorBidi"/>
          <w:sz w:val="24"/>
          <w:szCs w:val="24"/>
        </w:rPr>
        <w:t>, diperlukan pengujian dengan menggunakan rumus</w:t>
      </w:r>
      <w:r w:rsidR="001A5EB2" w:rsidRPr="00066454">
        <w:rPr>
          <w:rFonts w:asciiTheme="majorBidi" w:hAnsiTheme="majorBidi" w:cstheme="majorBidi"/>
          <w:sz w:val="24"/>
          <w:szCs w:val="24"/>
        </w:rPr>
        <w:t xml:space="preserve"> analisis </w:t>
      </w:r>
      <w:r w:rsidR="001A5EB2" w:rsidRPr="00066454">
        <w:rPr>
          <w:rFonts w:asciiTheme="majorBidi" w:hAnsiTheme="majorBidi" w:cstheme="majorBidi"/>
          <w:i/>
          <w:sz w:val="24"/>
          <w:szCs w:val="24"/>
        </w:rPr>
        <w:t xml:space="preserve">Rank Spearman. </w:t>
      </w:r>
      <w:r w:rsidR="001A5EB2" w:rsidRPr="00066454">
        <w:rPr>
          <w:rFonts w:asciiTheme="majorBidi" w:hAnsiTheme="majorBidi" w:cstheme="majorBidi"/>
          <w:sz w:val="24"/>
          <w:szCs w:val="24"/>
        </w:rPr>
        <w:t>Korelasi</w:t>
      </w:r>
      <w:r w:rsidR="001A5EB2" w:rsidRPr="00066454">
        <w:rPr>
          <w:rFonts w:asciiTheme="majorBidi" w:hAnsiTheme="majorBidi" w:cstheme="majorBidi"/>
          <w:i/>
          <w:sz w:val="24"/>
          <w:szCs w:val="24"/>
        </w:rPr>
        <w:t xml:space="preserve"> Rank spearman </w:t>
      </w:r>
      <w:r w:rsidR="001A5EB2">
        <w:rPr>
          <w:rFonts w:asciiTheme="majorBidi" w:hAnsiTheme="majorBidi" w:cstheme="majorBidi"/>
          <w:sz w:val="24"/>
          <w:szCs w:val="24"/>
        </w:rPr>
        <w:t>menurut Sugiyono (2012</w:t>
      </w:r>
      <w:r w:rsidR="001A5EB2" w:rsidRPr="00066454">
        <w:rPr>
          <w:rFonts w:asciiTheme="majorBidi" w:hAnsiTheme="majorBidi" w:cstheme="majorBidi"/>
          <w:sz w:val="24"/>
          <w:szCs w:val="24"/>
        </w:rPr>
        <w:t xml:space="preserve"> : 356) digunakan untuk mencari hubungan atau untuk menguji spesifikasi hipotesis asosiatif, bila masing – masing variabel yang dihubungkan berbentuk ordinal dan sumber data antar variabel tidak harus sama. Rumus untuk mengukur koefisien </w:t>
      </w:r>
      <w:r w:rsidR="001A5EB2" w:rsidRPr="00066454">
        <w:rPr>
          <w:rFonts w:asciiTheme="majorBidi" w:hAnsiTheme="majorBidi" w:cstheme="majorBidi"/>
          <w:i/>
          <w:sz w:val="24"/>
          <w:szCs w:val="24"/>
        </w:rPr>
        <w:t>Rank Spermean</w:t>
      </w:r>
      <w:r w:rsidR="001A5EB2" w:rsidRPr="00066454">
        <w:rPr>
          <w:rFonts w:asciiTheme="majorBidi" w:hAnsiTheme="majorBidi" w:cstheme="majorBidi"/>
          <w:sz w:val="24"/>
          <w:szCs w:val="24"/>
        </w:rPr>
        <w:t xml:space="preserve"> adalah sebagai berikut:</w:t>
      </w:r>
      <w:r w:rsidR="001A5EB2">
        <w:rPr>
          <w:rFonts w:asciiTheme="majorBidi" w:hAnsiTheme="majorBidi" w:cstheme="majorBidi"/>
          <w:sz w:val="24"/>
          <w:szCs w:val="24"/>
        </w:rPr>
        <w:t xml:space="preserve"> </w:t>
      </w:r>
    </w:p>
    <w:p w:rsidR="001A5EB2" w:rsidRPr="00082A4A" w:rsidRDefault="008A0871" w:rsidP="001A5EB2">
      <w:pPr>
        <w:tabs>
          <w:tab w:val="left" w:pos="1701"/>
        </w:tabs>
        <w:autoSpaceDE w:val="0"/>
        <w:autoSpaceDN w:val="0"/>
        <w:adjustRightInd w:val="0"/>
        <w:spacing w:after="0" w:line="360" w:lineRule="auto"/>
        <w:ind w:left="426" w:firstLine="708"/>
        <w:jc w:val="both"/>
        <w:rPr>
          <w:rFonts w:asciiTheme="majorBidi" w:hAnsiTheme="majorBidi" w:cstheme="majorBidi"/>
          <w:sz w:val="24"/>
          <w:szCs w:val="24"/>
        </w:rPr>
      </w:pPr>
      <m:oMathPara>
        <m:oMath>
          <m:sSub>
            <m:sSubPr>
              <m:ctrlPr>
                <w:rPr>
                  <w:rFonts w:ascii="Cambria Math" w:hAnsiTheme="majorBidi"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s</m:t>
              </m:r>
              <m:r>
                <w:rPr>
                  <w:rFonts w:ascii="Cambria Math" w:hAnsiTheme="majorBidi" w:cstheme="majorBidi"/>
                  <w:sz w:val="24"/>
                  <w:szCs w:val="24"/>
                </w:rPr>
                <m:t>=</m:t>
              </m:r>
            </m:sub>
          </m:sSub>
          <m:r>
            <w:rPr>
              <w:rFonts w:ascii="Cambria Math" w:hAnsiTheme="majorBidi" w:cstheme="majorBidi"/>
              <w:sz w:val="24"/>
              <w:szCs w:val="24"/>
            </w:rPr>
            <m:t>1</m:t>
          </m:r>
          <m:r>
            <w:rPr>
              <w:rFonts w:ascii="Cambria Math" w:hAnsiTheme="majorBidi" w:cstheme="majorBidi"/>
              <w:sz w:val="24"/>
              <w:szCs w:val="24"/>
            </w:rPr>
            <m:t>-</m:t>
          </m:r>
          <m:f>
            <m:fPr>
              <m:ctrlPr>
                <w:rPr>
                  <w:rFonts w:ascii="Cambria Math" w:hAnsiTheme="majorBidi" w:cstheme="majorBidi"/>
                  <w:i/>
                  <w:sz w:val="24"/>
                  <w:szCs w:val="24"/>
                </w:rPr>
              </m:ctrlPr>
            </m:fPr>
            <m:num>
              <m:r>
                <w:rPr>
                  <w:rFonts w:ascii="Cambria Math" w:hAnsiTheme="majorBidi" w:cstheme="majorBidi"/>
                  <w:sz w:val="24"/>
                  <w:szCs w:val="24"/>
                </w:rPr>
                <m:t>6</m:t>
              </m:r>
              <m:nary>
                <m:naryPr>
                  <m:chr m:val="∑"/>
                  <m:limLoc m:val="undOvr"/>
                  <m:subHide m:val="1"/>
                  <m:supHide m:val="1"/>
                  <m:ctrlPr>
                    <w:rPr>
                      <w:rFonts w:ascii="Cambria Math" w:hAnsiTheme="majorBidi" w:cstheme="majorBidi"/>
                      <w:i/>
                      <w:sz w:val="24"/>
                      <w:szCs w:val="24"/>
                    </w:rPr>
                  </m:ctrlPr>
                </m:naryPr>
                <m:sub/>
                <m:sup/>
                <m:e>
                  <m:sSup>
                    <m:sSupPr>
                      <m:ctrlPr>
                        <w:rPr>
                          <w:rFonts w:ascii="Cambria Math" w:hAnsiTheme="majorBidi" w:cstheme="majorBidi"/>
                          <w:i/>
                          <w:sz w:val="24"/>
                          <w:szCs w:val="24"/>
                        </w:rPr>
                      </m:ctrlPr>
                    </m:sSupPr>
                    <m:e>
                      <m:r>
                        <w:rPr>
                          <w:rFonts w:ascii="Cambria Math" w:hAnsi="Cambria Math" w:cstheme="majorBidi"/>
                          <w:sz w:val="24"/>
                          <w:szCs w:val="24"/>
                        </w:rPr>
                        <m:t>di</m:t>
                      </m:r>
                    </m:e>
                    <m:sup>
                      <m:r>
                        <w:rPr>
                          <w:rFonts w:ascii="Cambria Math" w:hAnsiTheme="majorBidi" w:cstheme="majorBidi"/>
                          <w:sz w:val="24"/>
                          <w:szCs w:val="24"/>
                        </w:rPr>
                        <m:t>2</m:t>
                      </m:r>
                    </m:sup>
                  </m:sSup>
                </m:e>
              </m:nary>
            </m:num>
            <m:den>
              <m:r>
                <w:rPr>
                  <w:rFonts w:ascii="Cambria Math" w:hAnsi="Cambria Math" w:cstheme="majorBidi"/>
                  <w:sz w:val="24"/>
                  <w:szCs w:val="24"/>
                </w:rPr>
                <m:t>n</m:t>
              </m:r>
              <m:d>
                <m:dPr>
                  <m:ctrlPr>
                    <w:rPr>
                      <w:rFonts w:ascii="Cambria Math" w:hAnsiTheme="majorBidi" w:cstheme="majorBidi"/>
                      <w:i/>
                      <w:sz w:val="24"/>
                      <w:szCs w:val="24"/>
                    </w:rPr>
                  </m:ctrlPr>
                </m:dPr>
                <m:e>
                  <m:sSup>
                    <m:sSupPr>
                      <m:ctrlPr>
                        <w:rPr>
                          <w:rFonts w:ascii="Cambria Math" w:hAnsiTheme="majorBidi" w:cstheme="majorBidi"/>
                          <w:i/>
                          <w:sz w:val="24"/>
                          <w:szCs w:val="24"/>
                        </w:rPr>
                      </m:ctrlPr>
                    </m:sSupPr>
                    <m:e>
                      <m:r>
                        <w:rPr>
                          <w:rFonts w:ascii="Cambria Math" w:hAnsi="Cambria Math" w:cstheme="majorBidi"/>
                          <w:sz w:val="24"/>
                          <w:szCs w:val="24"/>
                        </w:rPr>
                        <m:t>n</m:t>
                      </m:r>
                    </m:e>
                    <m:sup>
                      <m:r>
                        <w:rPr>
                          <w:rFonts w:ascii="Cambria Math" w:hAnsiTheme="majorBidi" w:cstheme="majorBidi"/>
                          <w:sz w:val="24"/>
                          <w:szCs w:val="24"/>
                        </w:rPr>
                        <m:t>2</m:t>
                      </m:r>
                    </m:sup>
                  </m:sSup>
                  <m:r>
                    <w:rPr>
                      <w:rFonts w:asciiTheme="majorBidi" w:hAnsiTheme="majorBidi" w:cstheme="majorBidi"/>
                      <w:sz w:val="24"/>
                      <w:szCs w:val="24"/>
                    </w:rPr>
                    <m:t>-</m:t>
                  </m:r>
                  <m:r>
                    <w:rPr>
                      <w:rFonts w:ascii="Cambria Math" w:hAnsiTheme="majorBidi" w:cstheme="majorBidi"/>
                      <w:sz w:val="24"/>
                      <w:szCs w:val="24"/>
                    </w:rPr>
                    <m:t>1</m:t>
                  </m:r>
                </m:e>
              </m:d>
            </m:den>
          </m:f>
        </m:oMath>
      </m:oMathPara>
    </w:p>
    <w:p w:rsidR="001A5EB2" w:rsidRDefault="001A5EB2" w:rsidP="001A5EB2">
      <w:pPr>
        <w:tabs>
          <w:tab w:val="left" w:pos="1701"/>
        </w:tabs>
        <w:spacing w:after="0" w:line="360" w:lineRule="auto"/>
        <w:jc w:val="both"/>
        <w:rPr>
          <w:rFonts w:asciiTheme="majorBidi" w:eastAsiaTheme="minorEastAsia" w:hAnsiTheme="majorBidi" w:cstheme="majorBidi"/>
          <w:sz w:val="24"/>
          <w:szCs w:val="24"/>
        </w:rPr>
      </w:pPr>
      <w:r w:rsidRPr="00066454">
        <w:rPr>
          <w:rFonts w:asciiTheme="majorBidi" w:eastAsiaTheme="minorEastAsia" w:hAnsiTheme="majorBidi" w:cstheme="majorBidi"/>
          <w:sz w:val="24"/>
          <w:szCs w:val="24"/>
          <w:lang w:val="en-US"/>
        </w:rPr>
        <w:tab/>
      </w:r>
    </w:p>
    <w:p w:rsidR="001A5EB2" w:rsidRPr="00082A4A" w:rsidRDefault="001A5EB2" w:rsidP="001A5EB2">
      <w:pPr>
        <w:tabs>
          <w:tab w:val="left" w:pos="1701"/>
        </w:tabs>
        <w:spacing w:after="0" w:line="360" w:lineRule="auto"/>
        <w:jc w:val="both"/>
        <w:rPr>
          <w:rFonts w:asciiTheme="majorBidi" w:eastAsiaTheme="minorEastAsia" w:hAnsiTheme="majorBidi" w:cstheme="majorBidi"/>
          <w:sz w:val="24"/>
          <w:szCs w:val="24"/>
        </w:rPr>
      </w:pPr>
      <w:r w:rsidRPr="00066454">
        <w:rPr>
          <w:rFonts w:asciiTheme="majorBidi" w:eastAsiaTheme="minorEastAsia" w:hAnsiTheme="majorBidi" w:cstheme="majorBidi"/>
          <w:sz w:val="24"/>
          <w:szCs w:val="24"/>
          <w:lang w:val="en-US"/>
        </w:rPr>
        <w:tab/>
      </w:r>
      <w:r w:rsidRPr="00066454">
        <w:rPr>
          <w:rFonts w:asciiTheme="majorBidi" w:eastAsiaTheme="minorEastAsia" w:hAnsiTheme="majorBidi" w:cstheme="majorBidi"/>
          <w:sz w:val="24"/>
          <w:szCs w:val="24"/>
          <w:lang w:val="en-US"/>
        </w:rPr>
        <w:tab/>
      </w:r>
      <w:r w:rsidRPr="00066454">
        <w:rPr>
          <w:rFonts w:asciiTheme="majorBidi" w:eastAsiaTheme="minorEastAsia" w:hAnsiTheme="majorBidi" w:cstheme="majorBidi"/>
          <w:sz w:val="24"/>
          <w:szCs w:val="24"/>
          <w:lang w:val="en-US"/>
        </w:rPr>
        <w:tab/>
      </w:r>
      <w:r w:rsidRPr="00066454">
        <w:rPr>
          <w:rFonts w:asciiTheme="majorBidi" w:eastAsiaTheme="minorEastAsia" w:hAnsiTheme="majorBidi" w:cstheme="majorBidi"/>
          <w:sz w:val="24"/>
          <w:szCs w:val="24"/>
          <w:lang w:val="en-US"/>
        </w:rPr>
        <w:tab/>
      </w:r>
      <w:r w:rsidRPr="00066454">
        <w:rPr>
          <w:rFonts w:asciiTheme="majorBidi" w:eastAsiaTheme="minorEastAsia" w:hAnsiTheme="majorBidi" w:cstheme="majorBidi"/>
          <w:sz w:val="24"/>
          <w:szCs w:val="24"/>
          <w:lang w:val="en-US"/>
        </w:rPr>
        <w:tab/>
      </w:r>
      <w:r>
        <w:rPr>
          <w:rFonts w:asciiTheme="majorBidi" w:hAnsiTheme="majorBidi" w:cstheme="majorBidi"/>
          <w:sz w:val="24"/>
          <w:szCs w:val="24"/>
        </w:rPr>
        <w:t>(Sugiyono, 2012</w:t>
      </w:r>
      <w:r w:rsidRPr="00066454">
        <w:rPr>
          <w:rFonts w:asciiTheme="majorBidi" w:hAnsiTheme="majorBidi" w:cstheme="majorBidi"/>
          <w:sz w:val="24"/>
          <w:szCs w:val="24"/>
        </w:rPr>
        <w:t xml:space="preserve"> : 357)</w:t>
      </w:r>
    </w:p>
    <w:p w:rsidR="001A5EB2" w:rsidRPr="00066454" w:rsidRDefault="001A5EB2" w:rsidP="001A5EB2">
      <w:pPr>
        <w:tabs>
          <w:tab w:val="left" w:pos="1701"/>
        </w:tabs>
        <w:spacing w:after="0" w:line="360" w:lineRule="auto"/>
        <w:ind w:left="426"/>
        <w:jc w:val="both"/>
        <w:rPr>
          <w:rFonts w:asciiTheme="majorBidi" w:eastAsiaTheme="minorEastAsia" w:hAnsiTheme="majorBidi" w:cstheme="majorBidi"/>
          <w:sz w:val="24"/>
          <w:szCs w:val="24"/>
        </w:rPr>
      </w:pPr>
      <w:r w:rsidRPr="00066454">
        <w:rPr>
          <w:rFonts w:asciiTheme="majorBidi" w:eastAsiaTheme="minorEastAsia" w:hAnsiTheme="majorBidi" w:cstheme="majorBidi"/>
          <w:sz w:val="24"/>
          <w:szCs w:val="24"/>
        </w:rPr>
        <w:t>Keterangan:</w:t>
      </w:r>
    </w:p>
    <w:p w:rsidR="001A5EB2" w:rsidRPr="00066454" w:rsidRDefault="008A0871" w:rsidP="001A5EB2">
      <w:pPr>
        <w:tabs>
          <w:tab w:val="left" w:pos="1701"/>
        </w:tabs>
        <w:spacing w:after="0" w:line="360" w:lineRule="auto"/>
        <w:ind w:left="426"/>
        <w:jc w:val="both"/>
        <w:rPr>
          <w:rFonts w:asciiTheme="majorBidi" w:eastAsiaTheme="minorEastAsia" w:hAnsiTheme="majorBidi" w:cstheme="majorBidi"/>
          <w:i/>
          <w:sz w:val="24"/>
          <w:szCs w:val="24"/>
        </w:rPr>
      </w:pPr>
      <m:oMath>
        <m:sSub>
          <m:sSubPr>
            <m:ctrlPr>
              <w:rPr>
                <w:rFonts w:ascii="Cambria Math" w:hAnsiTheme="majorBidi"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s</m:t>
            </m:r>
          </m:sub>
        </m:sSub>
      </m:oMath>
      <w:r w:rsidR="001A5EB2" w:rsidRPr="00066454">
        <w:rPr>
          <w:rFonts w:asciiTheme="majorBidi" w:eastAsiaTheme="minorEastAsia" w:hAnsiTheme="majorBidi" w:cstheme="majorBidi"/>
          <w:sz w:val="24"/>
          <w:szCs w:val="24"/>
        </w:rPr>
        <w:t xml:space="preserve"> = Koefisien korelasi </w:t>
      </w:r>
      <w:r w:rsidR="001A5EB2" w:rsidRPr="00066454">
        <w:rPr>
          <w:rFonts w:asciiTheme="majorBidi" w:eastAsiaTheme="minorEastAsia" w:hAnsiTheme="majorBidi" w:cstheme="majorBidi"/>
          <w:i/>
          <w:sz w:val="24"/>
          <w:szCs w:val="24"/>
        </w:rPr>
        <w:t>Rank Spearman</w:t>
      </w:r>
    </w:p>
    <w:p w:rsidR="001A5EB2" w:rsidRPr="00066454" w:rsidRDefault="001A5EB2" w:rsidP="001A5EB2">
      <w:pPr>
        <w:tabs>
          <w:tab w:val="left" w:pos="1701"/>
        </w:tabs>
        <w:spacing w:after="0" w:line="360" w:lineRule="auto"/>
        <w:ind w:left="426"/>
        <w:jc w:val="both"/>
        <w:rPr>
          <w:rFonts w:asciiTheme="majorBidi" w:eastAsiaTheme="minorEastAsia" w:hAnsiTheme="majorBidi" w:cstheme="majorBidi"/>
          <w:sz w:val="24"/>
          <w:szCs w:val="24"/>
        </w:rPr>
      </w:pPr>
      <m:oMath>
        <m:r>
          <w:rPr>
            <w:rFonts w:ascii="Cambria Math" w:hAnsi="Cambria Math" w:cstheme="majorBidi"/>
            <w:sz w:val="24"/>
            <w:szCs w:val="24"/>
          </w:rPr>
          <m:t>di</m:t>
        </m:r>
        <m:r>
          <w:rPr>
            <w:rFonts w:ascii="Cambria Math" w:hAnsiTheme="majorBidi" w:cstheme="majorBidi"/>
            <w:sz w:val="24"/>
            <w:szCs w:val="24"/>
          </w:rPr>
          <m:t>=</m:t>
        </m:r>
      </m:oMath>
      <w:r>
        <w:rPr>
          <w:rFonts w:asciiTheme="majorBidi" w:eastAsiaTheme="minorEastAsia" w:hAnsiTheme="majorBidi" w:cstheme="majorBidi"/>
          <w:sz w:val="24"/>
          <w:szCs w:val="24"/>
        </w:rPr>
        <w:t xml:space="preserve"> Selisih mutlak antara</w:t>
      </w:r>
      <w:r w:rsidRPr="00066454">
        <w:rPr>
          <w:rFonts w:asciiTheme="majorBidi" w:eastAsiaTheme="minorEastAsia" w:hAnsiTheme="majorBidi" w:cstheme="majorBidi"/>
          <w:sz w:val="24"/>
          <w:szCs w:val="24"/>
        </w:rPr>
        <w:t xml:space="preserve"> rangking data variabel X dan variabel Y</w:t>
      </w:r>
    </w:p>
    <w:p w:rsidR="001A5EB2" w:rsidRPr="00066454" w:rsidRDefault="001A5EB2" w:rsidP="001A5EB2">
      <w:pPr>
        <w:tabs>
          <w:tab w:val="left" w:pos="1701"/>
        </w:tabs>
        <w:spacing w:after="0" w:line="360" w:lineRule="auto"/>
        <w:ind w:left="426"/>
        <w:jc w:val="both"/>
        <w:rPr>
          <w:rFonts w:asciiTheme="majorBidi" w:eastAsiaTheme="minorEastAsia" w:hAnsiTheme="majorBidi" w:cstheme="majorBidi"/>
          <w:sz w:val="24"/>
          <w:szCs w:val="24"/>
          <w:lang w:val="en-US"/>
        </w:rPr>
      </w:pPr>
      <m:oMath>
        <m:r>
          <w:rPr>
            <w:rFonts w:ascii="Cambria Math" w:hAnsi="Cambria Math" w:cstheme="majorBidi"/>
            <w:sz w:val="24"/>
            <w:szCs w:val="24"/>
          </w:rPr>
          <m:t>n</m:t>
        </m:r>
        <m:r>
          <w:rPr>
            <w:rFonts w:ascii="Cambria Math" w:hAnsiTheme="majorBidi" w:cstheme="majorBidi"/>
            <w:sz w:val="24"/>
            <w:szCs w:val="24"/>
          </w:rPr>
          <m:t>=</m:t>
        </m:r>
      </m:oMath>
      <w:r w:rsidRPr="00066454">
        <w:rPr>
          <w:rFonts w:asciiTheme="majorBidi" w:eastAsiaTheme="minorEastAsia" w:hAnsiTheme="majorBidi" w:cstheme="majorBidi"/>
          <w:sz w:val="24"/>
          <w:szCs w:val="24"/>
        </w:rPr>
        <w:t xml:space="preserve"> banyaknya responden atau sampel yang diteliti</w:t>
      </w:r>
    </w:p>
    <w:p w:rsidR="00DD14F4" w:rsidRDefault="001A5EB2" w:rsidP="00736823">
      <w:pPr>
        <w:tabs>
          <w:tab w:val="left" w:pos="1701"/>
        </w:tabs>
        <w:spacing w:after="0" w:line="360" w:lineRule="auto"/>
        <w:ind w:left="426" w:firstLine="708"/>
        <w:jc w:val="both"/>
        <w:rPr>
          <w:rFonts w:asciiTheme="majorBidi" w:hAnsiTheme="majorBidi" w:cstheme="majorBidi"/>
          <w:sz w:val="24"/>
          <w:szCs w:val="24"/>
        </w:rPr>
      </w:pPr>
      <w:r w:rsidRPr="00066454">
        <w:rPr>
          <w:rFonts w:asciiTheme="majorBidi" w:hAnsiTheme="majorBidi" w:cstheme="majorBidi"/>
          <w:sz w:val="24"/>
          <w:szCs w:val="24"/>
        </w:rPr>
        <w:t>Data diolah dengan</w:t>
      </w:r>
      <w:r>
        <w:rPr>
          <w:rFonts w:asciiTheme="majorBidi" w:hAnsiTheme="majorBidi" w:cstheme="majorBidi"/>
          <w:sz w:val="24"/>
          <w:szCs w:val="24"/>
        </w:rPr>
        <w:t xml:space="preserve"> </w:t>
      </w:r>
      <w:r w:rsidRPr="00066454">
        <w:rPr>
          <w:rFonts w:asciiTheme="majorBidi" w:hAnsiTheme="majorBidi" w:cstheme="majorBidi"/>
          <w:sz w:val="24"/>
          <w:szCs w:val="24"/>
        </w:rPr>
        <w:t>menggunakan software SPSS (</w:t>
      </w:r>
      <w:r w:rsidRPr="00411D97">
        <w:rPr>
          <w:rFonts w:asciiTheme="majorBidi" w:hAnsiTheme="majorBidi" w:cstheme="majorBidi"/>
          <w:i/>
          <w:sz w:val="24"/>
          <w:szCs w:val="24"/>
        </w:rPr>
        <w:t>Statistical Product for Sosial Science</w:t>
      </w:r>
      <w:r w:rsidRPr="00066454">
        <w:rPr>
          <w:rFonts w:asciiTheme="majorBidi" w:hAnsiTheme="majorBidi" w:cstheme="majorBidi"/>
          <w:sz w:val="24"/>
          <w:szCs w:val="24"/>
        </w:rPr>
        <w:t xml:space="preserve">). Taraf signifikan yang digunakan adalah 95% dengan nilai α 0,05. </w:t>
      </w:r>
    </w:p>
    <w:p w:rsidR="00736823" w:rsidRPr="00736823" w:rsidRDefault="00736823" w:rsidP="00736823">
      <w:pPr>
        <w:tabs>
          <w:tab w:val="left" w:pos="1701"/>
        </w:tabs>
        <w:spacing w:after="0" w:line="360" w:lineRule="auto"/>
        <w:ind w:left="426" w:firstLine="708"/>
        <w:jc w:val="both"/>
        <w:rPr>
          <w:rFonts w:asciiTheme="majorBidi" w:hAnsiTheme="majorBidi" w:cstheme="majorBidi"/>
          <w:sz w:val="24"/>
          <w:szCs w:val="24"/>
        </w:rPr>
      </w:pPr>
    </w:p>
    <w:p w:rsidR="001A5EB2" w:rsidRDefault="001A5EB2" w:rsidP="001A5EB2">
      <w:pPr>
        <w:tabs>
          <w:tab w:val="left" w:pos="1701"/>
        </w:tabs>
        <w:spacing w:after="0" w:line="360" w:lineRule="auto"/>
        <w:jc w:val="both"/>
        <w:outlineLvl w:val="0"/>
        <w:rPr>
          <w:rFonts w:ascii="Times New Roman" w:eastAsia="Times New Roman" w:hAnsi="Times New Roman" w:cs="Times New Roman"/>
          <w:b/>
          <w:sz w:val="24"/>
          <w:szCs w:val="24"/>
        </w:rPr>
      </w:pPr>
      <w:r w:rsidRPr="00357F7C">
        <w:rPr>
          <w:rFonts w:ascii="Times New Roman" w:eastAsia="Times New Roman" w:hAnsi="Times New Roman" w:cs="Times New Roman"/>
          <w:b/>
          <w:sz w:val="24"/>
          <w:szCs w:val="24"/>
          <w:lang w:val="en-US"/>
        </w:rPr>
        <w:lastRenderedPageBreak/>
        <w:t>HASIL DAN PEMBAHASAN</w:t>
      </w:r>
    </w:p>
    <w:p w:rsidR="001A5EB2" w:rsidRPr="009D4985" w:rsidRDefault="001A5EB2" w:rsidP="001A5EB2">
      <w:pPr>
        <w:tabs>
          <w:tab w:val="left" w:pos="1701"/>
        </w:tabs>
        <w:spacing w:after="0" w:line="360" w:lineRule="auto"/>
        <w:jc w:val="both"/>
        <w:outlineLvl w:val="0"/>
        <w:rPr>
          <w:rFonts w:ascii="Times New Roman" w:eastAsia="Times New Roman" w:hAnsi="Times New Roman" w:cs="Times New Roman"/>
          <w:b/>
          <w:sz w:val="24"/>
          <w:szCs w:val="24"/>
        </w:rPr>
      </w:pPr>
    </w:p>
    <w:p w:rsidR="001A5EB2" w:rsidRPr="00B827BB" w:rsidRDefault="001A5EB2" w:rsidP="001A5EB2">
      <w:pPr>
        <w:pStyle w:val="ListParagraph"/>
        <w:tabs>
          <w:tab w:val="left" w:pos="426"/>
        </w:tabs>
        <w:spacing w:after="0" w:line="240" w:lineRule="auto"/>
        <w:ind w:left="0"/>
        <w:jc w:val="center"/>
        <w:rPr>
          <w:rFonts w:ascii="Times New Roman" w:hAnsi="Times New Roman"/>
          <w:bCs/>
          <w:sz w:val="24"/>
          <w:szCs w:val="24"/>
        </w:rPr>
      </w:pPr>
      <w:r>
        <w:rPr>
          <w:rFonts w:ascii="Times New Roman" w:hAnsi="Times New Roman"/>
          <w:bCs/>
          <w:sz w:val="24"/>
          <w:szCs w:val="24"/>
        </w:rPr>
        <w:t>Tabel 1</w:t>
      </w:r>
      <w:r w:rsidRPr="00B827BB">
        <w:rPr>
          <w:rFonts w:ascii="Times New Roman" w:hAnsi="Times New Roman"/>
          <w:bCs/>
          <w:sz w:val="24"/>
          <w:szCs w:val="24"/>
        </w:rPr>
        <w:t xml:space="preserve">. Frekuensi </w:t>
      </w:r>
    </w:p>
    <w:tbl>
      <w:tblPr>
        <w:tblStyle w:val="TableGrid"/>
        <w:tblW w:w="7229" w:type="dxa"/>
        <w:jc w:val="center"/>
        <w:tblInd w:w="817" w:type="dxa"/>
        <w:tblLayout w:type="fixed"/>
        <w:tblLook w:val="04A0" w:firstRow="1" w:lastRow="0" w:firstColumn="1" w:lastColumn="0" w:noHBand="0" w:noVBand="1"/>
      </w:tblPr>
      <w:tblGrid>
        <w:gridCol w:w="1970"/>
        <w:gridCol w:w="2850"/>
        <w:gridCol w:w="1417"/>
        <w:gridCol w:w="992"/>
      </w:tblGrid>
      <w:tr w:rsidR="001A5EB2" w:rsidRPr="001B447C" w:rsidTr="000A4384">
        <w:trPr>
          <w:trHeight w:val="377"/>
          <w:jc w:val="center"/>
        </w:trPr>
        <w:tc>
          <w:tcPr>
            <w:tcW w:w="1970" w:type="dxa"/>
          </w:tcPr>
          <w:p w:rsidR="001A5EB2" w:rsidRPr="001B447C" w:rsidRDefault="001A5EB2" w:rsidP="000A4384">
            <w:pPr>
              <w:pStyle w:val="ListParagraph"/>
              <w:tabs>
                <w:tab w:val="left" w:pos="426"/>
              </w:tabs>
              <w:ind w:left="0"/>
              <w:jc w:val="center"/>
              <w:rPr>
                <w:rFonts w:ascii="Times New Roman" w:hAnsi="Times New Roman"/>
                <w:sz w:val="24"/>
                <w:szCs w:val="24"/>
              </w:rPr>
            </w:pPr>
            <w:r>
              <w:rPr>
                <w:rFonts w:ascii="Times New Roman" w:hAnsi="Times New Roman"/>
                <w:sz w:val="24"/>
                <w:szCs w:val="24"/>
              </w:rPr>
              <w:t>Jumlah Nilai</w:t>
            </w:r>
          </w:p>
        </w:tc>
        <w:tc>
          <w:tcPr>
            <w:tcW w:w="2850" w:type="dxa"/>
          </w:tcPr>
          <w:p w:rsidR="001A5EB2" w:rsidRPr="001B447C" w:rsidRDefault="001A5EB2" w:rsidP="000A4384">
            <w:pPr>
              <w:pStyle w:val="ListParagraph"/>
              <w:tabs>
                <w:tab w:val="left" w:pos="426"/>
              </w:tabs>
              <w:ind w:left="0"/>
              <w:jc w:val="center"/>
              <w:rPr>
                <w:rFonts w:ascii="Times New Roman" w:hAnsi="Times New Roman"/>
                <w:sz w:val="24"/>
                <w:szCs w:val="24"/>
              </w:rPr>
            </w:pPr>
            <w:r>
              <w:rPr>
                <w:rFonts w:ascii="Times New Roman" w:hAnsi="Times New Roman"/>
                <w:sz w:val="24"/>
                <w:szCs w:val="24"/>
              </w:rPr>
              <w:t>Kategori</w:t>
            </w:r>
          </w:p>
        </w:tc>
        <w:tc>
          <w:tcPr>
            <w:tcW w:w="1417" w:type="dxa"/>
          </w:tcPr>
          <w:p w:rsidR="001A5EB2" w:rsidRPr="001B447C" w:rsidRDefault="001A5EB2" w:rsidP="000A4384">
            <w:pPr>
              <w:pStyle w:val="ListParagraph"/>
              <w:tabs>
                <w:tab w:val="left" w:pos="426"/>
              </w:tabs>
              <w:ind w:left="0"/>
              <w:jc w:val="center"/>
              <w:rPr>
                <w:rFonts w:ascii="Times New Roman" w:hAnsi="Times New Roman"/>
                <w:sz w:val="24"/>
                <w:szCs w:val="24"/>
              </w:rPr>
            </w:pPr>
            <w:r>
              <w:rPr>
                <w:rFonts w:ascii="Times New Roman" w:hAnsi="Times New Roman"/>
                <w:sz w:val="24"/>
                <w:szCs w:val="24"/>
              </w:rPr>
              <w:t>Presentase</w:t>
            </w:r>
          </w:p>
        </w:tc>
        <w:tc>
          <w:tcPr>
            <w:tcW w:w="992" w:type="dxa"/>
          </w:tcPr>
          <w:p w:rsidR="001A5EB2" w:rsidRPr="001B447C" w:rsidRDefault="001A5EB2" w:rsidP="000A4384">
            <w:pPr>
              <w:pStyle w:val="ListParagraph"/>
              <w:tabs>
                <w:tab w:val="left" w:pos="426"/>
              </w:tabs>
              <w:ind w:left="0"/>
              <w:jc w:val="center"/>
              <w:rPr>
                <w:rFonts w:ascii="Times New Roman" w:hAnsi="Times New Roman"/>
                <w:sz w:val="24"/>
                <w:szCs w:val="24"/>
              </w:rPr>
            </w:pPr>
            <w:r>
              <w:rPr>
                <w:rFonts w:ascii="Times New Roman" w:hAnsi="Times New Roman"/>
                <w:sz w:val="24"/>
                <w:szCs w:val="24"/>
              </w:rPr>
              <w:t>Jumlah</w:t>
            </w:r>
          </w:p>
        </w:tc>
      </w:tr>
      <w:tr w:rsidR="001A5EB2" w:rsidRPr="001B447C" w:rsidTr="000A4384">
        <w:trPr>
          <w:trHeight w:val="1007"/>
          <w:jc w:val="center"/>
        </w:trPr>
        <w:tc>
          <w:tcPr>
            <w:tcW w:w="1970" w:type="dxa"/>
          </w:tcPr>
          <w:p w:rsidR="001A5EB2"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23 - 26</w:t>
            </w:r>
          </w:p>
          <w:p w:rsidR="001A5EB2"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19 - 22</w:t>
            </w:r>
          </w:p>
          <w:p w:rsidR="001A5EB2" w:rsidRPr="001B447C"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15 - 18</w:t>
            </w:r>
          </w:p>
        </w:tc>
        <w:tc>
          <w:tcPr>
            <w:tcW w:w="2850" w:type="dxa"/>
          </w:tcPr>
          <w:p w:rsidR="001A5EB2"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Sering</w:t>
            </w:r>
          </w:p>
          <w:p w:rsidR="001A5EB2"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Jarang</w:t>
            </w:r>
          </w:p>
          <w:p w:rsidR="001A5EB2" w:rsidRPr="001B447C"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Tidak Pernah</w:t>
            </w:r>
          </w:p>
        </w:tc>
        <w:tc>
          <w:tcPr>
            <w:tcW w:w="1417" w:type="dxa"/>
          </w:tcPr>
          <w:p w:rsidR="001A5EB2"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57,4%</w:t>
            </w:r>
          </w:p>
          <w:p w:rsidR="001A5EB2"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42,6%</w:t>
            </w:r>
          </w:p>
          <w:p w:rsidR="001A5EB2" w:rsidRPr="001B447C"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Pr>
          <w:p w:rsidR="001A5EB2"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31</w:t>
            </w:r>
          </w:p>
          <w:p w:rsidR="001A5EB2"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24</w:t>
            </w:r>
          </w:p>
          <w:p w:rsidR="001A5EB2" w:rsidRPr="001B447C"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0</w:t>
            </w:r>
          </w:p>
        </w:tc>
      </w:tr>
      <w:tr w:rsidR="001A5EB2" w:rsidRPr="001B447C" w:rsidTr="000A4384">
        <w:trPr>
          <w:trHeight w:val="412"/>
          <w:jc w:val="center"/>
        </w:trPr>
        <w:tc>
          <w:tcPr>
            <w:tcW w:w="1970" w:type="dxa"/>
          </w:tcPr>
          <w:p w:rsidR="001A5EB2" w:rsidRPr="001B447C" w:rsidRDefault="001A5EB2" w:rsidP="000A4384">
            <w:pPr>
              <w:pStyle w:val="ListParagraph"/>
              <w:tabs>
                <w:tab w:val="left" w:pos="426"/>
              </w:tabs>
              <w:ind w:left="0"/>
              <w:jc w:val="center"/>
              <w:rPr>
                <w:rFonts w:ascii="Times New Roman" w:hAnsi="Times New Roman"/>
                <w:sz w:val="24"/>
                <w:szCs w:val="24"/>
              </w:rPr>
            </w:pPr>
          </w:p>
        </w:tc>
        <w:tc>
          <w:tcPr>
            <w:tcW w:w="2850" w:type="dxa"/>
          </w:tcPr>
          <w:p w:rsidR="001A5EB2" w:rsidRPr="001B447C" w:rsidRDefault="001A5EB2" w:rsidP="000A4384">
            <w:pPr>
              <w:pStyle w:val="ListParagraph"/>
              <w:tabs>
                <w:tab w:val="left" w:pos="426"/>
              </w:tabs>
              <w:ind w:left="0"/>
              <w:jc w:val="center"/>
              <w:rPr>
                <w:rFonts w:ascii="Times New Roman" w:hAnsi="Times New Roman"/>
                <w:sz w:val="24"/>
                <w:szCs w:val="24"/>
              </w:rPr>
            </w:pPr>
          </w:p>
        </w:tc>
        <w:tc>
          <w:tcPr>
            <w:tcW w:w="1417" w:type="dxa"/>
          </w:tcPr>
          <w:p w:rsidR="001A5EB2" w:rsidRPr="001B447C" w:rsidRDefault="001A5EB2" w:rsidP="000A4384">
            <w:pPr>
              <w:pStyle w:val="ListParagraph"/>
              <w:tabs>
                <w:tab w:val="left" w:pos="426"/>
              </w:tabs>
              <w:ind w:left="0"/>
              <w:jc w:val="center"/>
              <w:rPr>
                <w:rFonts w:ascii="Times New Roman" w:hAnsi="Times New Roman"/>
                <w:sz w:val="24"/>
                <w:szCs w:val="24"/>
              </w:rPr>
            </w:pPr>
            <w:r>
              <w:rPr>
                <w:rFonts w:ascii="Times New Roman" w:hAnsi="Times New Roman"/>
                <w:sz w:val="24"/>
                <w:szCs w:val="24"/>
              </w:rPr>
              <w:t>100%</w:t>
            </w:r>
          </w:p>
        </w:tc>
        <w:tc>
          <w:tcPr>
            <w:tcW w:w="992" w:type="dxa"/>
          </w:tcPr>
          <w:p w:rsidR="001A5EB2" w:rsidRPr="001B447C" w:rsidRDefault="001A5EB2" w:rsidP="000A4384">
            <w:pPr>
              <w:pStyle w:val="ListParagraph"/>
              <w:tabs>
                <w:tab w:val="left" w:pos="426"/>
              </w:tabs>
              <w:ind w:left="0"/>
              <w:jc w:val="center"/>
              <w:rPr>
                <w:rFonts w:ascii="Times New Roman" w:hAnsi="Times New Roman"/>
                <w:sz w:val="24"/>
                <w:szCs w:val="24"/>
              </w:rPr>
            </w:pPr>
            <w:r>
              <w:rPr>
                <w:rFonts w:ascii="Times New Roman" w:hAnsi="Times New Roman"/>
                <w:sz w:val="24"/>
                <w:szCs w:val="24"/>
              </w:rPr>
              <w:t>54</w:t>
            </w:r>
          </w:p>
        </w:tc>
      </w:tr>
    </w:tbl>
    <w:p w:rsidR="001A5EB2" w:rsidRDefault="001A5EB2" w:rsidP="001A5EB2">
      <w:pPr>
        <w:pStyle w:val="ListParagraph"/>
        <w:spacing w:after="0" w:line="360" w:lineRule="auto"/>
        <w:ind w:left="0" w:firstLine="720"/>
        <w:jc w:val="both"/>
        <w:rPr>
          <w:rFonts w:ascii="Times New Roman" w:hAnsi="Times New Roman"/>
          <w:sz w:val="24"/>
          <w:szCs w:val="24"/>
        </w:rPr>
      </w:pPr>
    </w:p>
    <w:p w:rsidR="001A5EB2" w:rsidRDefault="001A5EB2" w:rsidP="001A5EB2">
      <w:pPr>
        <w:pStyle w:val="ListParagraph"/>
        <w:spacing w:after="0" w:line="360" w:lineRule="auto"/>
        <w:ind w:left="0" w:firstLine="720"/>
        <w:jc w:val="both"/>
        <w:rPr>
          <w:rFonts w:ascii="Times New Roman" w:hAnsi="Times New Roman"/>
          <w:sz w:val="24"/>
          <w:szCs w:val="24"/>
          <w:lang w:val="en-US"/>
        </w:rPr>
      </w:pPr>
      <w:r>
        <w:rPr>
          <w:rFonts w:ascii="Times New Roman" w:hAnsi="Times New Roman"/>
          <w:sz w:val="24"/>
          <w:szCs w:val="24"/>
        </w:rPr>
        <w:t>Berdasarkan</w:t>
      </w:r>
      <w:r w:rsidRPr="001B447C">
        <w:rPr>
          <w:rFonts w:ascii="Times New Roman" w:hAnsi="Times New Roman"/>
          <w:sz w:val="24"/>
          <w:szCs w:val="24"/>
        </w:rPr>
        <w:t xml:space="preserve"> tabel di atas dapat dijelaskan bahwa frekuensi menonton iklan Bukalapak</w:t>
      </w:r>
      <w:r>
        <w:rPr>
          <w:rFonts w:ascii="Times New Roman" w:hAnsi="Times New Roman"/>
          <w:sz w:val="24"/>
          <w:szCs w:val="24"/>
          <w:lang w:val="en-US"/>
        </w:rPr>
        <w:t xml:space="preserve"> </w:t>
      </w:r>
      <w:r>
        <w:rPr>
          <w:rFonts w:ascii="Times New Roman" w:hAnsi="Times New Roman"/>
          <w:sz w:val="24"/>
          <w:szCs w:val="24"/>
        </w:rPr>
        <w:t>“</w:t>
      </w:r>
      <w:r w:rsidRPr="001B447C">
        <w:rPr>
          <w:rFonts w:ascii="Times New Roman" w:hAnsi="Times New Roman"/>
          <w:sz w:val="24"/>
          <w:szCs w:val="24"/>
        </w:rPr>
        <w:t xml:space="preserve">Harga Sakit Jiwa” </w:t>
      </w:r>
      <w:r>
        <w:rPr>
          <w:rFonts w:ascii="Times New Roman" w:hAnsi="Times New Roman"/>
          <w:sz w:val="24"/>
          <w:szCs w:val="24"/>
          <w:lang w:val="en-US"/>
        </w:rPr>
        <w:t>d</w:t>
      </w:r>
      <w:r>
        <w:rPr>
          <w:rFonts w:ascii="Times New Roman" w:hAnsi="Times New Roman"/>
          <w:sz w:val="24"/>
          <w:szCs w:val="24"/>
        </w:rPr>
        <w:t>i SCTV</w:t>
      </w:r>
      <w:r w:rsidRPr="001B447C">
        <w:rPr>
          <w:rFonts w:ascii="Times New Roman" w:hAnsi="Times New Roman"/>
          <w:sz w:val="24"/>
          <w:szCs w:val="24"/>
        </w:rPr>
        <w:t xml:space="preserve"> responden </w:t>
      </w:r>
      <w:r>
        <w:rPr>
          <w:rFonts w:ascii="Times New Roman" w:hAnsi="Times New Roman"/>
          <w:sz w:val="24"/>
          <w:szCs w:val="24"/>
        </w:rPr>
        <w:t xml:space="preserve">menjawab sering melihat dengan </w:t>
      </w:r>
      <w:r w:rsidRPr="001B447C">
        <w:rPr>
          <w:rFonts w:ascii="Times New Roman" w:hAnsi="Times New Roman"/>
          <w:sz w:val="24"/>
          <w:szCs w:val="24"/>
        </w:rPr>
        <w:t xml:space="preserve">presentase </w:t>
      </w:r>
      <w:r>
        <w:rPr>
          <w:rFonts w:ascii="Times New Roman" w:hAnsi="Times New Roman"/>
          <w:sz w:val="24"/>
          <w:szCs w:val="24"/>
        </w:rPr>
        <w:t>57,4</w:t>
      </w:r>
      <w:r w:rsidRPr="001B447C">
        <w:rPr>
          <w:rFonts w:ascii="Times New Roman" w:hAnsi="Times New Roman"/>
          <w:sz w:val="24"/>
          <w:szCs w:val="24"/>
        </w:rPr>
        <w:t xml:space="preserve">% dan responden menjawab jarang melihat dengan presentase </w:t>
      </w:r>
      <w:r>
        <w:rPr>
          <w:rFonts w:ascii="Times New Roman" w:hAnsi="Times New Roman"/>
          <w:sz w:val="24"/>
          <w:szCs w:val="24"/>
        </w:rPr>
        <w:t>42,6</w:t>
      </w:r>
      <w:r w:rsidRPr="001B447C">
        <w:rPr>
          <w:rFonts w:ascii="Times New Roman" w:hAnsi="Times New Roman"/>
          <w:sz w:val="24"/>
          <w:szCs w:val="24"/>
        </w:rPr>
        <w:t xml:space="preserve">%. </w:t>
      </w:r>
      <w:r w:rsidR="00A04FFC">
        <w:rPr>
          <w:rFonts w:ascii="Times New Roman" w:hAnsi="Times New Roman"/>
          <w:sz w:val="24"/>
          <w:szCs w:val="24"/>
        </w:rPr>
        <w:t xml:space="preserve">Dari hasil </w:t>
      </w:r>
      <w:r w:rsidR="006B5F97">
        <w:rPr>
          <w:rFonts w:ascii="Times New Roman" w:hAnsi="Times New Roman"/>
          <w:sz w:val="24"/>
          <w:szCs w:val="24"/>
        </w:rPr>
        <w:t>diatas</w:t>
      </w:r>
      <w:r w:rsidR="00A04FFC">
        <w:rPr>
          <w:rFonts w:ascii="Times New Roman" w:hAnsi="Times New Roman"/>
          <w:sz w:val="24"/>
          <w:szCs w:val="24"/>
        </w:rPr>
        <w:t xml:space="preserve">, jawaban dengan presentasi yang paling tinggi terdapat pada jawaban </w:t>
      </w:r>
      <w:r w:rsidRPr="001B447C">
        <w:rPr>
          <w:rFonts w:ascii="Times New Roman" w:hAnsi="Times New Roman"/>
          <w:sz w:val="24"/>
          <w:szCs w:val="24"/>
        </w:rPr>
        <w:t xml:space="preserve">sering melihat, yaitu dengan </w:t>
      </w:r>
      <w:r w:rsidR="00A04FFC">
        <w:rPr>
          <w:rFonts w:ascii="Times New Roman" w:hAnsi="Times New Roman"/>
          <w:sz w:val="24"/>
          <w:szCs w:val="24"/>
        </w:rPr>
        <w:t xml:space="preserve">presentase </w:t>
      </w:r>
      <w:r>
        <w:rPr>
          <w:rFonts w:ascii="Times New Roman" w:hAnsi="Times New Roman"/>
          <w:sz w:val="24"/>
          <w:szCs w:val="24"/>
        </w:rPr>
        <w:t>57,4</w:t>
      </w:r>
      <w:r w:rsidRPr="001B447C">
        <w:rPr>
          <w:rFonts w:ascii="Times New Roman" w:hAnsi="Times New Roman"/>
          <w:sz w:val="24"/>
          <w:szCs w:val="24"/>
        </w:rPr>
        <w:t>%</w:t>
      </w:r>
      <w:r w:rsidR="00A04FFC">
        <w:rPr>
          <w:rFonts w:ascii="Times New Roman" w:hAnsi="Times New Roman"/>
          <w:sz w:val="24"/>
          <w:szCs w:val="24"/>
        </w:rPr>
        <w:t xml:space="preserve"> atau sebanyak 31 responden</w:t>
      </w:r>
      <w:r>
        <w:rPr>
          <w:rFonts w:ascii="Times New Roman" w:hAnsi="Times New Roman"/>
          <w:sz w:val="24"/>
          <w:szCs w:val="24"/>
        </w:rPr>
        <w:t>.</w:t>
      </w:r>
    </w:p>
    <w:p w:rsidR="001A5EB2" w:rsidRPr="008F70CA" w:rsidRDefault="001A5EB2" w:rsidP="001A5EB2">
      <w:pPr>
        <w:pStyle w:val="ListParagraph"/>
        <w:spacing w:after="0" w:line="360" w:lineRule="auto"/>
        <w:ind w:left="0" w:firstLine="720"/>
        <w:jc w:val="both"/>
        <w:rPr>
          <w:rFonts w:ascii="Times New Roman" w:hAnsi="Times New Roman"/>
          <w:sz w:val="24"/>
          <w:szCs w:val="24"/>
          <w:lang w:val="en-US"/>
        </w:rPr>
      </w:pPr>
    </w:p>
    <w:p w:rsidR="001A5EB2" w:rsidRDefault="001A5EB2" w:rsidP="001A5EB2">
      <w:pPr>
        <w:pStyle w:val="ListParagraph"/>
        <w:tabs>
          <w:tab w:val="left" w:pos="426"/>
        </w:tabs>
        <w:spacing w:after="0" w:line="240" w:lineRule="auto"/>
        <w:ind w:left="0"/>
        <w:jc w:val="center"/>
        <w:rPr>
          <w:rFonts w:ascii="Times New Roman" w:hAnsi="Times New Roman"/>
          <w:bCs/>
          <w:sz w:val="24"/>
          <w:szCs w:val="24"/>
        </w:rPr>
      </w:pPr>
      <w:r>
        <w:rPr>
          <w:rFonts w:ascii="Times New Roman" w:hAnsi="Times New Roman"/>
          <w:bCs/>
          <w:sz w:val="24"/>
          <w:szCs w:val="24"/>
        </w:rPr>
        <w:t>Tabel 2</w:t>
      </w:r>
      <w:r w:rsidRPr="00B827BB">
        <w:rPr>
          <w:rFonts w:ascii="Times New Roman" w:hAnsi="Times New Roman"/>
          <w:bCs/>
          <w:sz w:val="24"/>
          <w:szCs w:val="24"/>
        </w:rPr>
        <w:t>. Durasi</w:t>
      </w:r>
    </w:p>
    <w:tbl>
      <w:tblPr>
        <w:tblStyle w:val="TableGrid"/>
        <w:tblW w:w="7215" w:type="dxa"/>
        <w:jc w:val="center"/>
        <w:tblInd w:w="817" w:type="dxa"/>
        <w:tblLayout w:type="fixed"/>
        <w:tblLook w:val="04A0" w:firstRow="1" w:lastRow="0" w:firstColumn="1" w:lastColumn="0" w:noHBand="0" w:noVBand="1"/>
      </w:tblPr>
      <w:tblGrid>
        <w:gridCol w:w="1970"/>
        <w:gridCol w:w="2850"/>
        <w:gridCol w:w="1417"/>
        <w:gridCol w:w="978"/>
      </w:tblGrid>
      <w:tr w:rsidR="001A5EB2" w:rsidRPr="001B447C" w:rsidTr="000A4384">
        <w:trPr>
          <w:trHeight w:val="377"/>
          <w:jc w:val="center"/>
        </w:trPr>
        <w:tc>
          <w:tcPr>
            <w:tcW w:w="1970" w:type="dxa"/>
          </w:tcPr>
          <w:p w:rsidR="001A5EB2" w:rsidRPr="001B447C" w:rsidRDefault="001A5EB2" w:rsidP="000A4384">
            <w:pPr>
              <w:pStyle w:val="ListParagraph"/>
              <w:tabs>
                <w:tab w:val="left" w:pos="426"/>
              </w:tabs>
              <w:ind w:left="0"/>
              <w:jc w:val="center"/>
              <w:rPr>
                <w:rFonts w:ascii="Times New Roman" w:hAnsi="Times New Roman"/>
                <w:sz w:val="24"/>
                <w:szCs w:val="24"/>
              </w:rPr>
            </w:pPr>
            <w:r>
              <w:rPr>
                <w:rFonts w:ascii="Times New Roman" w:hAnsi="Times New Roman"/>
                <w:sz w:val="24"/>
                <w:szCs w:val="24"/>
              </w:rPr>
              <w:t>Jumlah Nilai</w:t>
            </w:r>
          </w:p>
        </w:tc>
        <w:tc>
          <w:tcPr>
            <w:tcW w:w="2850" w:type="dxa"/>
          </w:tcPr>
          <w:p w:rsidR="001A5EB2" w:rsidRPr="001B447C" w:rsidRDefault="001A5EB2" w:rsidP="000A4384">
            <w:pPr>
              <w:pStyle w:val="ListParagraph"/>
              <w:tabs>
                <w:tab w:val="left" w:pos="426"/>
              </w:tabs>
              <w:ind w:left="0"/>
              <w:jc w:val="center"/>
              <w:rPr>
                <w:rFonts w:ascii="Times New Roman" w:hAnsi="Times New Roman"/>
                <w:sz w:val="24"/>
                <w:szCs w:val="24"/>
              </w:rPr>
            </w:pPr>
            <w:r>
              <w:rPr>
                <w:rFonts w:ascii="Times New Roman" w:hAnsi="Times New Roman"/>
                <w:sz w:val="24"/>
                <w:szCs w:val="24"/>
              </w:rPr>
              <w:t>Kategori</w:t>
            </w:r>
          </w:p>
        </w:tc>
        <w:tc>
          <w:tcPr>
            <w:tcW w:w="1417" w:type="dxa"/>
          </w:tcPr>
          <w:p w:rsidR="001A5EB2" w:rsidRPr="001B447C" w:rsidRDefault="001A5EB2" w:rsidP="000A4384">
            <w:pPr>
              <w:pStyle w:val="ListParagraph"/>
              <w:tabs>
                <w:tab w:val="left" w:pos="426"/>
              </w:tabs>
              <w:ind w:left="0"/>
              <w:jc w:val="center"/>
              <w:rPr>
                <w:rFonts w:ascii="Times New Roman" w:hAnsi="Times New Roman"/>
                <w:sz w:val="24"/>
                <w:szCs w:val="24"/>
              </w:rPr>
            </w:pPr>
            <w:r>
              <w:rPr>
                <w:rFonts w:ascii="Times New Roman" w:hAnsi="Times New Roman"/>
                <w:sz w:val="24"/>
                <w:szCs w:val="24"/>
              </w:rPr>
              <w:t>Presentase</w:t>
            </w:r>
          </w:p>
        </w:tc>
        <w:tc>
          <w:tcPr>
            <w:tcW w:w="978" w:type="dxa"/>
          </w:tcPr>
          <w:p w:rsidR="001A5EB2" w:rsidRPr="001B447C" w:rsidRDefault="001A5EB2" w:rsidP="000A4384">
            <w:pPr>
              <w:pStyle w:val="ListParagraph"/>
              <w:tabs>
                <w:tab w:val="left" w:pos="426"/>
              </w:tabs>
              <w:ind w:left="0"/>
              <w:jc w:val="center"/>
              <w:rPr>
                <w:rFonts w:ascii="Times New Roman" w:hAnsi="Times New Roman"/>
                <w:sz w:val="24"/>
                <w:szCs w:val="24"/>
              </w:rPr>
            </w:pPr>
            <w:r>
              <w:rPr>
                <w:rFonts w:ascii="Times New Roman" w:hAnsi="Times New Roman"/>
                <w:sz w:val="24"/>
                <w:szCs w:val="24"/>
              </w:rPr>
              <w:t>Jumlah</w:t>
            </w:r>
          </w:p>
        </w:tc>
      </w:tr>
      <w:tr w:rsidR="001A5EB2" w:rsidRPr="001B447C" w:rsidTr="000A4384">
        <w:trPr>
          <w:trHeight w:val="1007"/>
          <w:jc w:val="center"/>
        </w:trPr>
        <w:tc>
          <w:tcPr>
            <w:tcW w:w="1970" w:type="dxa"/>
          </w:tcPr>
          <w:p w:rsidR="001A5EB2"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23 - 26</w:t>
            </w:r>
          </w:p>
          <w:p w:rsidR="001A5EB2"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19 - 22</w:t>
            </w:r>
          </w:p>
          <w:p w:rsidR="001A5EB2" w:rsidRPr="001B447C"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15 - 18</w:t>
            </w:r>
          </w:p>
        </w:tc>
        <w:tc>
          <w:tcPr>
            <w:tcW w:w="2850" w:type="dxa"/>
          </w:tcPr>
          <w:p w:rsidR="001A5EB2"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Dari Awal Sampai Akhir</w:t>
            </w:r>
          </w:p>
          <w:p w:rsidR="001A5EB2"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Sebagian Saja</w:t>
            </w:r>
          </w:p>
          <w:p w:rsidR="001A5EB2" w:rsidRPr="001B447C"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Tidak Melihat</w:t>
            </w:r>
          </w:p>
        </w:tc>
        <w:tc>
          <w:tcPr>
            <w:tcW w:w="1417" w:type="dxa"/>
          </w:tcPr>
          <w:p w:rsidR="001A5EB2"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58%</w:t>
            </w:r>
          </w:p>
          <w:p w:rsidR="001A5EB2"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42%</w:t>
            </w:r>
          </w:p>
          <w:p w:rsidR="001A5EB2" w:rsidRPr="001B447C"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0%</w:t>
            </w:r>
          </w:p>
        </w:tc>
        <w:tc>
          <w:tcPr>
            <w:tcW w:w="974" w:type="dxa"/>
          </w:tcPr>
          <w:p w:rsidR="001A5EB2"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31</w:t>
            </w:r>
          </w:p>
          <w:p w:rsidR="001A5EB2"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23</w:t>
            </w:r>
          </w:p>
          <w:p w:rsidR="001A5EB2" w:rsidRPr="001B447C"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0</w:t>
            </w:r>
          </w:p>
        </w:tc>
      </w:tr>
      <w:tr w:rsidR="001A5EB2" w:rsidRPr="001B447C" w:rsidTr="000A4384">
        <w:trPr>
          <w:trHeight w:val="412"/>
          <w:jc w:val="center"/>
        </w:trPr>
        <w:tc>
          <w:tcPr>
            <w:tcW w:w="1970" w:type="dxa"/>
          </w:tcPr>
          <w:p w:rsidR="001A5EB2" w:rsidRPr="001B447C" w:rsidRDefault="001A5EB2" w:rsidP="000A4384">
            <w:pPr>
              <w:pStyle w:val="ListParagraph"/>
              <w:tabs>
                <w:tab w:val="left" w:pos="426"/>
              </w:tabs>
              <w:ind w:left="0"/>
              <w:jc w:val="center"/>
              <w:rPr>
                <w:rFonts w:ascii="Times New Roman" w:hAnsi="Times New Roman"/>
                <w:sz w:val="24"/>
                <w:szCs w:val="24"/>
              </w:rPr>
            </w:pPr>
          </w:p>
        </w:tc>
        <w:tc>
          <w:tcPr>
            <w:tcW w:w="2850" w:type="dxa"/>
          </w:tcPr>
          <w:p w:rsidR="001A5EB2" w:rsidRPr="001B447C" w:rsidRDefault="001A5EB2" w:rsidP="000A4384">
            <w:pPr>
              <w:pStyle w:val="ListParagraph"/>
              <w:tabs>
                <w:tab w:val="left" w:pos="426"/>
              </w:tabs>
              <w:ind w:left="0"/>
              <w:jc w:val="center"/>
              <w:rPr>
                <w:rFonts w:ascii="Times New Roman" w:hAnsi="Times New Roman"/>
                <w:sz w:val="24"/>
                <w:szCs w:val="24"/>
              </w:rPr>
            </w:pPr>
          </w:p>
        </w:tc>
        <w:tc>
          <w:tcPr>
            <w:tcW w:w="1417" w:type="dxa"/>
          </w:tcPr>
          <w:p w:rsidR="001A5EB2" w:rsidRPr="001B447C" w:rsidRDefault="001A5EB2" w:rsidP="000A4384">
            <w:pPr>
              <w:pStyle w:val="ListParagraph"/>
              <w:tabs>
                <w:tab w:val="left" w:pos="426"/>
              </w:tabs>
              <w:ind w:left="0"/>
              <w:jc w:val="center"/>
              <w:rPr>
                <w:rFonts w:ascii="Times New Roman" w:hAnsi="Times New Roman"/>
                <w:sz w:val="24"/>
                <w:szCs w:val="24"/>
              </w:rPr>
            </w:pPr>
            <w:r>
              <w:rPr>
                <w:rFonts w:ascii="Times New Roman" w:hAnsi="Times New Roman"/>
                <w:sz w:val="24"/>
                <w:szCs w:val="24"/>
              </w:rPr>
              <w:t>100%</w:t>
            </w:r>
          </w:p>
        </w:tc>
        <w:tc>
          <w:tcPr>
            <w:tcW w:w="974" w:type="dxa"/>
          </w:tcPr>
          <w:p w:rsidR="001A5EB2" w:rsidRPr="001B447C" w:rsidRDefault="001A5EB2" w:rsidP="000A4384">
            <w:pPr>
              <w:pStyle w:val="ListParagraph"/>
              <w:tabs>
                <w:tab w:val="left" w:pos="426"/>
              </w:tabs>
              <w:ind w:left="0"/>
              <w:jc w:val="center"/>
              <w:rPr>
                <w:rFonts w:ascii="Times New Roman" w:hAnsi="Times New Roman"/>
                <w:sz w:val="24"/>
                <w:szCs w:val="24"/>
              </w:rPr>
            </w:pPr>
            <w:r>
              <w:rPr>
                <w:rFonts w:ascii="Times New Roman" w:hAnsi="Times New Roman"/>
                <w:sz w:val="24"/>
                <w:szCs w:val="24"/>
              </w:rPr>
              <w:t>54</w:t>
            </w:r>
          </w:p>
        </w:tc>
      </w:tr>
    </w:tbl>
    <w:p w:rsidR="001A5EB2" w:rsidRDefault="001A5EB2" w:rsidP="001A5EB2">
      <w:pPr>
        <w:spacing w:after="0" w:line="360" w:lineRule="auto"/>
        <w:ind w:firstLine="720"/>
        <w:jc w:val="both"/>
        <w:rPr>
          <w:rFonts w:ascii="Times New Roman" w:hAnsi="Times New Roman"/>
          <w:sz w:val="24"/>
          <w:szCs w:val="24"/>
          <w:lang w:val="en-US"/>
        </w:rPr>
      </w:pPr>
    </w:p>
    <w:p w:rsidR="001A5EB2" w:rsidRDefault="001A5EB2" w:rsidP="00A04FFC">
      <w:pPr>
        <w:pStyle w:val="ListParagraph"/>
        <w:spacing w:after="0" w:line="360" w:lineRule="auto"/>
        <w:ind w:left="0" w:firstLine="720"/>
        <w:jc w:val="both"/>
        <w:rPr>
          <w:rFonts w:ascii="Times New Roman" w:hAnsi="Times New Roman"/>
          <w:sz w:val="24"/>
          <w:szCs w:val="24"/>
          <w:lang w:val="en-US"/>
        </w:rPr>
      </w:pPr>
      <w:r>
        <w:rPr>
          <w:rFonts w:ascii="Times New Roman" w:hAnsi="Times New Roman"/>
          <w:sz w:val="24"/>
          <w:szCs w:val="24"/>
        </w:rPr>
        <w:t>Berdasarkan</w:t>
      </w:r>
      <w:r w:rsidRPr="001B447C">
        <w:rPr>
          <w:rFonts w:ascii="Times New Roman" w:hAnsi="Times New Roman"/>
          <w:sz w:val="24"/>
          <w:szCs w:val="24"/>
        </w:rPr>
        <w:t xml:space="preserve"> tabel di atas dengan mengajukan pertanyaan terkait durasi melihat iklan Bukalapak kepada responden </w:t>
      </w:r>
      <w:r>
        <w:rPr>
          <w:rFonts w:ascii="Times New Roman" w:hAnsi="Times New Roman"/>
          <w:sz w:val="24"/>
          <w:szCs w:val="24"/>
        </w:rPr>
        <w:t>terdapat 58</w:t>
      </w:r>
      <w:r w:rsidRPr="001B447C">
        <w:rPr>
          <w:rFonts w:ascii="Times New Roman" w:hAnsi="Times New Roman"/>
          <w:sz w:val="24"/>
          <w:szCs w:val="24"/>
        </w:rPr>
        <w:t>%</w:t>
      </w:r>
      <w:r>
        <w:rPr>
          <w:rFonts w:ascii="Times New Roman" w:hAnsi="Times New Roman"/>
          <w:sz w:val="24"/>
          <w:szCs w:val="24"/>
        </w:rPr>
        <w:t xml:space="preserve"> </w:t>
      </w:r>
      <w:r w:rsidRPr="001B447C">
        <w:rPr>
          <w:rFonts w:ascii="Times New Roman" w:hAnsi="Times New Roman"/>
          <w:sz w:val="24"/>
          <w:szCs w:val="24"/>
        </w:rPr>
        <w:t xml:space="preserve"> responden menjawab </w:t>
      </w:r>
      <w:r>
        <w:rPr>
          <w:rFonts w:ascii="Times New Roman" w:hAnsi="Times New Roman"/>
          <w:sz w:val="24"/>
          <w:szCs w:val="24"/>
        </w:rPr>
        <w:t>melihat iklan Bukalapak versi “</w:t>
      </w:r>
      <w:r w:rsidRPr="001B447C">
        <w:rPr>
          <w:rFonts w:ascii="Times New Roman" w:hAnsi="Times New Roman"/>
          <w:sz w:val="24"/>
          <w:szCs w:val="24"/>
        </w:rPr>
        <w:t xml:space="preserve">Harga Sakit Jiwa” </w:t>
      </w:r>
      <w:r>
        <w:rPr>
          <w:rFonts w:ascii="Times New Roman" w:hAnsi="Times New Roman"/>
          <w:sz w:val="24"/>
          <w:szCs w:val="24"/>
        </w:rPr>
        <w:t>Di SCTV</w:t>
      </w:r>
      <w:r w:rsidRPr="001B447C">
        <w:rPr>
          <w:rFonts w:ascii="Times New Roman" w:hAnsi="Times New Roman"/>
          <w:sz w:val="24"/>
          <w:szCs w:val="24"/>
        </w:rPr>
        <w:t xml:space="preserve">  dari awal sampai akhir hal ini berarti responden fokus terhadap iklan yang ditayangkan sehingga durasi melihat dikategorikan tinggi karena responden sama sekali tidak melakukan kegiatan l</w:t>
      </w:r>
      <w:r>
        <w:rPr>
          <w:rFonts w:ascii="Times New Roman" w:hAnsi="Times New Roman"/>
          <w:sz w:val="24"/>
          <w:szCs w:val="24"/>
        </w:rPr>
        <w:t>ain selain menyaksikan iklan, 42% sebagian saja.</w:t>
      </w:r>
      <w:r w:rsidRPr="001B447C">
        <w:rPr>
          <w:rFonts w:ascii="Times New Roman" w:hAnsi="Times New Roman"/>
          <w:sz w:val="24"/>
          <w:szCs w:val="24"/>
        </w:rPr>
        <w:t xml:space="preserve"> </w:t>
      </w:r>
      <w:r w:rsidR="00A04FFC">
        <w:rPr>
          <w:rFonts w:ascii="Times New Roman" w:hAnsi="Times New Roman"/>
          <w:sz w:val="24"/>
          <w:szCs w:val="24"/>
        </w:rPr>
        <w:t xml:space="preserve">Dari </w:t>
      </w:r>
      <w:r w:rsidR="006B5F97">
        <w:rPr>
          <w:rFonts w:ascii="Times New Roman" w:hAnsi="Times New Roman"/>
          <w:sz w:val="24"/>
          <w:szCs w:val="24"/>
        </w:rPr>
        <w:t>hasil diatas</w:t>
      </w:r>
      <w:r w:rsidR="00A04FFC">
        <w:rPr>
          <w:rFonts w:ascii="Times New Roman" w:hAnsi="Times New Roman"/>
          <w:sz w:val="24"/>
          <w:szCs w:val="24"/>
        </w:rPr>
        <w:t xml:space="preserve">, jawaban dengan presentasi yang paling tinggi terdapat pada jawaban </w:t>
      </w:r>
      <w:r>
        <w:rPr>
          <w:rFonts w:ascii="Times New Roman" w:hAnsi="Times New Roman"/>
          <w:sz w:val="24"/>
          <w:szCs w:val="24"/>
        </w:rPr>
        <w:t>melihat iklan Bukalapak versi “</w:t>
      </w:r>
      <w:r w:rsidRPr="001B447C">
        <w:rPr>
          <w:rFonts w:ascii="Times New Roman" w:hAnsi="Times New Roman"/>
          <w:sz w:val="24"/>
          <w:szCs w:val="24"/>
        </w:rPr>
        <w:t xml:space="preserve">Harga Sakit Jiwa” </w:t>
      </w:r>
      <w:r>
        <w:rPr>
          <w:rFonts w:ascii="Times New Roman" w:hAnsi="Times New Roman"/>
          <w:sz w:val="24"/>
          <w:szCs w:val="24"/>
          <w:lang w:val="en-US"/>
        </w:rPr>
        <w:t>d</w:t>
      </w:r>
      <w:r>
        <w:rPr>
          <w:rFonts w:ascii="Times New Roman" w:hAnsi="Times New Roman"/>
          <w:sz w:val="24"/>
          <w:szCs w:val="24"/>
        </w:rPr>
        <w:t>i SCTV</w:t>
      </w:r>
      <w:r w:rsidRPr="001B447C">
        <w:rPr>
          <w:rFonts w:ascii="Times New Roman" w:hAnsi="Times New Roman"/>
          <w:sz w:val="24"/>
          <w:szCs w:val="24"/>
        </w:rPr>
        <w:t xml:space="preserve"> dari awal sampai akhir</w:t>
      </w:r>
      <w:r>
        <w:rPr>
          <w:rFonts w:ascii="Times New Roman" w:hAnsi="Times New Roman"/>
          <w:sz w:val="24"/>
          <w:szCs w:val="24"/>
        </w:rPr>
        <w:t xml:space="preserve"> yaitu dengan jumlah sebanyak 31</w:t>
      </w:r>
      <w:r w:rsidRPr="001B447C">
        <w:rPr>
          <w:rFonts w:ascii="Times New Roman" w:hAnsi="Times New Roman"/>
          <w:sz w:val="24"/>
          <w:szCs w:val="24"/>
        </w:rPr>
        <w:t xml:space="preserve"> responden (</w:t>
      </w:r>
      <w:r>
        <w:rPr>
          <w:rFonts w:ascii="Times New Roman" w:hAnsi="Times New Roman"/>
          <w:sz w:val="24"/>
          <w:szCs w:val="24"/>
        </w:rPr>
        <w:t>58</w:t>
      </w:r>
      <w:r w:rsidRPr="001B447C">
        <w:rPr>
          <w:rFonts w:ascii="Times New Roman" w:hAnsi="Times New Roman"/>
          <w:sz w:val="24"/>
          <w:szCs w:val="24"/>
        </w:rPr>
        <w:t>%). Hal ini menunjukan responden memberikan respon yang</w:t>
      </w:r>
      <w:r>
        <w:rPr>
          <w:rFonts w:ascii="Times New Roman" w:hAnsi="Times New Roman"/>
          <w:sz w:val="24"/>
          <w:szCs w:val="24"/>
        </w:rPr>
        <w:t xml:space="preserve"> sangat</w:t>
      </w:r>
      <w:r w:rsidRPr="001B447C">
        <w:rPr>
          <w:rFonts w:ascii="Times New Roman" w:hAnsi="Times New Roman"/>
          <w:sz w:val="24"/>
          <w:szCs w:val="24"/>
        </w:rPr>
        <w:t xml:space="preserve"> positif dengan melihat tayangan iklan Bukalapak </w:t>
      </w:r>
      <w:r>
        <w:rPr>
          <w:rFonts w:ascii="Times New Roman" w:hAnsi="Times New Roman"/>
          <w:sz w:val="24"/>
          <w:szCs w:val="24"/>
        </w:rPr>
        <w:t>di SCTV</w:t>
      </w:r>
      <w:r w:rsidRPr="001B447C">
        <w:rPr>
          <w:rFonts w:ascii="Times New Roman" w:hAnsi="Times New Roman"/>
          <w:sz w:val="24"/>
          <w:szCs w:val="24"/>
        </w:rPr>
        <w:t xml:space="preserve"> dari awal sampai akhir.</w:t>
      </w:r>
    </w:p>
    <w:p w:rsidR="001A5EB2" w:rsidRPr="008F70CA" w:rsidRDefault="001A5EB2" w:rsidP="001A5EB2">
      <w:pPr>
        <w:spacing w:after="0" w:line="360" w:lineRule="auto"/>
        <w:ind w:firstLine="720"/>
        <w:jc w:val="both"/>
        <w:rPr>
          <w:rFonts w:ascii="Times New Roman" w:hAnsi="Times New Roman"/>
          <w:b/>
          <w:sz w:val="24"/>
          <w:szCs w:val="24"/>
          <w:lang w:val="en-US"/>
        </w:rPr>
      </w:pPr>
    </w:p>
    <w:p w:rsidR="001A5EB2" w:rsidRDefault="001A5EB2" w:rsidP="001A5EB2">
      <w:pPr>
        <w:pStyle w:val="ListParagraph"/>
        <w:tabs>
          <w:tab w:val="left" w:pos="426"/>
        </w:tabs>
        <w:spacing w:after="0" w:line="240" w:lineRule="auto"/>
        <w:ind w:left="0"/>
        <w:jc w:val="center"/>
        <w:rPr>
          <w:rFonts w:ascii="Times New Roman" w:hAnsi="Times New Roman"/>
          <w:bCs/>
          <w:sz w:val="24"/>
          <w:szCs w:val="24"/>
        </w:rPr>
      </w:pPr>
      <w:r>
        <w:rPr>
          <w:rFonts w:ascii="Times New Roman" w:hAnsi="Times New Roman"/>
          <w:bCs/>
          <w:sz w:val="24"/>
          <w:szCs w:val="24"/>
        </w:rPr>
        <w:lastRenderedPageBreak/>
        <w:t>Tabel 3</w:t>
      </w:r>
      <w:r w:rsidRPr="00B827BB">
        <w:rPr>
          <w:rFonts w:ascii="Times New Roman" w:hAnsi="Times New Roman"/>
          <w:bCs/>
          <w:sz w:val="24"/>
          <w:szCs w:val="24"/>
        </w:rPr>
        <w:t>. Daya Tarik</w:t>
      </w:r>
    </w:p>
    <w:tbl>
      <w:tblPr>
        <w:tblStyle w:val="TableGrid"/>
        <w:tblW w:w="7229" w:type="dxa"/>
        <w:jc w:val="center"/>
        <w:tblInd w:w="817" w:type="dxa"/>
        <w:tblLayout w:type="fixed"/>
        <w:tblLook w:val="04A0" w:firstRow="1" w:lastRow="0" w:firstColumn="1" w:lastColumn="0" w:noHBand="0" w:noVBand="1"/>
      </w:tblPr>
      <w:tblGrid>
        <w:gridCol w:w="1970"/>
        <w:gridCol w:w="2850"/>
        <w:gridCol w:w="1417"/>
        <w:gridCol w:w="992"/>
      </w:tblGrid>
      <w:tr w:rsidR="001A5EB2" w:rsidRPr="001B447C" w:rsidTr="000A4384">
        <w:trPr>
          <w:trHeight w:val="377"/>
          <w:jc w:val="center"/>
        </w:trPr>
        <w:tc>
          <w:tcPr>
            <w:tcW w:w="1970" w:type="dxa"/>
          </w:tcPr>
          <w:p w:rsidR="001A5EB2" w:rsidRPr="001B447C" w:rsidRDefault="001A5EB2" w:rsidP="000A4384">
            <w:pPr>
              <w:pStyle w:val="ListParagraph"/>
              <w:tabs>
                <w:tab w:val="left" w:pos="426"/>
              </w:tabs>
              <w:ind w:left="0"/>
              <w:jc w:val="center"/>
              <w:rPr>
                <w:rFonts w:ascii="Times New Roman" w:hAnsi="Times New Roman"/>
                <w:sz w:val="24"/>
                <w:szCs w:val="24"/>
              </w:rPr>
            </w:pPr>
            <w:r>
              <w:rPr>
                <w:rFonts w:ascii="Times New Roman" w:hAnsi="Times New Roman"/>
                <w:sz w:val="24"/>
                <w:szCs w:val="24"/>
              </w:rPr>
              <w:t>Jumlah Nilai</w:t>
            </w:r>
          </w:p>
        </w:tc>
        <w:tc>
          <w:tcPr>
            <w:tcW w:w="2850" w:type="dxa"/>
          </w:tcPr>
          <w:p w:rsidR="001A5EB2" w:rsidRPr="001B447C" w:rsidRDefault="001A5EB2" w:rsidP="000A4384">
            <w:pPr>
              <w:pStyle w:val="ListParagraph"/>
              <w:tabs>
                <w:tab w:val="left" w:pos="426"/>
              </w:tabs>
              <w:ind w:left="0"/>
              <w:jc w:val="center"/>
              <w:rPr>
                <w:rFonts w:ascii="Times New Roman" w:hAnsi="Times New Roman"/>
                <w:sz w:val="24"/>
                <w:szCs w:val="24"/>
              </w:rPr>
            </w:pPr>
            <w:r>
              <w:rPr>
                <w:rFonts w:ascii="Times New Roman" w:hAnsi="Times New Roman"/>
                <w:sz w:val="24"/>
                <w:szCs w:val="24"/>
              </w:rPr>
              <w:t>Kategori</w:t>
            </w:r>
          </w:p>
        </w:tc>
        <w:tc>
          <w:tcPr>
            <w:tcW w:w="1417" w:type="dxa"/>
          </w:tcPr>
          <w:p w:rsidR="001A5EB2" w:rsidRPr="001B447C" w:rsidRDefault="001A5EB2" w:rsidP="000A4384">
            <w:pPr>
              <w:pStyle w:val="ListParagraph"/>
              <w:tabs>
                <w:tab w:val="left" w:pos="426"/>
              </w:tabs>
              <w:ind w:left="0"/>
              <w:jc w:val="center"/>
              <w:rPr>
                <w:rFonts w:ascii="Times New Roman" w:hAnsi="Times New Roman"/>
                <w:sz w:val="24"/>
                <w:szCs w:val="24"/>
              </w:rPr>
            </w:pPr>
            <w:r>
              <w:rPr>
                <w:rFonts w:ascii="Times New Roman" w:hAnsi="Times New Roman"/>
                <w:sz w:val="24"/>
                <w:szCs w:val="24"/>
              </w:rPr>
              <w:t>Presentase</w:t>
            </w:r>
          </w:p>
        </w:tc>
        <w:tc>
          <w:tcPr>
            <w:tcW w:w="992" w:type="dxa"/>
          </w:tcPr>
          <w:p w:rsidR="001A5EB2" w:rsidRPr="001B447C" w:rsidRDefault="001A5EB2" w:rsidP="000A4384">
            <w:pPr>
              <w:pStyle w:val="ListParagraph"/>
              <w:tabs>
                <w:tab w:val="left" w:pos="426"/>
              </w:tabs>
              <w:ind w:left="0"/>
              <w:jc w:val="center"/>
              <w:rPr>
                <w:rFonts w:ascii="Times New Roman" w:hAnsi="Times New Roman"/>
                <w:sz w:val="24"/>
                <w:szCs w:val="24"/>
              </w:rPr>
            </w:pPr>
            <w:r>
              <w:rPr>
                <w:rFonts w:ascii="Times New Roman" w:hAnsi="Times New Roman"/>
                <w:sz w:val="24"/>
                <w:szCs w:val="24"/>
              </w:rPr>
              <w:t>Jumlah</w:t>
            </w:r>
          </w:p>
        </w:tc>
      </w:tr>
      <w:tr w:rsidR="001A5EB2" w:rsidRPr="001B447C" w:rsidTr="000A4384">
        <w:trPr>
          <w:trHeight w:val="1007"/>
          <w:jc w:val="center"/>
        </w:trPr>
        <w:tc>
          <w:tcPr>
            <w:tcW w:w="1970" w:type="dxa"/>
          </w:tcPr>
          <w:p w:rsidR="001A5EB2"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23 - 26</w:t>
            </w:r>
          </w:p>
          <w:p w:rsidR="001A5EB2"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19 - 22</w:t>
            </w:r>
          </w:p>
          <w:p w:rsidR="001A5EB2" w:rsidRPr="001B447C"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15 - 18</w:t>
            </w:r>
          </w:p>
        </w:tc>
        <w:tc>
          <w:tcPr>
            <w:tcW w:w="2850" w:type="dxa"/>
          </w:tcPr>
          <w:p w:rsidR="001A5EB2"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Menarik</w:t>
            </w:r>
          </w:p>
          <w:p w:rsidR="001A5EB2"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Cukup Menarik</w:t>
            </w:r>
          </w:p>
          <w:p w:rsidR="001A5EB2" w:rsidRPr="001B447C"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Tidak Menarik</w:t>
            </w:r>
          </w:p>
        </w:tc>
        <w:tc>
          <w:tcPr>
            <w:tcW w:w="1417" w:type="dxa"/>
          </w:tcPr>
          <w:p w:rsidR="001A5EB2"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39%</w:t>
            </w:r>
          </w:p>
          <w:p w:rsidR="001A5EB2"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35%</w:t>
            </w:r>
          </w:p>
          <w:p w:rsidR="001A5EB2" w:rsidRPr="001B447C"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26%</w:t>
            </w:r>
          </w:p>
        </w:tc>
        <w:tc>
          <w:tcPr>
            <w:tcW w:w="992" w:type="dxa"/>
          </w:tcPr>
          <w:p w:rsidR="001A5EB2"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21</w:t>
            </w:r>
          </w:p>
          <w:p w:rsidR="001A5EB2"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19</w:t>
            </w:r>
          </w:p>
          <w:p w:rsidR="001A5EB2" w:rsidRPr="001B447C"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14</w:t>
            </w:r>
          </w:p>
        </w:tc>
      </w:tr>
      <w:tr w:rsidR="001A5EB2" w:rsidRPr="001B447C" w:rsidTr="000A4384">
        <w:trPr>
          <w:trHeight w:val="412"/>
          <w:jc w:val="center"/>
        </w:trPr>
        <w:tc>
          <w:tcPr>
            <w:tcW w:w="1970" w:type="dxa"/>
          </w:tcPr>
          <w:p w:rsidR="001A5EB2" w:rsidRPr="001B447C" w:rsidRDefault="001A5EB2" w:rsidP="000A4384">
            <w:pPr>
              <w:pStyle w:val="ListParagraph"/>
              <w:tabs>
                <w:tab w:val="left" w:pos="426"/>
              </w:tabs>
              <w:ind w:left="0"/>
              <w:jc w:val="center"/>
              <w:rPr>
                <w:rFonts w:ascii="Times New Roman" w:hAnsi="Times New Roman"/>
                <w:sz w:val="24"/>
                <w:szCs w:val="24"/>
              </w:rPr>
            </w:pPr>
          </w:p>
        </w:tc>
        <w:tc>
          <w:tcPr>
            <w:tcW w:w="2850" w:type="dxa"/>
          </w:tcPr>
          <w:p w:rsidR="001A5EB2" w:rsidRPr="001B447C" w:rsidRDefault="001A5EB2" w:rsidP="000A4384">
            <w:pPr>
              <w:pStyle w:val="ListParagraph"/>
              <w:tabs>
                <w:tab w:val="left" w:pos="426"/>
              </w:tabs>
              <w:ind w:left="0"/>
              <w:jc w:val="center"/>
              <w:rPr>
                <w:rFonts w:ascii="Times New Roman" w:hAnsi="Times New Roman"/>
                <w:sz w:val="24"/>
                <w:szCs w:val="24"/>
              </w:rPr>
            </w:pPr>
          </w:p>
        </w:tc>
        <w:tc>
          <w:tcPr>
            <w:tcW w:w="1417" w:type="dxa"/>
          </w:tcPr>
          <w:p w:rsidR="001A5EB2" w:rsidRPr="001B447C" w:rsidRDefault="001A5EB2" w:rsidP="000A4384">
            <w:pPr>
              <w:pStyle w:val="ListParagraph"/>
              <w:tabs>
                <w:tab w:val="left" w:pos="426"/>
              </w:tabs>
              <w:ind w:left="0"/>
              <w:jc w:val="center"/>
              <w:rPr>
                <w:rFonts w:ascii="Times New Roman" w:hAnsi="Times New Roman"/>
                <w:sz w:val="24"/>
                <w:szCs w:val="24"/>
              </w:rPr>
            </w:pPr>
            <w:r>
              <w:rPr>
                <w:rFonts w:ascii="Times New Roman" w:hAnsi="Times New Roman"/>
                <w:sz w:val="24"/>
                <w:szCs w:val="24"/>
              </w:rPr>
              <w:t>100%</w:t>
            </w:r>
          </w:p>
        </w:tc>
        <w:tc>
          <w:tcPr>
            <w:tcW w:w="992" w:type="dxa"/>
          </w:tcPr>
          <w:p w:rsidR="001A5EB2" w:rsidRPr="001B447C" w:rsidRDefault="001A5EB2" w:rsidP="000A4384">
            <w:pPr>
              <w:pStyle w:val="ListParagraph"/>
              <w:tabs>
                <w:tab w:val="left" w:pos="426"/>
              </w:tabs>
              <w:ind w:left="0"/>
              <w:jc w:val="center"/>
              <w:rPr>
                <w:rFonts w:ascii="Times New Roman" w:hAnsi="Times New Roman"/>
                <w:sz w:val="24"/>
                <w:szCs w:val="24"/>
              </w:rPr>
            </w:pPr>
            <w:r>
              <w:rPr>
                <w:rFonts w:ascii="Times New Roman" w:hAnsi="Times New Roman"/>
                <w:sz w:val="24"/>
                <w:szCs w:val="24"/>
              </w:rPr>
              <w:t>54</w:t>
            </w:r>
          </w:p>
        </w:tc>
      </w:tr>
    </w:tbl>
    <w:p w:rsidR="001A5EB2" w:rsidRDefault="001A5EB2" w:rsidP="001A5EB2">
      <w:pPr>
        <w:pStyle w:val="ListParagraph"/>
        <w:spacing w:after="0" w:line="360" w:lineRule="auto"/>
        <w:ind w:left="0" w:firstLine="720"/>
        <w:jc w:val="both"/>
        <w:rPr>
          <w:rFonts w:ascii="Times New Roman" w:hAnsi="Times New Roman"/>
          <w:sz w:val="24"/>
          <w:szCs w:val="24"/>
        </w:rPr>
      </w:pPr>
    </w:p>
    <w:p w:rsidR="001A5EB2" w:rsidRPr="008F70CA" w:rsidRDefault="001A5EB2" w:rsidP="00A04FFC">
      <w:pPr>
        <w:pStyle w:val="ListParagraph"/>
        <w:spacing w:after="0" w:line="360" w:lineRule="auto"/>
        <w:ind w:left="0" w:firstLine="720"/>
        <w:jc w:val="both"/>
        <w:rPr>
          <w:rFonts w:ascii="Times New Roman" w:hAnsi="Times New Roman"/>
          <w:sz w:val="24"/>
          <w:szCs w:val="24"/>
          <w:lang w:val="en-US"/>
        </w:rPr>
      </w:pPr>
      <w:r>
        <w:rPr>
          <w:rFonts w:ascii="Times New Roman" w:hAnsi="Times New Roman"/>
          <w:sz w:val="24"/>
          <w:szCs w:val="24"/>
        </w:rPr>
        <w:t>Berdasarkan</w:t>
      </w:r>
      <w:r w:rsidRPr="001B447C">
        <w:rPr>
          <w:rFonts w:ascii="Times New Roman" w:hAnsi="Times New Roman"/>
          <w:sz w:val="24"/>
          <w:szCs w:val="24"/>
        </w:rPr>
        <w:t xml:space="preserve"> tabel di atas dengan mengajukan </w:t>
      </w:r>
      <w:r>
        <w:rPr>
          <w:rFonts w:ascii="Times New Roman" w:hAnsi="Times New Roman"/>
          <w:sz w:val="24"/>
          <w:szCs w:val="24"/>
        </w:rPr>
        <w:t xml:space="preserve">pertanyaan terkait daya tarik </w:t>
      </w:r>
      <w:r w:rsidRPr="001B447C">
        <w:rPr>
          <w:rFonts w:ascii="Times New Roman" w:hAnsi="Times New Roman"/>
          <w:sz w:val="24"/>
          <w:szCs w:val="24"/>
        </w:rPr>
        <w:t>iklan Bukalapak</w:t>
      </w:r>
      <w:r>
        <w:rPr>
          <w:rFonts w:ascii="Times New Roman" w:hAnsi="Times New Roman"/>
          <w:sz w:val="24"/>
          <w:szCs w:val="24"/>
        </w:rPr>
        <w:t xml:space="preserve"> </w:t>
      </w:r>
      <w:r>
        <w:rPr>
          <w:rFonts w:ascii="Times New Roman" w:hAnsi="Times New Roman" w:cs="Times New Roman"/>
          <w:sz w:val="24"/>
          <w:szCs w:val="24"/>
        </w:rPr>
        <w:t>versi “</w:t>
      </w:r>
      <w:r w:rsidRPr="001B447C">
        <w:rPr>
          <w:rFonts w:ascii="Times New Roman" w:hAnsi="Times New Roman" w:cs="Times New Roman"/>
          <w:sz w:val="24"/>
          <w:szCs w:val="24"/>
        </w:rPr>
        <w:t xml:space="preserve">Harga Sakit Jiwa" </w:t>
      </w:r>
      <w:r>
        <w:rPr>
          <w:rFonts w:ascii="Times New Roman" w:hAnsi="Times New Roman" w:cs="Times New Roman"/>
          <w:sz w:val="24"/>
          <w:szCs w:val="24"/>
        </w:rPr>
        <w:t xml:space="preserve">di SCTV </w:t>
      </w:r>
      <w:r>
        <w:rPr>
          <w:rFonts w:ascii="Times New Roman" w:hAnsi="Times New Roman"/>
          <w:sz w:val="24"/>
          <w:szCs w:val="24"/>
        </w:rPr>
        <w:t xml:space="preserve">terdapat sebanyak </w:t>
      </w:r>
      <w:r>
        <w:rPr>
          <w:rFonts w:ascii="Times New Roman" w:hAnsi="Times New Roman" w:cs="Times New Roman"/>
          <w:sz w:val="24"/>
          <w:szCs w:val="24"/>
        </w:rPr>
        <w:t>39%</w:t>
      </w:r>
      <w:r w:rsidRPr="001B447C">
        <w:rPr>
          <w:rFonts w:ascii="Times New Roman" w:hAnsi="Times New Roman" w:cs="Times New Roman"/>
          <w:sz w:val="24"/>
          <w:szCs w:val="24"/>
        </w:rPr>
        <w:t xml:space="preserve"> </w:t>
      </w:r>
      <w:r w:rsidRPr="001B447C">
        <w:rPr>
          <w:rFonts w:ascii="Times New Roman" w:hAnsi="Times New Roman"/>
          <w:sz w:val="24"/>
          <w:szCs w:val="24"/>
        </w:rPr>
        <w:t xml:space="preserve">responden menjawab </w:t>
      </w:r>
      <w:r>
        <w:rPr>
          <w:rFonts w:ascii="Times New Roman" w:hAnsi="Times New Roman" w:cs="Times New Roman"/>
          <w:sz w:val="24"/>
          <w:szCs w:val="24"/>
        </w:rPr>
        <w:t>daya tarik iklan</w:t>
      </w:r>
      <w:r w:rsidRPr="001B447C">
        <w:rPr>
          <w:rFonts w:ascii="Times New Roman" w:hAnsi="Times New Roman" w:cs="Times New Roman"/>
          <w:sz w:val="24"/>
          <w:szCs w:val="24"/>
        </w:rPr>
        <w:t xml:space="preserve"> menarik</w:t>
      </w:r>
      <w:r w:rsidRPr="001B447C">
        <w:rPr>
          <w:rFonts w:ascii="Times New Roman" w:hAnsi="Times New Roman"/>
          <w:sz w:val="24"/>
          <w:szCs w:val="24"/>
        </w:rPr>
        <w:t xml:space="preserve">, </w:t>
      </w:r>
      <w:r>
        <w:rPr>
          <w:rFonts w:ascii="Times New Roman" w:hAnsi="Times New Roman"/>
          <w:sz w:val="24"/>
          <w:szCs w:val="24"/>
        </w:rPr>
        <w:t>35</w:t>
      </w:r>
      <w:r w:rsidRPr="001B447C">
        <w:rPr>
          <w:rFonts w:ascii="Times New Roman" w:hAnsi="Times New Roman"/>
          <w:sz w:val="24"/>
          <w:szCs w:val="24"/>
        </w:rPr>
        <w:t xml:space="preserve">% menjawab </w:t>
      </w:r>
      <w:r>
        <w:rPr>
          <w:rFonts w:ascii="Times New Roman" w:hAnsi="Times New Roman"/>
          <w:sz w:val="24"/>
          <w:szCs w:val="24"/>
        </w:rPr>
        <w:t xml:space="preserve">cukup </w:t>
      </w:r>
      <w:r w:rsidRPr="001B447C">
        <w:rPr>
          <w:rFonts w:ascii="Times New Roman" w:hAnsi="Times New Roman"/>
          <w:sz w:val="24"/>
          <w:szCs w:val="24"/>
        </w:rPr>
        <w:t xml:space="preserve">menarik, </w:t>
      </w:r>
      <w:r>
        <w:rPr>
          <w:rFonts w:ascii="Times New Roman" w:hAnsi="Times New Roman"/>
          <w:sz w:val="24"/>
          <w:szCs w:val="24"/>
        </w:rPr>
        <w:t>dan 26%</w:t>
      </w:r>
      <w:r w:rsidRPr="001B447C">
        <w:rPr>
          <w:rFonts w:ascii="Times New Roman" w:hAnsi="Times New Roman"/>
          <w:sz w:val="24"/>
          <w:szCs w:val="24"/>
        </w:rPr>
        <w:t xml:space="preserve"> </w:t>
      </w:r>
      <w:r>
        <w:rPr>
          <w:rFonts w:ascii="Times New Roman" w:hAnsi="Times New Roman"/>
          <w:sz w:val="24"/>
          <w:szCs w:val="24"/>
        </w:rPr>
        <w:t>responden menjawat tidak menarik</w:t>
      </w:r>
      <w:r w:rsidRPr="001B447C">
        <w:rPr>
          <w:rFonts w:ascii="Times New Roman" w:hAnsi="Times New Roman"/>
          <w:sz w:val="24"/>
          <w:szCs w:val="24"/>
        </w:rPr>
        <w:t xml:space="preserve">. </w:t>
      </w:r>
      <w:r w:rsidR="00A04FFC">
        <w:rPr>
          <w:rFonts w:ascii="Times New Roman" w:hAnsi="Times New Roman"/>
          <w:sz w:val="24"/>
          <w:szCs w:val="24"/>
        </w:rPr>
        <w:t xml:space="preserve">Dari hasil </w:t>
      </w:r>
      <w:r w:rsidR="006B5F97">
        <w:rPr>
          <w:rFonts w:ascii="Times New Roman" w:hAnsi="Times New Roman"/>
          <w:sz w:val="24"/>
          <w:szCs w:val="24"/>
        </w:rPr>
        <w:t>diatas</w:t>
      </w:r>
      <w:r w:rsidR="00A04FFC">
        <w:rPr>
          <w:rFonts w:ascii="Times New Roman" w:hAnsi="Times New Roman"/>
          <w:sz w:val="24"/>
          <w:szCs w:val="24"/>
        </w:rPr>
        <w:t xml:space="preserve">, jawaban dengan presentasi yang paling tinggi terdapat pada jawaban </w:t>
      </w:r>
      <w:r>
        <w:rPr>
          <w:rFonts w:ascii="Times New Roman" w:hAnsi="Times New Roman"/>
          <w:sz w:val="24"/>
          <w:szCs w:val="24"/>
        </w:rPr>
        <w:t>iklan Bukalapak versi “</w:t>
      </w:r>
      <w:r w:rsidRPr="001B447C">
        <w:rPr>
          <w:rFonts w:ascii="Times New Roman" w:hAnsi="Times New Roman"/>
          <w:sz w:val="24"/>
          <w:szCs w:val="24"/>
        </w:rPr>
        <w:t xml:space="preserve">Harga Sakit Jiwa” </w:t>
      </w:r>
      <w:r>
        <w:rPr>
          <w:rFonts w:ascii="Times New Roman" w:hAnsi="Times New Roman"/>
          <w:sz w:val="24"/>
          <w:szCs w:val="24"/>
          <w:lang w:val="en-US"/>
        </w:rPr>
        <w:t>d</w:t>
      </w:r>
      <w:r>
        <w:rPr>
          <w:rFonts w:ascii="Times New Roman" w:hAnsi="Times New Roman"/>
          <w:sz w:val="24"/>
          <w:szCs w:val="24"/>
        </w:rPr>
        <w:t>i SCTV</w:t>
      </w:r>
      <w:r w:rsidRPr="001B447C">
        <w:rPr>
          <w:rFonts w:ascii="Times New Roman" w:hAnsi="Times New Roman"/>
          <w:sz w:val="24"/>
          <w:szCs w:val="24"/>
        </w:rPr>
        <w:t xml:space="preserve"> menarik </w:t>
      </w:r>
      <w:r>
        <w:rPr>
          <w:rFonts w:ascii="Times New Roman" w:hAnsi="Times New Roman"/>
          <w:sz w:val="24"/>
          <w:szCs w:val="24"/>
        </w:rPr>
        <w:t xml:space="preserve">yaitu dengan jumlah sebanyak 21 </w:t>
      </w:r>
      <w:r w:rsidRPr="001B447C">
        <w:rPr>
          <w:rFonts w:ascii="Times New Roman" w:hAnsi="Times New Roman"/>
          <w:sz w:val="24"/>
          <w:szCs w:val="24"/>
        </w:rPr>
        <w:t>responden (</w:t>
      </w:r>
      <w:r>
        <w:rPr>
          <w:rFonts w:ascii="Times New Roman" w:hAnsi="Times New Roman"/>
          <w:sz w:val="24"/>
          <w:szCs w:val="24"/>
        </w:rPr>
        <w:t>39</w:t>
      </w:r>
      <w:r w:rsidRPr="001B447C">
        <w:rPr>
          <w:rFonts w:ascii="Times New Roman" w:hAnsi="Times New Roman"/>
          <w:sz w:val="24"/>
          <w:szCs w:val="24"/>
        </w:rPr>
        <w:t>%)</w:t>
      </w:r>
      <w:r>
        <w:rPr>
          <w:rFonts w:ascii="Times New Roman" w:hAnsi="Times New Roman"/>
          <w:sz w:val="24"/>
          <w:szCs w:val="24"/>
        </w:rPr>
        <w:t xml:space="preserve"> dengan kategori tinggi</w:t>
      </w:r>
      <w:r w:rsidRPr="001B447C">
        <w:rPr>
          <w:rFonts w:ascii="Times New Roman" w:hAnsi="Times New Roman"/>
          <w:sz w:val="24"/>
          <w:szCs w:val="24"/>
        </w:rPr>
        <w:t>.</w:t>
      </w:r>
    </w:p>
    <w:p w:rsidR="001A5EB2" w:rsidRDefault="001A5EB2" w:rsidP="001A5EB2">
      <w:pPr>
        <w:tabs>
          <w:tab w:val="left" w:pos="1701"/>
        </w:tabs>
        <w:spacing w:after="0" w:line="240" w:lineRule="auto"/>
        <w:ind w:left="709"/>
        <w:contextualSpacing/>
        <w:jc w:val="center"/>
        <w:rPr>
          <w:rFonts w:ascii="Times New Roman" w:hAnsi="Times New Roman"/>
          <w:bCs/>
          <w:sz w:val="24"/>
          <w:szCs w:val="24"/>
          <w:lang w:val="en-US"/>
        </w:rPr>
      </w:pPr>
    </w:p>
    <w:p w:rsidR="001A5EB2" w:rsidRPr="00815B51" w:rsidRDefault="001A5EB2" w:rsidP="001A5EB2">
      <w:pPr>
        <w:tabs>
          <w:tab w:val="left" w:pos="1701"/>
        </w:tabs>
        <w:spacing w:after="0" w:line="240" w:lineRule="auto"/>
        <w:ind w:left="709"/>
        <w:contextualSpacing/>
        <w:jc w:val="center"/>
        <w:rPr>
          <w:rFonts w:ascii="Times New Roman" w:hAnsi="Times New Roman"/>
          <w:bCs/>
          <w:sz w:val="24"/>
          <w:szCs w:val="24"/>
        </w:rPr>
      </w:pPr>
      <w:r>
        <w:rPr>
          <w:rFonts w:ascii="Times New Roman" w:hAnsi="Times New Roman"/>
          <w:bCs/>
          <w:sz w:val="24"/>
          <w:szCs w:val="24"/>
        </w:rPr>
        <w:t>Tabel 4</w:t>
      </w:r>
      <w:r w:rsidRPr="00815B51">
        <w:rPr>
          <w:rFonts w:ascii="Times New Roman" w:hAnsi="Times New Roman"/>
          <w:bCs/>
          <w:sz w:val="24"/>
          <w:szCs w:val="24"/>
        </w:rPr>
        <w:t xml:space="preserve">. </w:t>
      </w:r>
      <w:r>
        <w:rPr>
          <w:rFonts w:ascii="Times New Roman" w:hAnsi="Times New Roman"/>
          <w:bCs/>
          <w:sz w:val="24"/>
          <w:szCs w:val="24"/>
        </w:rPr>
        <w:t xml:space="preserve">Distribusi Variabel </w:t>
      </w:r>
      <w:r w:rsidRPr="00815B51">
        <w:rPr>
          <w:rFonts w:ascii="Times New Roman" w:hAnsi="Times New Roman"/>
          <w:bCs/>
          <w:sz w:val="24"/>
          <w:szCs w:val="24"/>
        </w:rPr>
        <w:t>Terpaan Iklan Bukalapak Di SCTV (X)</w:t>
      </w:r>
    </w:p>
    <w:tbl>
      <w:tblPr>
        <w:tblStyle w:val="TableGrid1"/>
        <w:tblW w:w="7655" w:type="dxa"/>
        <w:jc w:val="center"/>
        <w:tblInd w:w="108" w:type="dxa"/>
        <w:tblLayout w:type="fixed"/>
        <w:tblLook w:val="04A0" w:firstRow="1" w:lastRow="0" w:firstColumn="1" w:lastColumn="0" w:noHBand="0" w:noVBand="1"/>
      </w:tblPr>
      <w:tblGrid>
        <w:gridCol w:w="1970"/>
        <w:gridCol w:w="2850"/>
        <w:gridCol w:w="1417"/>
        <w:gridCol w:w="1418"/>
      </w:tblGrid>
      <w:tr w:rsidR="001A5EB2" w:rsidRPr="00815B51" w:rsidTr="000A4384">
        <w:trPr>
          <w:trHeight w:val="377"/>
          <w:jc w:val="center"/>
        </w:trPr>
        <w:tc>
          <w:tcPr>
            <w:tcW w:w="1970" w:type="dxa"/>
          </w:tcPr>
          <w:p w:rsidR="001A5EB2" w:rsidRPr="00815B51" w:rsidRDefault="001A5EB2" w:rsidP="000A4384">
            <w:pPr>
              <w:tabs>
                <w:tab w:val="left" w:pos="426"/>
                <w:tab w:val="left" w:pos="1701"/>
              </w:tabs>
              <w:contextualSpacing/>
              <w:jc w:val="center"/>
              <w:rPr>
                <w:rFonts w:ascii="Times New Roman" w:hAnsi="Times New Roman"/>
                <w:sz w:val="24"/>
                <w:szCs w:val="24"/>
              </w:rPr>
            </w:pPr>
            <w:r w:rsidRPr="00815B51">
              <w:rPr>
                <w:rFonts w:ascii="Times New Roman" w:hAnsi="Times New Roman"/>
                <w:sz w:val="24"/>
                <w:szCs w:val="24"/>
              </w:rPr>
              <w:t>Jumlah Nilai</w:t>
            </w:r>
          </w:p>
        </w:tc>
        <w:tc>
          <w:tcPr>
            <w:tcW w:w="2850" w:type="dxa"/>
          </w:tcPr>
          <w:p w:rsidR="001A5EB2" w:rsidRPr="00815B51" w:rsidRDefault="001A5EB2" w:rsidP="000A4384">
            <w:pPr>
              <w:tabs>
                <w:tab w:val="left" w:pos="426"/>
                <w:tab w:val="left" w:pos="1701"/>
              </w:tabs>
              <w:contextualSpacing/>
              <w:jc w:val="center"/>
              <w:rPr>
                <w:rFonts w:ascii="Times New Roman" w:hAnsi="Times New Roman"/>
                <w:sz w:val="24"/>
                <w:szCs w:val="24"/>
              </w:rPr>
            </w:pPr>
            <w:r w:rsidRPr="00815B51">
              <w:rPr>
                <w:rFonts w:ascii="Times New Roman" w:hAnsi="Times New Roman"/>
                <w:sz w:val="24"/>
                <w:szCs w:val="24"/>
              </w:rPr>
              <w:t>Kategori</w:t>
            </w:r>
          </w:p>
        </w:tc>
        <w:tc>
          <w:tcPr>
            <w:tcW w:w="1417" w:type="dxa"/>
          </w:tcPr>
          <w:p w:rsidR="001A5EB2" w:rsidRPr="00815B51" w:rsidRDefault="001A5EB2" w:rsidP="000A4384">
            <w:pPr>
              <w:tabs>
                <w:tab w:val="left" w:pos="426"/>
                <w:tab w:val="left" w:pos="1701"/>
              </w:tabs>
              <w:contextualSpacing/>
              <w:jc w:val="center"/>
              <w:rPr>
                <w:rFonts w:ascii="Times New Roman" w:hAnsi="Times New Roman"/>
                <w:sz w:val="24"/>
                <w:szCs w:val="24"/>
              </w:rPr>
            </w:pPr>
            <w:r w:rsidRPr="00815B51">
              <w:rPr>
                <w:rFonts w:ascii="Times New Roman" w:hAnsi="Times New Roman"/>
                <w:sz w:val="24"/>
                <w:szCs w:val="24"/>
              </w:rPr>
              <w:t>Presentase</w:t>
            </w:r>
          </w:p>
        </w:tc>
        <w:tc>
          <w:tcPr>
            <w:tcW w:w="1418" w:type="dxa"/>
          </w:tcPr>
          <w:p w:rsidR="001A5EB2" w:rsidRPr="00815B51" w:rsidRDefault="001A5EB2" w:rsidP="000A4384">
            <w:pPr>
              <w:tabs>
                <w:tab w:val="left" w:pos="426"/>
                <w:tab w:val="left" w:pos="1701"/>
              </w:tabs>
              <w:contextualSpacing/>
              <w:jc w:val="center"/>
              <w:rPr>
                <w:rFonts w:ascii="Times New Roman" w:hAnsi="Times New Roman"/>
                <w:sz w:val="24"/>
                <w:szCs w:val="24"/>
              </w:rPr>
            </w:pPr>
            <w:r w:rsidRPr="00815B51">
              <w:rPr>
                <w:rFonts w:ascii="Times New Roman" w:hAnsi="Times New Roman"/>
                <w:sz w:val="24"/>
                <w:szCs w:val="24"/>
              </w:rPr>
              <w:t>Jumlah</w:t>
            </w:r>
          </w:p>
        </w:tc>
      </w:tr>
      <w:tr w:rsidR="001A5EB2" w:rsidRPr="00815B51" w:rsidTr="000A4384">
        <w:trPr>
          <w:trHeight w:val="1007"/>
          <w:jc w:val="center"/>
        </w:trPr>
        <w:tc>
          <w:tcPr>
            <w:tcW w:w="1970" w:type="dxa"/>
          </w:tcPr>
          <w:p w:rsidR="001A5EB2" w:rsidRPr="00815B51" w:rsidRDefault="001A5EB2" w:rsidP="000A4384">
            <w:pPr>
              <w:contextualSpacing/>
              <w:jc w:val="center"/>
              <w:rPr>
                <w:rFonts w:ascii="Times New Roman" w:hAnsi="Times New Roman" w:cs="Times New Roman"/>
                <w:sz w:val="24"/>
                <w:szCs w:val="24"/>
              </w:rPr>
            </w:pPr>
            <w:r w:rsidRPr="00815B51">
              <w:rPr>
                <w:rFonts w:ascii="Times New Roman" w:hAnsi="Times New Roman" w:cs="Times New Roman"/>
                <w:sz w:val="24"/>
                <w:szCs w:val="24"/>
              </w:rPr>
              <w:t xml:space="preserve">23 </w:t>
            </w:r>
            <w:r>
              <w:rPr>
                <w:rFonts w:ascii="Times New Roman" w:hAnsi="Times New Roman" w:cs="Times New Roman"/>
                <w:sz w:val="24"/>
                <w:szCs w:val="24"/>
              </w:rPr>
              <w:t>–</w:t>
            </w:r>
            <w:r w:rsidRPr="00815B51">
              <w:rPr>
                <w:rFonts w:ascii="Times New Roman" w:hAnsi="Times New Roman" w:cs="Times New Roman"/>
                <w:sz w:val="24"/>
                <w:szCs w:val="24"/>
              </w:rPr>
              <w:t xml:space="preserve"> 26</w:t>
            </w:r>
          </w:p>
          <w:p w:rsidR="001A5EB2" w:rsidRPr="00815B51" w:rsidRDefault="001A5EB2" w:rsidP="000A4384">
            <w:pPr>
              <w:contextualSpacing/>
              <w:jc w:val="center"/>
              <w:rPr>
                <w:rFonts w:ascii="Times New Roman" w:hAnsi="Times New Roman" w:cs="Times New Roman"/>
                <w:sz w:val="24"/>
                <w:szCs w:val="24"/>
              </w:rPr>
            </w:pPr>
            <w:r w:rsidRPr="00815B51">
              <w:rPr>
                <w:rFonts w:ascii="Times New Roman" w:hAnsi="Times New Roman" w:cs="Times New Roman"/>
                <w:sz w:val="24"/>
                <w:szCs w:val="24"/>
              </w:rPr>
              <w:t>19 - 22</w:t>
            </w:r>
          </w:p>
          <w:p w:rsidR="001A5EB2" w:rsidRPr="00815B51" w:rsidRDefault="001A5EB2" w:rsidP="000A4384">
            <w:pPr>
              <w:contextualSpacing/>
              <w:jc w:val="center"/>
              <w:rPr>
                <w:rFonts w:ascii="Times New Roman" w:hAnsi="Times New Roman" w:cs="Times New Roman"/>
                <w:sz w:val="24"/>
                <w:szCs w:val="24"/>
              </w:rPr>
            </w:pPr>
            <w:r w:rsidRPr="00815B51">
              <w:rPr>
                <w:rFonts w:ascii="Times New Roman" w:hAnsi="Times New Roman" w:cs="Times New Roman"/>
                <w:sz w:val="24"/>
                <w:szCs w:val="24"/>
              </w:rPr>
              <w:t xml:space="preserve">15 </w:t>
            </w:r>
            <w:r>
              <w:rPr>
                <w:rFonts w:ascii="Times New Roman" w:hAnsi="Times New Roman" w:cs="Times New Roman"/>
                <w:sz w:val="24"/>
                <w:szCs w:val="24"/>
              </w:rPr>
              <w:t>–</w:t>
            </w:r>
            <w:r w:rsidRPr="00815B51">
              <w:rPr>
                <w:rFonts w:ascii="Times New Roman" w:hAnsi="Times New Roman" w:cs="Times New Roman"/>
                <w:sz w:val="24"/>
                <w:szCs w:val="24"/>
              </w:rPr>
              <w:t xml:space="preserve"> 18</w:t>
            </w:r>
          </w:p>
        </w:tc>
        <w:tc>
          <w:tcPr>
            <w:tcW w:w="2850" w:type="dxa"/>
          </w:tcPr>
          <w:p w:rsidR="001A5EB2" w:rsidRPr="00815B51" w:rsidRDefault="001A5EB2" w:rsidP="000A4384">
            <w:pPr>
              <w:tabs>
                <w:tab w:val="left" w:pos="426"/>
                <w:tab w:val="left" w:pos="1701"/>
              </w:tabs>
              <w:contextualSpacing/>
              <w:jc w:val="center"/>
              <w:rPr>
                <w:rFonts w:ascii="Times New Roman" w:hAnsi="Times New Roman" w:cs="Times New Roman"/>
                <w:sz w:val="24"/>
                <w:szCs w:val="24"/>
              </w:rPr>
            </w:pPr>
            <w:r w:rsidRPr="00815B51">
              <w:rPr>
                <w:rFonts w:ascii="Times New Roman" w:hAnsi="Times New Roman" w:cs="Times New Roman"/>
                <w:sz w:val="24"/>
                <w:szCs w:val="24"/>
              </w:rPr>
              <w:t>Tinggi</w:t>
            </w:r>
          </w:p>
          <w:p w:rsidR="001A5EB2" w:rsidRPr="00815B51" w:rsidRDefault="001A5EB2" w:rsidP="000A4384">
            <w:pPr>
              <w:tabs>
                <w:tab w:val="left" w:pos="426"/>
                <w:tab w:val="left" w:pos="1701"/>
              </w:tabs>
              <w:contextualSpacing/>
              <w:jc w:val="center"/>
              <w:rPr>
                <w:rFonts w:ascii="Times New Roman" w:hAnsi="Times New Roman" w:cs="Times New Roman"/>
                <w:sz w:val="24"/>
                <w:szCs w:val="24"/>
              </w:rPr>
            </w:pPr>
            <w:r w:rsidRPr="00815B51">
              <w:rPr>
                <w:rFonts w:ascii="Times New Roman" w:hAnsi="Times New Roman" w:cs="Times New Roman"/>
                <w:sz w:val="24"/>
                <w:szCs w:val="24"/>
              </w:rPr>
              <w:t>Sedang</w:t>
            </w:r>
          </w:p>
          <w:p w:rsidR="001A5EB2" w:rsidRPr="00815B51" w:rsidRDefault="001A5EB2" w:rsidP="000A4384">
            <w:pPr>
              <w:tabs>
                <w:tab w:val="left" w:pos="426"/>
                <w:tab w:val="left" w:pos="1701"/>
              </w:tabs>
              <w:contextualSpacing/>
              <w:jc w:val="center"/>
              <w:rPr>
                <w:rFonts w:ascii="Times New Roman" w:hAnsi="Times New Roman" w:cs="Times New Roman"/>
                <w:sz w:val="24"/>
                <w:szCs w:val="24"/>
              </w:rPr>
            </w:pPr>
            <w:r w:rsidRPr="00815B51">
              <w:rPr>
                <w:rFonts w:ascii="Times New Roman" w:hAnsi="Times New Roman" w:cs="Times New Roman"/>
                <w:sz w:val="24"/>
                <w:szCs w:val="24"/>
              </w:rPr>
              <w:t>Rendah</w:t>
            </w:r>
          </w:p>
        </w:tc>
        <w:tc>
          <w:tcPr>
            <w:tcW w:w="1417" w:type="dxa"/>
          </w:tcPr>
          <w:p w:rsidR="001A5EB2" w:rsidRPr="00815B51" w:rsidRDefault="001A5EB2" w:rsidP="000A4384">
            <w:pPr>
              <w:tabs>
                <w:tab w:val="left" w:pos="426"/>
                <w:tab w:val="left" w:pos="1701"/>
              </w:tabs>
              <w:contextualSpacing/>
              <w:jc w:val="center"/>
              <w:rPr>
                <w:rFonts w:ascii="Times New Roman" w:hAnsi="Times New Roman" w:cs="Times New Roman"/>
                <w:sz w:val="24"/>
                <w:szCs w:val="24"/>
              </w:rPr>
            </w:pPr>
            <w:r w:rsidRPr="00815B51">
              <w:rPr>
                <w:rFonts w:ascii="Times New Roman" w:hAnsi="Times New Roman" w:cs="Times New Roman"/>
                <w:sz w:val="24"/>
                <w:szCs w:val="24"/>
              </w:rPr>
              <w:t>51%</w:t>
            </w:r>
          </w:p>
          <w:p w:rsidR="001A5EB2" w:rsidRPr="00815B51" w:rsidRDefault="001A5EB2" w:rsidP="000A4384">
            <w:pPr>
              <w:tabs>
                <w:tab w:val="left" w:pos="426"/>
                <w:tab w:val="left" w:pos="1701"/>
              </w:tabs>
              <w:contextualSpacing/>
              <w:jc w:val="center"/>
              <w:rPr>
                <w:rFonts w:ascii="Times New Roman" w:hAnsi="Times New Roman" w:cs="Times New Roman"/>
                <w:sz w:val="24"/>
                <w:szCs w:val="24"/>
              </w:rPr>
            </w:pPr>
            <w:r w:rsidRPr="00815B51">
              <w:rPr>
                <w:rFonts w:ascii="Times New Roman" w:hAnsi="Times New Roman" w:cs="Times New Roman"/>
                <w:sz w:val="24"/>
                <w:szCs w:val="24"/>
              </w:rPr>
              <w:t>40%</w:t>
            </w:r>
          </w:p>
          <w:p w:rsidR="001A5EB2" w:rsidRPr="00815B51" w:rsidRDefault="001A5EB2" w:rsidP="000A4384">
            <w:pPr>
              <w:tabs>
                <w:tab w:val="left" w:pos="426"/>
                <w:tab w:val="left" w:pos="1701"/>
              </w:tabs>
              <w:contextualSpacing/>
              <w:jc w:val="center"/>
              <w:rPr>
                <w:rFonts w:ascii="Times New Roman" w:hAnsi="Times New Roman" w:cs="Times New Roman"/>
                <w:sz w:val="24"/>
                <w:szCs w:val="24"/>
              </w:rPr>
            </w:pPr>
            <w:r w:rsidRPr="00815B51">
              <w:rPr>
                <w:rFonts w:ascii="Times New Roman" w:hAnsi="Times New Roman" w:cs="Times New Roman"/>
                <w:sz w:val="24"/>
                <w:szCs w:val="24"/>
              </w:rPr>
              <w:t>9%</w:t>
            </w:r>
          </w:p>
        </w:tc>
        <w:tc>
          <w:tcPr>
            <w:tcW w:w="1418" w:type="dxa"/>
          </w:tcPr>
          <w:p w:rsidR="001A5EB2" w:rsidRPr="00815B51" w:rsidRDefault="001A5EB2" w:rsidP="000A4384">
            <w:pPr>
              <w:tabs>
                <w:tab w:val="left" w:pos="426"/>
                <w:tab w:val="left" w:pos="1701"/>
              </w:tabs>
              <w:contextualSpacing/>
              <w:jc w:val="center"/>
              <w:rPr>
                <w:rFonts w:ascii="Times New Roman" w:hAnsi="Times New Roman" w:cs="Times New Roman"/>
                <w:sz w:val="24"/>
                <w:szCs w:val="24"/>
              </w:rPr>
            </w:pPr>
            <w:r w:rsidRPr="00815B51">
              <w:rPr>
                <w:rFonts w:ascii="Times New Roman" w:hAnsi="Times New Roman" w:cs="Times New Roman"/>
                <w:sz w:val="24"/>
                <w:szCs w:val="24"/>
              </w:rPr>
              <w:t>28</w:t>
            </w:r>
          </w:p>
          <w:p w:rsidR="001A5EB2" w:rsidRPr="00815B51" w:rsidRDefault="001A5EB2" w:rsidP="000A4384">
            <w:pPr>
              <w:tabs>
                <w:tab w:val="left" w:pos="426"/>
                <w:tab w:val="left" w:pos="1701"/>
              </w:tabs>
              <w:contextualSpacing/>
              <w:jc w:val="center"/>
              <w:rPr>
                <w:rFonts w:ascii="Times New Roman" w:hAnsi="Times New Roman" w:cs="Times New Roman"/>
                <w:sz w:val="24"/>
                <w:szCs w:val="24"/>
              </w:rPr>
            </w:pPr>
            <w:r w:rsidRPr="00815B51">
              <w:rPr>
                <w:rFonts w:ascii="Times New Roman" w:hAnsi="Times New Roman" w:cs="Times New Roman"/>
                <w:sz w:val="24"/>
                <w:szCs w:val="24"/>
              </w:rPr>
              <w:t>22</w:t>
            </w:r>
          </w:p>
          <w:p w:rsidR="001A5EB2" w:rsidRPr="00815B51" w:rsidRDefault="001A5EB2" w:rsidP="000A4384">
            <w:pPr>
              <w:tabs>
                <w:tab w:val="left" w:pos="426"/>
                <w:tab w:val="left" w:pos="1701"/>
              </w:tabs>
              <w:contextualSpacing/>
              <w:jc w:val="center"/>
              <w:rPr>
                <w:rFonts w:ascii="Times New Roman" w:hAnsi="Times New Roman" w:cs="Times New Roman"/>
                <w:sz w:val="24"/>
                <w:szCs w:val="24"/>
              </w:rPr>
            </w:pPr>
            <w:r w:rsidRPr="00815B51">
              <w:rPr>
                <w:rFonts w:ascii="Times New Roman" w:hAnsi="Times New Roman" w:cs="Times New Roman"/>
                <w:sz w:val="24"/>
                <w:szCs w:val="24"/>
              </w:rPr>
              <w:t>4</w:t>
            </w:r>
          </w:p>
        </w:tc>
      </w:tr>
      <w:tr w:rsidR="001A5EB2" w:rsidRPr="00815B51" w:rsidTr="000A4384">
        <w:trPr>
          <w:trHeight w:val="412"/>
          <w:jc w:val="center"/>
        </w:trPr>
        <w:tc>
          <w:tcPr>
            <w:tcW w:w="1970" w:type="dxa"/>
          </w:tcPr>
          <w:p w:rsidR="001A5EB2" w:rsidRPr="00815B51" w:rsidRDefault="001A5EB2" w:rsidP="000A4384">
            <w:pPr>
              <w:tabs>
                <w:tab w:val="left" w:pos="426"/>
                <w:tab w:val="left" w:pos="1701"/>
              </w:tabs>
              <w:contextualSpacing/>
              <w:jc w:val="center"/>
              <w:rPr>
                <w:rFonts w:ascii="Times New Roman" w:hAnsi="Times New Roman"/>
                <w:sz w:val="24"/>
                <w:szCs w:val="24"/>
              </w:rPr>
            </w:pPr>
          </w:p>
        </w:tc>
        <w:tc>
          <w:tcPr>
            <w:tcW w:w="2850" w:type="dxa"/>
          </w:tcPr>
          <w:p w:rsidR="001A5EB2" w:rsidRPr="00815B51" w:rsidRDefault="001A5EB2" w:rsidP="000A4384">
            <w:pPr>
              <w:tabs>
                <w:tab w:val="left" w:pos="426"/>
                <w:tab w:val="left" w:pos="1701"/>
              </w:tabs>
              <w:contextualSpacing/>
              <w:jc w:val="center"/>
              <w:rPr>
                <w:rFonts w:ascii="Times New Roman" w:hAnsi="Times New Roman"/>
                <w:sz w:val="24"/>
                <w:szCs w:val="24"/>
              </w:rPr>
            </w:pPr>
          </w:p>
        </w:tc>
        <w:tc>
          <w:tcPr>
            <w:tcW w:w="1417" w:type="dxa"/>
          </w:tcPr>
          <w:p w:rsidR="001A5EB2" w:rsidRPr="00815B51" w:rsidRDefault="001A5EB2" w:rsidP="000A4384">
            <w:pPr>
              <w:tabs>
                <w:tab w:val="left" w:pos="426"/>
                <w:tab w:val="left" w:pos="1701"/>
              </w:tabs>
              <w:contextualSpacing/>
              <w:jc w:val="center"/>
              <w:rPr>
                <w:rFonts w:ascii="Times New Roman" w:hAnsi="Times New Roman"/>
                <w:sz w:val="24"/>
                <w:szCs w:val="24"/>
              </w:rPr>
            </w:pPr>
            <w:r w:rsidRPr="00815B51">
              <w:rPr>
                <w:rFonts w:ascii="Times New Roman" w:hAnsi="Times New Roman"/>
                <w:sz w:val="24"/>
                <w:szCs w:val="24"/>
              </w:rPr>
              <w:t>100%</w:t>
            </w:r>
          </w:p>
        </w:tc>
        <w:tc>
          <w:tcPr>
            <w:tcW w:w="1418" w:type="dxa"/>
          </w:tcPr>
          <w:p w:rsidR="001A5EB2" w:rsidRPr="00815B51" w:rsidRDefault="001A5EB2" w:rsidP="000A4384">
            <w:pPr>
              <w:tabs>
                <w:tab w:val="left" w:pos="426"/>
                <w:tab w:val="left" w:pos="1701"/>
              </w:tabs>
              <w:contextualSpacing/>
              <w:jc w:val="center"/>
              <w:rPr>
                <w:rFonts w:ascii="Times New Roman" w:hAnsi="Times New Roman"/>
                <w:sz w:val="24"/>
                <w:szCs w:val="24"/>
              </w:rPr>
            </w:pPr>
            <w:r w:rsidRPr="00815B51">
              <w:rPr>
                <w:rFonts w:ascii="Times New Roman" w:hAnsi="Times New Roman"/>
                <w:sz w:val="24"/>
                <w:szCs w:val="24"/>
              </w:rPr>
              <w:t>54</w:t>
            </w:r>
          </w:p>
        </w:tc>
      </w:tr>
    </w:tbl>
    <w:p w:rsidR="001A5EB2" w:rsidRDefault="001A5EB2" w:rsidP="001A5EB2">
      <w:pPr>
        <w:spacing w:after="0" w:line="360" w:lineRule="auto"/>
        <w:ind w:firstLine="720"/>
        <w:contextualSpacing/>
        <w:jc w:val="both"/>
        <w:rPr>
          <w:rFonts w:ascii="Times New Roman" w:hAnsi="Times New Roman"/>
          <w:sz w:val="24"/>
          <w:szCs w:val="24"/>
          <w:lang w:val="en-US"/>
        </w:rPr>
      </w:pPr>
    </w:p>
    <w:p w:rsidR="001A5EB2" w:rsidRDefault="001A5EB2" w:rsidP="001A5EB2">
      <w:pPr>
        <w:spacing w:after="0" w:line="360" w:lineRule="auto"/>
        <w:ind w:firstLine="720"/>
        <w:contextualSpacing/>
        <w:jc w:val="both"/>
        <w:rPr>
          <w:rFonts w:ascii="Times New Roman" w:hAnsi="Times New Roman"/>
          <w:sz w:val="24"/>
          <w:szCs w:val="24"/>
        </w:rPr>
      </w:pPr>
      <w:r w:rsidRPr="00815B51">
        <w:rPr>
          <w:rFonts w:ascii="Times New Roman" w:hAnsi="Times New Roman"/>
          <w:sz w:val="24"/>
          <w:szCs w:val="24"/>
        </w:rPr>
        <w:t xml:space="preserve">Berdasarkan </w:t>
      </w:r>
      <w:r w:rsidR="006B5F97">
        <w:rPr>
          <w:rFonts w:ascii="Times New Roman" w:hAnsi="Times New Roman"/>
          <w:sz w:val="24"/>
          <w:szCs w:val="24"/>
        </w:rPr>
        <w:t xml:space="preserve">hasil tabulasi </w:t>
      </w:r>
      <w:r w:rsidR="006B5F97">
        <w:rPr>
          <w:rFonts w:ascii="Times New Roman" w:hAnsi="Times New Roman"/>
          <w:bCs/>
          <w:sz w:val="24"/>
          <w:szCs w:val="24"/>
        </w:rPr>
        <w:t xml:space="preserve">distribusi variabel terpaan Iklan Bukalapak Di SCTV </w:t>
      </w:r>
      <w:r w:rsidR="006B5F97">
        <w:rPr>
          <w:rFonts w:ascii="Times New Roman" w:hAnsi="Times New Roman"/>
          <w:sz w:val="24"/>
          <w:szCs w:val="24"/>
        </w:rPr>
        <w:t xml:space="preserve">mayoritas responden dengan kategori </w:t>
      </w:r>
      <w:r w:rsidR="00011FA9">
        <w:rPr>
          <w:rFonts w:ascii="Times New Roman" w:hAnsi="Times New Roman"/>
          <w:sz w:val="24"/>
          <w:szCs w:val="24"/>
        </w:rPr>
        <w:t xml:space="preserve">terpaan </w:t>
      </w:r>
      <w:r w:rsidR="006B5F97">
        <w:rPr>
          <w:rFonts w:ascii="Times New Roman" w:hAnsi="Times New Roman"/>
          <w:sz w:val="24"/>
          <w:szCs w:val="24"/>
        </w:rPr>
        <w:t xml:space="preserve">tinggi </w:t>
      </w:r>
      <w:r w:rsidR="00011FA9">
        <w:rPr>
          <w:rFonts w:ascii="Times New Roman" w:hAnsi="Times New Roman"/>
          <w:sz w:val="24"/>
          <w:szCs w:val="24"/>
        </w:rPr>
        <w:t xml:space="preserve">terdapat </w:t>
      </w:r>
      <w:r w:rsidR="006B5F97">
        <w:rPr>
          <w:rFonts w:ascii="Times New Roman" w:hAnsi="Times New Roman"/>
          <w:sz w:val="24"/>
          <w:szCs w:val="24"/>
        </w:rPr>
        <w:t xml:space="preserve">sebanyak </w:t>
      </w:r>
      <w:r w:rsidRPr="00815B51">
        <w:rPr>
          <w:rFonts w:ascii="Times New Roman" w:hAnsi="Times New Roman"/>
          <w:sz w:val="24"/>
          <w:szCs w:val="24"/>
        </w:rPr>
        <w:t xml:space="preserve">51%, </w:t>
      </w:r>
      <w:r w:rsidR="00011FA9">
        <w:rPr>
          <w:rFonts w:ascii="Times New Roman" w:hAnsi="Times New Roman"/>
          <w:sz w:val="24"/>
          <w:szCs w:val="24"/>
        </w:rPr>
        <w:t xml:space="preserve">responden dengan kategori terpaan sedang terdapat sebanyak </w:t>
      </w:r>
      <w:r w:rsidRPr="00815B51">
        <w:rPr>
          <w:rFonts w:ascii="Times New Roman" w:hAnsi="Times New Roman"/>
          <w:sz w:val="24"/>
          <w:szCs w:val="24"/>
        </w:rPr>
        <w:t xml:space="preserve">40%, dan </w:t>
      </w:r>
      <w:r w:rsidR="00011FA9">
        <w:rPr>
          <w:rFonts w:ascii="Times New Roman" w:hAnsi="Times New Roman"/>
          <w:sz w:val="24"/>
          <w:szCs w:val="24"/>
        </w:rPr>
        <w:t>responden dengan kategori terpaan rendah terdapat sebanyak</w:t>
      </w:r>
      <w:r w:rsidRPr="00815B51">
        <w:rPr>
          <w:rFonts w:ascii="Times New Roman" w:hAnsi="Times New Roman"/>
          <w:sz w:val="24"/>
          <w:szCs w:val="24"/>
        </w:rPr>
        <w:t xml:space="preserve"> 9%.</w:t>
      </w:r>
      <w:r>
        <w:rPr>
          <w:rFonts w:ascii="Times New Roman" w:hAnsi="Times New Roman"/>
          <w:sz w:val="24"/>
          <w:szCs w:val="24"/>
        </w:rPr>
        <w:t xml:space="preserve"> Hal ini menunjukkan responden memberikan respon yang baik dengan jawaban tertinggi dari responden sebanyak 51% muncul dalam kategori tinggi.</w:t>
      </w:r>
    </w:p>
    <w:p w:rsidR="001A5EB2" w:rsidRPr="009D4985" w:rsidRDefault="001A5EB2" w:rsidP="001A5EB2">
      <w:pPr>
        <w:spacing w:after="0" w:line="360" w:lineRule="auto"/>
        <w:ind w:firstLine="709"/>
        <w:contextualSpacing/>
        <w:jc w:val="both"/>
        <w:rPr>
          <w:rFonts w:ascii="Times New Roman" w:hAnsi="Times New Roman"/>
          <w:sz w:val="24"/>
          <w:szCs w:val="24"/>
        </w:rPr>
      </w:pPr>
      <w:r w:rsidRPr="00E06066">
        <w:rPr>
          <w:rFonts w:ascii="Times New Roman" w:hAnsi="Times New Roman"/>
          <w:sz w:val="24"/>
          <w:szCs w:val="24"/>
        </w:rPr>
        <w:t xml:space="preserve">Terpaan yaitu tingkat keseringan khalayak dalam melihat dan memperhatikan iklan yang ditayangkan di televisi. </w:t>
      </w:r>
      <w:r>
        <w:rPr>
          <w:rFonts w:ascii="Times New Roman" w:hAnsi="Times New Roman"/>
          <w:sz w:val="24"/>
          <w:szCs w:val="24"/>
        </w:rPr>
        <w:t xml:space="preserve">Salah satu indikator dalam terpaan iklan Bukalapak di SCTV yaitu daya tarik. </w:t>
      </w:r>
      <w:r w:rsidRPr="00E06066">
        <w:rPr>
          <w:rFonts w:ascii="Times New Roman" w:hAnsi="Times New Roman"/>
          <w:sz w:val="24"/>
          <w:szCs w:val="24"/>
        </w:rPr>
        <w:t xml:space="preserve">Bukalapak mampu mendapatkan respon sangat positif </w:t>
      </w:r>
      <w:r>
        <w:rPr>
          <w:rFonts w:ascii="Times New Roman" w:hAnsi="Times New Roman"/>
          <w:sz w:val="24"/>
          <w:szCs w:val="24"/>
        </w:rPr>
        <w:t xml:space="preserve">dari responden </w:t>
      </w:r>
      <w:r w:rsidRPr="00E06066">
        <w:rPr>
          <w:rFonts w:ascii="Times New Roman" w:hAnsi="Times New Roman"/>
          <w:sz w:val="24"/>
          <w:szCs w:val="24"/>
        </w:rPr>
        <w:t xml:space="preserve">pada </w:t>
      </w:r>
      <w:r>
        <w:rPr>
          <w:rFonts w:ascii="Times New Roman" w:hAnsi="Times New Roman"/>
          <w:sz w:val="24"/>
          <w:szCs w:val="24"/>
        </w:rPr>
        <w:t>iklan</w:t>
      </w:r>
      <w:r w:rsidRPr="00E06066">
        <w:rPr>
          <w:rFonts w:ascii="Times New Roman" w:hAnsi="Times New Roman"/>
          <w:sz w:val="24"/>
          <w:szCs w:val="24"/>
        </w:rPr>
        <w:t xml:space="preserve"> tersebut, artinya Bukalapak mampu memberikan iklan yang menarik di mata responden pada penayangan iklan. Bukalapak </w:t>
      </w:r>
      <w:r w:rsidRPr="00E06066">
        <w:rPr>
          <w:rFonts w:ascii="Times New Roman" w:hAnsi="Times New Roman"/>
          <w:sz w:val="24"/>
          <w:szCs w:val="24"/>
        </w:rPr>
        <w:lastRenderedPageBreak/>
        <w:t xml:space="preserve">menampilkan group band NTRL dalam mempromosikan iklan Bukalapak versi “harga sakit jiwa”, selain itu juga selalu menampilkan </w:t>
      </w:r>
      <w:r w:rsidRPr="00E06066">
        <w:rPr>
          <w:rFonts w:asciiTheme="majorBidi" w:hAnsiTheme="majorBidi" w:cstheme="majorBidi"/>
          <w:sz w:val="24"/>
          <w:szCs w:val="24"/>
        </w:rPr>
        <w:t xml:space="preserve">Achmad Zaky </w:t>
      </w:r>
      <w:r w:rsidRPr="00E06066">
        <w:rPr>
          <w:rFonts w:ascii="Times New Roman" w:hAnsi="Times New Roman"/>
          <w:sz w:val="24"/>
          <w:szCs w:val="24"/>
        </w:rPr>
        <w:t>selaku CEO Bukalapak dalam setiap penayangan iklannya sehingga mampu menarik perhatian responden untuk menyaksikan tayangan iklan televisi Bukalapak.</w:t>
      </w:r>
      <w:r>
        <w:rPr>
          <w:rFonts w:ascii="Times New Roman" w:hAnsi="Times New Roman"/>
          <w:sz w:val="24"/>
          <w:szCs w:val="24"/>
        </w:rPr>
        <w:t xml:space="preserve"> Selain peran model, iklan juga didukung dengan adanya musik/</w:t>
      </w:r>
      <w:r w:rsidRPr="00447F0D">
        <w:rPr>
          <w:rFonts w:ascii="Times New Roman" w:hAnsi="Times New Roman"/>
          <w:i/>
          <w:iCs/>
          <w:sz w:val="24"/>
          <w:szCs w:val="24"/>
        </w:rPr>
        <w:t>backsound</w:t>
      </w:r>
      <w:r>
        <w:rPr>
          <w:rFonts w:ascii="Times New Roman" w:hAnsi="Times New Roman"/>
          <w:sz w:val="24"/>
          <w:szCs w:val="24"/>
        </w:rPr>
        <w:t xml:space="preserve">. </w:t>
      </w:r>
      <w:r w:rsidRPr="00447F0D">
        <w:rPr>
          <w:rFonts w:ascii="Times New Roman" w:hAnsi="Times New Roman"/>
          <w:sz w:val="24"/>
          <w:szCs w:val="24"/>
        </w:rPr>
        <w:t>Dalam hal ini bahwa mayoritas responden memberikan jawaban positif bahwa musik/</w:t>
      </w:r>
      <w:r w:rsidRPr="00447F0D">
        <w:rPr>
          <w:rFonts w:ascii="Times New Roman" w:hAnsi="Times New Roman"/>
          <w:i/>
          <w:sz w:val="24"/>
          <w:szCs w:val="24"/>
        </w:rPr>
        <w:t>backsound</w:t>
      </w:r>
      <w:r w:rsidRPr="00447F0D">
        <w:rPr>
          <w:rFonts w:ascii="Times New Roman" w:hAnsi="Times New Roman"/>
          <w:sz w:val="24"/>
          <w:szCs w:val="24"/>
        </w:rPr>
        <w:t xml:space="preserve"> iklan yang unik </w:t>
      </w:r>
      <w:r>
        <w:rPr>
          <w:rFonts w:ascii="Times New Roman" w:hAnsi="Times New Roman"/>
          <w:sz w:val="24"/>
          <w:szCs w:val="24"/>
        </w:rPr>
        <w:t xml:space="preserve">dan dapat </w:t>
      </w:r>
      <w:r w:rsidRPr="00447F0D">
        <w:rPr>
          <w:rFonts w:ascii="Times New Roman" w:hAnsi="Times New Roman"/>
          <w:sz w:val="24"/>
          <w:szCs w:val="24"/>
        </w:rPr>
        <w:t>menarik perhatian untuk menyaksikan penayangan iklan sampai selesai.</w:t>
      </w:r>
    </w:p>
    <w:p w:rsidR="001A5EB2" w:rsidRPr="00DB3A12" w:rsidRDefault="001A5EB2" w:rsidP="001A5EB2">
      <w:pPr>
        <w:pStyle w:val="ListParagraph"/>
        <w:tabs>
          <w:tab w:val="left" w:pos="426"/>
        </w:tabs>
        <w:spacing w:after="0" w:line="240" w:lineRule="auto"/>
        <w:ind w:left="0"/>
        <w:jc w:val="center"/>
        <w:rPr>
          <w:rFonts w:ascii="Times New Roman" w:hAnsi="Times New Roman"/>
          <w:bCs/>
          <w:sz w:val="24"/>
          <w:szCs w:val="24"/>
        </w:rPr>
      </w:pPr>
      <w:r>
        <w:rPr>
          <w:rFonts w:ascii="Times New Roman" w:hAnsi="Times New Roman"/>
          <w:bCs/>
          <w:sz w:val="24"/>
          <w:szCs w:val="24"/>
        </w:rPr>
        <w:t>Tabel 5</w:t>
      </w:r>
      <w:r w:rsidRPr="00DB3A12">
        <w:rPr>
          <w:rFonts w:ascii="Times New Roman" w:hAnsi="Times New Roman"/>
          <w:bCs/>
          <w:sz w:val="24"/>
          <w:szCs w:val="24"/>
        </w:rPr>
        <w:t>. Perhatian</w:t>
      </w:r>
    </w:p>
    <w:tbl>
      <w:tblPr>
        <w:tblStyle w:val="TableGrid"/>
        <w:tblW w:w="7211" w:type="dxa"/>
        <w:jc w:val="center"/>
        <w:tblInd w:w="817" w:type="dxa"/>
        <w:tblLayout w:type="fixed"/>
        <w:tblLook w:val="04A0" w:firstRow="1" w:lastRow="0" w:firstColumn="1" w:lastColumn="0" w:noHBand="0" w:noVBand="1"/>
      </w:tblPr>
      <w:tblGrid>
        <w:gridCol w:w="1970"/>
        <w:gridCol w:w="2850"/>
        <w:gridCol w:w="1417"/>
        <w:gridCol w:w="974"/>
      </w:tblGrid>
      <w:tr w:rsidR="001A5EB2" w:rsidRPr="001B447C" w:rsidTr="000A4384">
        <w:trPr>
          <w:trHeight w:val="377"/>
          <w:jc w:val="center"/>
        </w:trPr>
        <w:tc>
          <w:tcPr>
            <w:tcW w:w="1970" w:type="dxa"/>
          </w:tcPr>
          <w:p w:rsidR="001A5EB2" w:rsidRPr="001B447C" w:rsidRDefault="001A5EB2" w:rsidP="000A4384">
            <w:pPr>
              <w:pStyle w:val="ListParagraph"/>
              <w:tabs>
                <w:tab w:val="left" w:pos="426"/>
              </w:tabs>
              <w:ind w:left="0"/>
              <w:jc w:val="center"/>
              <w:rPr>
                <w:rFonts w:ascii="Times New Roman" w:hAnsi="Times New Roman"/>
                <w:sz w:val="24"/>
                <w:szCs w:val="24"/>
              </w:rPr>
            </w:pPr>
            <w:r>
              <w:rPr>
                <w:rFonts w:ascii="Times New Roman" w:hAnsi="Times New Roman"/>
                <w:sz w:val="24"/>
                <w:szCs w:val="24"/>
              </w:rPr>
              <w:t>Jumlah Nilai</w:t>
            </w:r>
          </w:p>
        </w:tc>
        <w:tc>
          <w:tcPr>
            <w:tcW w:w="2850" w:type="dxa"/>
          </w:tcPr>
          <w:p w:rsidR="001A5EB2" w:rsidRPr="001B447C" w:rsidRDefault="001A5EB2" w:rsidP="000A4384">
            <w:pPr>
              <w:pStyle w:val="ListParagraph"/>
              <w:tabs>
                <w:tab w:val="left" w:pos="426"/>
              </w:tabs>
              <w:ind w:left="0"/>
              <w:jc w:val="center"/>
              <w:rPr>
                <w:rFonts w:ascii="Times New Roman" w:hAnsi="Times New Roman"/>
                <w:sz w:val="24"/>
                <w:szCs w:val="24"/>
              </w:rPr>
            </w:pPr>
            <w:r>
              <w:rPr>
                <w:rFonts w:ascii="Times New Roman" w:hAnsi="Times New Roman"/>
                <w:sz w:val="24"/>
                <w:szCs w:val="24"/>
              </w:rPr>
              <w:t>Kategori</w:t>
            </w:r>
          </w:p>
        </w:tc>
        <w:tc>
          <w:tcPr>
            <w:tcW w:w="1417" w:type="dxa"/>
          </w:tcPr>
          <w:p w:rsidR="001A5EB2" w:rsidRPr="001B447C" w:rsidRDefault="001A5EB2" w:rsidP="000A4384">
            <w:pPr>
              <w:pStyle w:val="ListParagraph"/>
              <w:tabs>
                <w:tab w:val="left" w:pos="426"/>
              </w:tabs>
              <w:ind w:left="0"/>
              <w:jc w:val="center"/>
              <w:rPr>
                <w:rFonts w:ascii="Times New Roman" w:hAnsi="Times New Roman"/>
                <w:sz w:val="24"/>
                <w:szCs w:val="24"/>
              </w:rPr>
            </w:pPr>
            <w:r>
              <w:rPr>
                <w:rFonts w:ascii="Times New Roman" w:hAnsi="Times New Roman"/>
                <w:sz w:val="24"/>
                <w:szCs w:val="24"/>
              </w:rPr>
              <w:t>Presentase</w:t>
            </w:r>
          </w:p>
        </w:tc>
        <w:tc>
          <w:tcPr>
            <w:tcW w:w="974" w:type="dxa"/>
          </w:tcPr>
          <w:p w:rsidR="001A5EB2" w:rsidRPr="001B447C" w:rsidRDefault="001A5EB2" w:rsidP="000A4384">
            <w:pPr>
              <w:pStyle w:val="ListParagraph"/>
              <w:tabs>
                <w:tab w:val="left" w:pos="426"/>
              </w:tabs>
              <w:ind w:left="0"/>
              <w:jc w:val="center"/>
              <w:rPr>
                <w:rFonts w:ascii="Times New Roman" w:hAnsi="Times New Roman"/>
                <w:sz w:val="24"/>
                <w:szCs w:val="24"/>
              </w:rPr>
            </w:pPr>
            <w:r>
              <w:rPr>
                <w:rFonts w:ascii="Times New Roman" w:hAnsi="Times New Roman"/>
                <w:sz w:val="24"/>
                <w:szCs w:val="24"/>
              </w:rPr>
              <w:t>Jumlah</w:t>
            </w:r>
          </w:p>
        </w:tc>
      </w:tr>
      <w:tr w:rsidR="001A5EB2" w:rsidRPr="001B447C" w:rsidTr="000A4384">
        <w:trPr>
          <w:trHeight w:val="1007"/>
          <w:jc w:val="center"/>
        </w:trPr>
        <w:tc>
          <w:tcPr>
            <w:tcW w:w="1970" w:type="dxa"/>
          </w:tcPr>
          <w:p w:rsidR="001A5EB2"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22 – 25</w:t>
            </w:r>
          </w:p>
          <w:p w:rsidR="001A5EB2"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18 - 21</w:t>
            </w:r>
          </w:p>
          <w:p w:rsidR="001A5EB2" w:rsidRPr="001B447C"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14 - 17</w:t>
            </w:r>
          </w:p>
        </w:tc>
        <w:tc>
          <w:tcPr>
            <w:tcW w:w="2850" w:type="dxa"/>
          </w:tcPr>
          <w:p w:rsidR="001A5EB2"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Memperhatikan</w:t>
            </w:r>
          </w:p>
          <w:p w:rsidR="001A5EB2"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 xml:space="preserve">Sebagian Saja </w:t>
            </w:r>
          </w:p>
          <w:p w:rsidR="001A5EB2" w:rsidRPr="001B447C"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Tidak Memperhatikan</w:t>
            </w:r>
          </w:p>
        </w:tc>
        <w:tc>
          <w:tcPr>
            <w:tcW w:w="1417" w:type="dxa"/>
          </w:tcPr>
          <w:p w:rsidR="001A5EB2"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52%</w:t>
            </w:r>
          </w:p>
          <w:p w:rsidR="001A5EB2"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48%</w:t>
            </w:r>
          </w:p>
          <w:p w:rsidR="001A5EB2" w:rsidRPr="001B447C"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0%</w:t>
            </w:r>
          </w:p>
        </w:tc>
        <w:tc>
          <w:tcPr>
            <w:tcW w:w="974" w:type="dxa"/>
          </w:tcPr>
          <w:p w:rsidR="001A5EB2"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28</w:t>
            </w:r>
          </w:p>
          <w:p w:rsidR="001A5EB2"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26</w:t>
            </w:r>
          </w:p>
          <w:p w:rsidR="001A5EB2" w:rsidRPr="001B447C"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0</w:t>
            </w:r>
          </w:p>
        </w:tc>
      </w:tr>
      <w:tr w:rsidR="001A5EB2" w:rsidRPr="001B447C" w:rsidTr="000A4384">
        <w:trPr>
          <w:trHeight w:val="412"/>
          <w:jc w:val="center"/>
        </w:trPr>
        <w:tc>
          <w:tcPr>
            <w:tcW w:w="1970" w:type="dxa"/>
          </w:tcPr>
          <w:p w:rsidR="001A5EB2" w:rsidRPr="001B447C" w:rsidRDefault="001A5EB2" w:rsidP="000A4384">
            <w:pPr>
              <w:pStyle w:val="ListParagraph"/>
              <w:tabs>
                <w:tab w:val="left" w:pos="426"/>
              </w:tabs>
              <w:ind w:left="0"/>
              <w:jc w:val="center"/>
              <w:rPr>
                <w:rFonts w:ascii="Times New Roman" w:hAnsi="Times New Roman"/>
                <w:sz w:val="24"/>
                <w:szCs w:val="24"/>
              </w:rPr>
            </w:pPr>
          </w:p>
        </w:tc>
        <w:tc>
          <w:tcPr>
            <w:tcW w:w="2850" w:type="dxa"/>
          </w:tcPr>
          <w:p w:rsidR="001A5EB2" w:rsidRPr="001B447C" w:rsidRDefault="001A5EB2" w:rsidP="000A4384">
            <w:pPr>
              <w:pStyle w:val="ListParagraph"/>
              <w:tabs>
                <w:tab w:val="left" w:pos="426"/>
              </w:tabs>
              <w:ind w:left="0"/>
              <w:jc w:val="center"/>
              <w:rPr>
                <w:rFonts w:ascii="Times New Roman" w:hAnsi="Times New Roman"/>
                <w:sz w:val="24"/>
                <w:szCs w:val="24"/>
              </w:rPr>
            </w:pPr>
          </w:p>
        </w:tc>
        <w:tc>
          <w:tcPr>
            <w:tcW w:w="1417" w:type="dxa"/>
          </w:tcPr>
          <w:p w:rsidR="001A5EB2" w:rsidRPr="001B447C" w:rsidRDefault="001A5EB2" w:rsidP="000A4384">
            <w:pPr>
              <w:pStyle w:val="ListParagraph"/>
              <w:tabs>
                <w:tab w:val="left" w:pos="426"/>
              </w:tabs>
              <w:ind w:left="0"/>
              <w:jc w:val="center"/>
              <w:rPr>
                <w:rFonts w:ascii="Times New Roman" w:hAnsi="Times New Roman"/>
                <w:sz w:val="24"/>
                <w:szCs w:val="24"/>
              </w:rPr>
            </w:pPr>
            <w:r>
              <w:rPr>
                <w:rFonts w:ascii="Times New Roman" w:hAnsi="Times New Roman"/>
                <w:sz w:val="24"/>
                <w:szCs w:val="24"/>
              </w:rPr>
              <w:t>100%</w:t>
            </w:r>
          </w:p>
        </w:tc>
        <w:tc>
          <w:tcPr>
            <w:tcW w:w="974" w:type="dxa"/>
          </w:tcPr>
          <w:p w:rsidR="001A5EB2" w:rsidRPr="001B447C" w:rsidRDefault="001A5EB2" w:rsidP="000A4384">
            <w:pPr>
              <w:pStyle w:val="ListParagraph"/>
              <w:tabs>
                <w:tab w:val="left" w:pos="426"/>
              </w:tabs>
              <w:ind w:left="0"/>
              <w:jc w:val="center"/>
              <w:rPr>
                <w:rFonts w:ascii="Times New Roman" w:hAnsi="Times New Roman"/>
                <w:sz w:val="24"/>
                <w:szCs w:val="24"/>
              </w:rPr>
            </w:pPr>
            <w:r>
              <w:rPr>
                <w:rFonts w:ascii="Times New Roman" w:hAnsi="Times New Roman"/>
                <w:sz w:val="24"/>
                <w:szCs w:val="24"/>
              </w:rPr>
              <w:t>54</w:t>
            </w:r>
          </w:p>
        </w:tc>
      </w:tr>
    </w:tbl>
    <w:p w:rsidR="001A5EB2" w:rsidRDefault="001A5EB2" w:rsidP="001A5EB2">
      <w:pPr>
        <w:spacing w:after="0" w:line="360" w:lineRule="auto"/>
        <w:ind w:firstLine="720"/>
        <w:jc w:val="both"/>
        <w:rPr>
          <w:rFonts w:ascii="Times New Roman" w:hAnsi="Times New Roman"/>
          <w:sz w:val="24"/>
          <w:szCs w:val="24"/>
        </w:rPr>
      </w:pPr>
    </w:p>
    <w:p w:rsidR="001A5EB2" w:rsidRPr="009D4985" w:rsidRDefault="001A5EB2" w:rsidP="001A5EB2">
      <w:pPr>
        <w:spacing w:after="0" w:line="360" w:lineRule="auto"/>
        <w:ind w:firstLine="720"/>
        <w:jc w:val="both"/>
        <w:rPr>
          <w:rFonts w:ascii="Times New Roman" w:hAnsi="Times New Roman"/>
          <w:sz w:val="24"/>
          <w:szCs w:val="24"/>
        </w:rPr>
      </w:pPr>
      <w:r>
        <w:rPr>
          <w:rFonts w:ascii="Times New Roman" w:hAnsi="Times New Roman"/>
          <w:sz w:val="24"/>
          <w:szCs w:val="24"/>
        </w:rPr>
        <w:t>Berdasarkan</w:t>
      </w:r>
      <w:r w:rsidRPr="001B447C">
        <w:rPr>
          <w:rFonts w:ascii="Times New Roman" w:hAnsi="Times New Roman"/>
          <w:sz w:val="24"/>
          <w:szCs w:val="24"/>
        </w:rPr>
        <w:t xml:space="preserve"> tabel </w:t>
      </w:r>
      <w:r>
        <w:rPr>
          <w:rFonts w:ascii="Times New Roman" w:hAnsi="Times New Roman"/>
          <w:sz w:val="24"/>
          <w:szCs w:val="24"/>
        </w:rPr>
        <w:t>di atas</w:t>
      </w:r>
      <w:r w:rsidRPr="001B447C">
        <w:rPr>
          <w:rFonts w:ascii="Times New Roman" w:hAnsi="Times New Roman"/>
          <w:sz w:val="24"/>
          <w:szCs w:val="24"/>
        </w:rPr>
        <w:t xml:space="preserve"> dapat simpulkan bahwa tingkat perhatian responde</w:t>
      </w:r>
      <w:r>
        <w:rPr>
          <w:rFonts w:ascii="Times New Roman" w:hAnsi="Times New Roman"/>
          <w:sz w:val="24"/>
          <w:szCs w:val="24"/>
        </w:rPr>
        <w:t xml:space="preserve">n dalam melihat iklan Bukalapak </w:t>
      </w:r>
      <w:r w:rsidRPr="001B447C">
        <w:rPr>
          <w:rFonts w:ascii="Times New Roman" w:hAnsi="Times New Roman"/>
          <w:sz w:val="24"/>
          <w:szCs w:val="24"/>
        </w:rPr>
        <w:t xml:space="preserve">ternyata </w:t>
      </w:r>
      <w:r>
        <w:rPr>
          <w:rFonts w:ascii="Times New Roman" w:hAnsi="Times New Roman"/>
          <w:sz w:val="24"/>
          <w:szCs w:val="24"/>
        </w:rPr>
        <w:t xml:space="preserve">terdapat </w:t>
      </w:r>
      <w:r w:rsidRPr="001B447C">
        <w:rPr>
          <w:rFonts w:ascii="Times New Roman" w:hAnsi="Times New Roman"/>
          <w:sz w:val="24"/>
          <w:szCs w:val="24"/>
        </w:rPr>
        <w:t>responden</w:t>
      </w:r>
      <w:r>
        <w:rPr>
          <w:rFonts w:ascii="Times New Roman" w:hAnsi="Times New Roman"/>
          <w:sz w:val="24"/>
          <w:szCs w:val="24"/>
        </w:rPr>
        <w:t xml:space="preserve"> yang menjawab </w:t>
      </w:r>
      <w:r w:rsidRPr="001B447C">
        <w:rPr>
          <w:rFonts w:ascii="Times New Roman" w:hAnsi="Times New Roman"/>
          <w:sz w:val="24"/>
          <w:szCs w:val="24"/>
        </w:rPr>
        <w:t xml:space="preserve">memperhatikan dengan presentase </w:t>
      </w:r>
      <w:r>
        <w:rPr>
          <w:rFonts w:ascii="Times New Roman" w:hAnsi="Times New Roman"/>
          <w:sz w:val="24"/>
          <w:szCs w:val="24"/>
        </w:rPr>
        <w:t>52%</w:t>
      </w:r>
      <w:r w:rsidRPr="001B447C">
        <w:rPr>
          <w:rFonts w:ascii="Times New Roman" w:hAnsi="Times New Roman"/>
          <w:sz w:val="24"/>
          <w:szCs w:val="24"/>
        </w:rPr>
        <w:t xml:space="preserve">, responden menjawab </w:t>
      </w:r>
      <w:r>
        <w:rPr>
          <w:rFonts w:ascii="Times New Roman" w:hAnsi="Times New Roman"/>
          <w:sz w:val="24"/>
          <w:szCs w:val="24"/>
        </w:rPr>
        <w:t>sebagian saja</w:t>
      </w:r>
      <w:r w:rsidRPr="001B447C">
        <w:rPr>
          <w:rFonts w:ascii="Times New Roman" w:hAnsi="Times New Roman"/>
          <w:sz w:val="24"/>
          <w:szCs w:val="24"/>
        </w:rPr>
        <w:t xml:space="preserve"> dengan presentase </w:t>
      </w:r>
      <w:r>
        <w:rPr>
          <w:rFonts w:ascii="Times New Roman" w:hAnsi="Times New Roman"/>
          <w:sz w:val="24"/>
          <w:szCs w:val="24"/>
        </w:rPr>
        <w:t>48</w:t>
      </w:r>
      <w:r w:rsidRPr="001B447C">
        <w:rPr>
          <w:rFonts w:ascii="Times New Roman" w:hAnsi="Times New Roman"/>
          <w:sz w:val="24"/>
          <w:szCs w:val="24"/>
        </w:rPr>
        <w:t>% dari keseluruhan respon</w:t>
      </w:r>
      <w:r>
        <w:rPr>
          <w:rFonts w:ascii="Times New Roman" w:hAnsi="Times New Roman"/>
          <w:sz w:val="24"/>
          <w:szCs w:val="24"/>
        </w:rPr>
        <w:t>d</w:t>
      </w:r>
      <w:r w:rsidRPr="001B447C">
        <w:rPr>
          <w:rFonts w:ascii="Times New Roman" w:hAnsi="Times New Roman"/>
          <w:sz w:val="24"/>
          <w:szCs w:val="24"/>
        </w:rPr>
        <w:t>en.</w:t>
      </w:r>
    </w:p>
    <w:p w:rsidR="001A5EB2" w:rsidRPr="00E04EB6" w:rsidRDefault="001A5EB2" w:rsidP="001A5EB2">
      <w:pPr>
        <w:pStyle w:val="ListParagraph"/>
        <w:tabs>
          <w:tab w:val="left" w:pos="426"/>
        </w:tabs>
        <w:spacing w:after="0" w:line="240" w:lineRule="auto"/>
        <w:ind w:left="0"/>
        <w:jc w:val="center"/>
        <w:rPr>
          <w:rFonts w:ascii="Times New Roman" w:hAnsi="Times New Roman"/>
          <w:bCs/>
          <w:sz w:val="24"/>
          <w:szCs w:val="24"/>
        </w:rPr>
      </w:pPr>
      <w:r>
        <w:rPr>
          <w:rFonts w:ascii="Times New Roman" w:hAnsi="Times New Roman"/>
          <w:bCs/>
          <w:sz w:val="24"/>
          <w:szCs w:val="24"/>
        </w:rPr>
        <w:t>Tabel 6</w:t>
      </w:r>
      <w:r w:rsidRPr="00E04EB6">
        <w:rPr>
          <w:rFonts w:ascii="Times New Roman" w:hAnsi="Times New Roman"/>
          <w:bCs/>
          <w:sz w:val="24"/>
          <w:szCs w:val="24"/>
        </w:rPr>
        <w:t>. Aspek Kognitif</w:t>
      </w:r>
    </w:p>
    <w:tbl>
      <w:tblPr>
        <w:tblStyle w:val="TableGrid"/>
        <w:tblW w:w="7211" w:type="dxa"/>
        <w:jc w:val="center"/>
        <w:tblInd w:w="817" w:type="dxa"/>
        <w:tblLayout w:type="fixed"/>
        <w:tblLook w:val="04A0" w:firstRow="1" w:lastRow="0" w:firstColumn="1" w:lastColumn="0" w:noHBand="0" w:noVBand="1"/>
      </w:tblPr>
      <w:tblGrid>
        <w:gridCol w:w="1970"/>
        <w:gridCol w:w="2850"/>
        <w:gridCol w:w="1417"/>
        <w:gridCol w:w="974"/>
      </w:tblGrid>
      <w:tr w:rsidR="001A5EB2" w:rsidRPr="001B447C" w:rsidTr="000A4384">
        <w:trPr>
          <w:trHeight w:val="377"/>
          <w:jc w:val="center"/>
        </w:trPr>
        <w:tc>
          <w:tcPr>
            <w:tcW w:w="1970" w:type="dxa"/>
          </w:tcPr>
          <w:p w:rsidR="001A5EB2" w:rsidRPr="001B447C" w:rsidRDefault="001A5EB2" w:rsidP="000A4384">
            <w:pPr>
              <w:pStyle w:val="ListParagraph"/>
              <w:tabs>
                <w:tab w:val="left" w:pos="426"/>
              </w:tabs>
              <w:ind w:left="0"/>
              <w:jc w:val="center"/>
              <w:rPr>
                <w:rFonts w:ascii="Times New Roman" w:hAnsi="Times New Roman"/>
                <w:sz w:val="24"/>
                <w:szCs w:val="24"/>
              </w:rPr>
            </w:pPr>
            <w:r>
              <w:rPr>
                <w:rFonts w:ascii="Times New Roman" w:hAnsi="Times New Roman"/>
                <w:sz w:val="24"/>
                <w:szCs w:val="24"/>
              </w:rPr>
              <w:t>Jumlah Nilai</w:t>
            </w:r>
          </w:p>
        </w:tc>
        <w:tc>
          <w:tcPr>
            <w:tcW w:w="2850" w:type="dxa"/>
          </w:tcPr>
          <w:p w:rsidR="001A5EB2" w:rsidRPr="001B447C" w:rsidRDefault="001A5EB2" w:rsidP="000A4384">
            <w:pPr>
              <w:pStyle w:val="ListParagraph"/>
              <w:tabs>
                <w:tab w:val="left" w:pos="426"/>
              </w:tabs>
              <w:ind w:left="0"/>
              <w:jc w:val="center"/>
              <w:rPr>
                <w:rFonts w:ascii="Times New Roman" w:hAnsi="Times New Roman"/>
                <w:sz w:val="24"/>
                <w:szCs w:val="24"/>
              </w:rPr>
            </w:pPr>
            <w:r>
              <w:rPr>
                <w:rFonts w:ascii="Times New Roman" w:hAnsi="Times New Roman"/>
                <w:sz w:val="24"/>
                <w:szCs w:val="24"/>
              </w:rPr>
              <w:t>Kategori</w:t>
            </w:r>
          </w:p>
        </w:tc>
        <w:tc>
          <w:tcPr>
            <w:tcW w:w="1417" w:type="dxa"/>
          </w:tcPr>
          <w:p w:rsidR="001A5EB2" w:rsidRPr="001B447C" w:rsidRDefault="001A5EB2" w:rsidP="000A4384">
            <w:pPr>
              <w:pStyle w:val="ListParagraph"/>
              <w:tabs>
                <w:tab w:val="left" w:pos="426"/>
              </w:tabs>
              <w:ind w:left="0"/>
              <w:jc w:val="center"/>
              <w:rPr>
                <w:rFonts w:ascii="Times New Roman" w:hAnsi="Times New Roman"/>
                <w:sz w:val="24"/>
                <w:szCs w:val="24"/>
              </w:rPr>
            </w:pPr>
            <w:r>
              <w:rPr>
                <w:rFonts w:ascii="Times New Roman" w:hAnsi="Times New Roman"/>
                <w:sz w:val="24"/>
                <w:szCs w:val="24"/>
              </w:rPr>
              <w:t>Presentase</w:t>
            </w:r>
          </w:p>
        </w:tc>
        <w:tc>
          <w:tcPr>
            <w:tcW w:w="974" w:type="dxa"/>
          </w:tcPr>
          <w:p w:rsidR="001A5EB2" w:rsidRPr="001B447C" w:rsidRDefault="001A5EB2" w:rsidP="000A4384">
            <w:pPr>
              <w:pStyle w:val="ListParagraph"/>
              <w:tabs>
                <w:tab w:val="left" w:pos="426"/>
              </w:tabs>
              <w:ind w:left="0"/>
              <w:jc w:val="center"/>
              <w:rPr>
                <w:rFonts w:ascii="Times New Roman" w:hAnsi="Times New Roman"/>
                <w:sz w:val="24"/>
                <w:szCs w:val="24"/>
              </w:rPr>
            </w:pPr>
            <w:r>
              <w:rPr>
                <w:rFonts w:ascii="Times New Roman" w:hAnsi="Times New Roman"/>
                <w:sz w:val="24"/>
                <w:szCs w:val="24"/>
              </w:rPr>
              <w:t>Jumlah</w:t>
            </w:r>
          </w:p>
        </w:tc>
      </w:tr>
      <w:tr w:rsidR="001A5EB2" w:rsidRPr="001B447C" w:rsidTr="000A4384">
        <w:trPr>
          <w:trHeight w:val="1007"/>
          <w:jc w:val="center"/>
        </w:trPr>
        <w:tc>
          <w:tcPr>
            <w:tcW w:w="1970" w:type="dxa"/>
          </w:tcPr>
          <w:p w:rsidR="001A5EB2"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22 – 25</w:t>
            </w:r>
          </w:p>
          <w:p w:rsidR="001A5EB2"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18 - 21</w:t>
            </w:r>
          </w:p>
          <w:p w:rsidR="001A5EB2" w:rsidRPr="001B447C"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14 - 17</w:t>
            </w:r>
          </w:p>
        </w:tc>
        <w:tc>
          <w:tcPr>
            <w:tcW w:w="2850" w:type="dxa"/>
          </w:tcPr>
          <w:p w:rsidR="001A5EB2"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Bisa Dipahami</w:t>
            </w:r>
          </w:p>
          <w:p w:rsidR="001A5EB2"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 xml:space="preserve">Sebagian Bisa Dipahami </w:t>
            </w:r>
          </w:p>
          <w:p w:rsidR="001A5EB2" w:rsidRPr="001B447C"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Tidak Bisa Dipahami</w:t>
            </w:r>
          </w:p>
        </w:tc>
        <w:tc>
          <w:tcPr>
            <w:tcW w:w="1417" w:type="dxa"/>
          </w:tcPr>
          <w:p w:rsidR="001A5EB2"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49%</w:t>
            </w:r>
          </w:p>
          <w:p w:rsidR="001A5EB2"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43%</w:t>
            </w:r>
          </w:p>
          <w:p w:rsidR="001A5EB2" w:rsidRPr="001B447C"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8%</w:t>
            </w:r>
          </w:p>
        </w:tc>
        <w:tc>
          <w:tcPr>
            <w:tcW w:w="974" w:type="dxa"/>
          </w:tcPr>
          <w:p w:rsidR="001A5EB2"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26</w:t>
            </w:r>
          </w:p>
          <w:p w:rsidR="001A5EB2"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24</w:t>
            </w:r>
          </w:p>
          <w:p w:rsidR="001A5EB2" w:rsidRPr="001B447C"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4</w:t>
            </w:r>
          </w:p>
        </w:tc>
      </w:tr>
      <w:tr w:rsidR="001A5EB2" w:rsidRPr="001B447C" w:rsidTr="000A4384">
        <w:trPr>
          <w:trHeight w:val="412"/>
          <w:jc w:val="center"/>
        </w:trPr>
        <w:tc>
          <w:tcPr>
            <w:tcW w:w="1970" w:type="dxa"/>
          </w:tcPr>
          <w:p w:rsidR="001A5EB2" w:rsidRPr="001B447C" w:rsidRDefault="001A5EB2" w:rsidP="000A4384">
            <w:pPr>
              <w:pStyle w:val="ListParagraph"/>
              <w:tabs>
                <w:tab w:val="left" w:pos="426"/>
              </w:tabs>
              <w:ind w:left="0"/>
              <w:jc w:val="center"/>
              <w:rPr>
                <w:rFonts w:ascii="Times New Roman" w:hAnsi="Times New Roman"/>
                <w:sz w:val="24"/>
                <w:szCs w:val="24"/>
              </w:rPr>
            </w:pPr>
          </w:p>
        </w:tc>
        <w:tc>
          <w:tcPr>
            <w:tcW w:w="2850" w:type="dxa"/>
          </w:tcPr>
          <w:p w:rsidR="001A5EB2" w:rsidRPr="001B447C" w:rsidRDefault="001A5EB2" w:rsidP="000A4384">
            <w:pPr>
              <w:pStyle w:val="ListParagraph"/>
              <w:tabs>
                <w:tab w:val="left" w:pos="426"/>
              </w:tabs>
              <w:ind w:left="0"/>
              <w:jc w:val="center"/>
              <w:rPr>
                <w:rFonts w:ascii="Times New Roman" w:hAnsi="Times New Roman"/>
                <w:sz w:val="24"/>
                <w:szCs w:val="24"/>
              </w:rPr>
            </w:pPr>
          </w:p>
        </w:tc>
        <w:tc>
          <w:tcPr>
            <w:tcW w:w="1417" w:type="dxa"/>
          </w:tcPr>
          <w:p w:rsidR="001A5EB2" w:rsidRPr="001B447C" w:rsidRDefault="001A5EB2" w:rsidP="000A4384">
            <w:pPr>
              <w:pStyle w:val="ListParagraph"/>
              <w:tabs>
                <w:tab w:val="left" w:pos="426"/>
              </w:tabs>
              <w:ind w:left="0"/>
              <w:jc w:val="center"/>
              <w:rPr>
                <w:rFonts w:ascii="Times New Roman" w:hAnsi="Times New Roman"/>
                <w:sz w:val="24"/>
                <w:szCs w:val="24"/>
              </w:rPr>
            </w:pPr>
            <w:r>
              <w:rPr>
                <w:rFonts w:ascii="Times New Roman" w:hAnsi="Times New Roman"/>
                <w:sz w:val="24"/>
                <w:szCs w:val="24"/>
              </w:rPr>
              <w:t>100%</w:t>
            </w:r>
          </w:p>
        </w:tc>
        <w:tc>
          <w:tcPr>
            <w:tcW w:w="974" w:type="dxa"/>
          </w:tcPr>
          <w:p w:rsidR="001A5EB2" w:rsidRPr="001B447C" w:rsidRDefault="001A5EB2" w:rsidP="000A4384">
            <w:pPr>
              <w:pStyle w:val="ListParagraph"/>
              <w:tabs>
                <w:tab w:val="left" w:pos="426"/>
              </w:tabs>
              <w:ind w:left="0"/>
              <w:jc w:val="center"/>
              <w:rPr>
                <w:rFonts w:ascii="Times New Roman" w:hAnsi="Times New Roman"/>
                <w:sz w:val="24"/>
                <w:szCs w:val="24"/>
              </w:rPr>
            </w:pPr>
            <w:r>
              <w:rPr>
                <w:rFonts w:ascii="Times New Roman" w:hAnsi="Times New Roman"/>
                <w:sz w:val="24"/>
                <w:szCs w:val="24"/>
              </w:rPr>
              <w:t>54</w:t>
            </w:r>
          </w:p>
        </w:tc>
      </w:tr>
    </w:tbl>
    <w:p w:rsidR="00011FA9" w:rsidRDefault="00011FA9" w:rsidP="001A5EB2">
      <w:pPr>
        <w:spacing w:after="0" w:line="360" w:lineRule="auto"/>
        <w:ind w:firstLine="720"/>
        <w:jc w:val="both"/>
        <w:rPr>
          <w:rFonts w:ascii="Times New Roman" w:hAnsi="Times New Roman"/>
          <w:sz w:val="24"/>
          <w:szCs w:val="24"/>
        </w:rPr>
      </w:pPr>
    </w:p>
    <w:p w:rsidR="001A5EB2" w:rsidRPr="008F70CA" w:rsidRDefault="00011FA9" w:rsidP="001A5EB2">
      <w:pPr>
        <w:spacing w:after="0" w:line="360" w:lineRule="auto"/>
        <w:ind w:firstLine="720"/>
        <w:jc w:val="both"/>
        <w:rPr>
          <w:rFonts w:ascii="Times New Roman" w:hAnsi="Times New Roman"/>
          <w:sz w:val="24"/>
          <w:szCs w:val="24"/>
          <w:lang w:val="en-US"/>
        </w:rPr>
      </w:pPr>
      <w:r>
        <w:rPr>
          <w:rFonts w:ascii="Times New Roman" w:hAnsi="Times New Roman"/>
          <w:sz w:val="24"/>
          <w:szCs w:val="24"/>
        </w:rPr>
        <w:t>Berdasarkan</w:t>
      </w:r>
      <w:r w:rsidRPr="001B447C">
        <w:rPr>
          <w:rFonts w:ascii="Times New Roman" w:hAnsi="Times New Roman"/>
          <w:sz w:val="24"/>
          <w:szCs w:val="24"/>
        </w:rPr>
        <w:t xml:space="preserve"> tabel </w:t>
      </w:r>
      <w:r>
        <w:rPr>
          <w:rFonts w:ascii="Times New Roman" w:hAnsi="Times New Roman"/>
          <w:sz w:val="24"/>
          <w:szCs w:val="24"/>
        </w:rPr>
        <w:t>di atas</w:t>
      </w:r>
      <w:r w:rsidRPr="001B447C">
        <w:rPr>
          <w:rFonts w:ascii="Times New Roman" w:hAnsi="Times New Roman"/>
          <w:sz w:val="24"/>
          <w:szCs w:val="24"/>
        </w:rPr>
        <w:t xml:space="preserve"> dapat simpulkan bahwa </w:t>
      </w:r>
      <w:r w:rsidR="001A5EB2" w:rsidRPr="001B447C">
        <w:rPr>
          <w:rFonts w:ascii="Times New Roman" w:hAnsi="Times New Roman" w:cs="Times New Roman"/>
          <w:sz w:val="24"/>
          <w:szCs w:val="24"/>
        </w:rPr>
        <w:t>tingkat pengetahuan responden</w:t>
      </w:r>
      <w:r w:rsidR="001A5EB2">
        <w:rPr>
          <w:rFonts w:ascii="Times New Roman" w:hAnsi="Times New Roman" w:cs="Times New Roman"/>
          <w:sz w:val="24"/>
          <w:szCs w:val="24"/>
        </w:rPr>
        <w:t xml:space="preserve"> pada </w:t>
      </w:r>
      <w:r w:rsidR="001A5EB2" w:rsidRPr="001B447C">
        <w:rPr>
          <w:rFonts w:ascii="Times New Roman" w:hAnsi="Times New Roman" w:cs="Times New Roman"/>
          <w:sz w:val="24"/>
          <w:szCs w:val="24"/>
        </w:rPr>
        <w:t xml:space="preserve">Iklan Bukalapak versi "Harga Sakit Jiwa' </w:t>
      </w:r>
      <w:r w:rsidR="001A5EB2">
        <w:rPr>
          <w:rFonts w:ascii="Times New Roman" w:hAnsi="Times New Roman" w:cs="Times New Roman"/>
          <w:sz w:val="24"/>
          <w:szCs w:val="24"/>
        </w:rPr>
        <w:t>di SCTV</w:t>
      </w:r>
      <w:r w:rsidR="001A5EB2" w:rsidRPr="001B447C">
        <w:rPr>
          <w:rFonts w:ascii="Times New Roman" w:hAnsi="Times New Roman" w:cs="Times New Roman"/>
          <w:sz w:val="24"/>
          <w:szCs w:val="24"/>
        </w:rPr>
        <w:t xml:space="preserve"> sebanyak </w:t>
      </w:r>
      <w:r w:rsidR="001A5EB2">
        <w:rPr>
          <w:rFonts w:ascii="Times New Roman" w:hAnsi="Times New Roman" w:cs="Times New Roman"/>
          <w:sz w:val="24"/>
          <w:szCs w:val="24"/>
        </w:rPr>
        <w:t>49</w:t>
      </w:r>
      <w:r w:rsidR="001A5EB2" w:rsidRPr="001B447C">
        <w:rPr>
          <w:rFonts w:ascii="Times New Roman" w:hAnsi="Times New Roman" w:cs="Times New Roman"/>
          <w:sz w:val="24"/>
          <w:szCs w:val="24"/>
        </w:rPr>
        <w:t xml:space="preserve">% responden menjawab informasi tentang produk dalam Iklan bisa dipahami, </w:t>
      </w:r>
      <w:r w:rsidR="001A5EB2">
        <w:rPr>
          <w:rFonts w:ascii="Times New Roman" w:hAnsi="Times New Roman" w:cs="Times New Roman"/>
          <w:sz w:val="24"/>
          <w:szCs w:val="24"/>
        </w:rPr>
        <w:t>43</w:t>
      </w:r>
      <w:r w:rsidR="001A5EB2" w:rsidRPr="001B447C">
        <w:rPr>
          <w:rFonts w:ascii="Times New Roman" w:hAnsi="Times New Roman" w:cs="Times New Roman"/>
          <w:sz w:val="24"/>
          <w:szCs w:val="24"/>
        </w:rPr>
        <w:t xml:space="preserve">% responden menjawab </w:t>
      </w:r>
      <w:r w:rsidR="001A5EB2">
        <w:rPr>
          <w:rFonts w:ascii="Times New Roman" w:hAnsi="Times New Roman" w:cs="Times New Roman"/>
          <w:sz w:val="24"/>
          <w:szCs w:val="24"/>
        </w:rPr>
        <w:t xml:space="preserve">sebagian </w:t>
      </w:r>
      <w:r w:rsidR="001A5EB2" w:rsidRPr="001B447C">
        <w:rPr>
          <w:rFonts w:ascii="Times New Roman" w:hAnsi="Times New Roman" w:cs="Times New Roman"/>
          <w:sz w:val="24"/>
          <w:szCs w:val="24"/>
        </w:rPr>
        <w:t xml:space="preserve">bisa dipahami responden menjawab </w:t>
      </w:r>
      <w:r w:rsidR="001A5EB2">
        <w:rPr>
          <w:rFonts w:ascii="Times New Roman" w:hAnsi="Times New Roman" w:cs="Times New Roman"/>
          <w:sz w:val="24"/>
          <w:szCs w:val="24"/>
        </w:rPr>
        <w:t>tidak bisa</w:t>
      </w:r>
      <w:r w:rsidR="001A5EB2" w:rsidRPr="001B447C">
        <w:rPr>
          <w:rFonts w:ascii="Times New Roman" w:hAnsi="Times New Roman" w:cs="Times New Roman"/>
          <w:sz w:val="24"/>
          <w:szCs w:val="24"/>
        </w:rPr>
        <w:t xml:space="preserve"> dipahami dikarenakan responden belum memahami apa yang disampaikan oleh iklan tersebut dengan presentase </w:t>
      </w:r>
      <w:r w:rsidR="001A5EB2">
        <w:rPr>
          <w:rFonts w:ascii="Times New Roman" w:hAnsi="Times New Roman" w:cs="Times New Roman"/>
          <w:sz w:val="24"/>
          <w:szCs w:val="24"/>
        </w:rPr>
        <w:t>8%.</w:t>
      </w:r>
    </w:p>
    <w:p w:rsidR="001A5EB2" w:rsidRPr="008F70CA" w:rsidRDefault="001A5EB2" w:rsidP="001A5EB2">
      <w:pPr>
        <w:tabs>
          <w:tab w:val="right" w:pos="7937"/>
        </w:tabs>
        <w:spacing w:after="0" w:line="360" w:lineRule="auto"/>
        <w:rPr>
          <w:rFonts w:ascii="Times New Roman" w:hAnsi="Times New Roman"/>
          <w:sz w:val="24"/>
          <w:szCs w:val="24"/>
          <w:lang w:val="en-US"/>
        </w:rPr>
      </w:pPr>
    </w:p>
    <w:p w:rsidR="006B5F97" w:rsidRDefault="006B5F97" w:rsidP="001A5EB2">
      <w:pPr>
        <w:pStyle w:val="ListParagraph"/>
        <w:tabs>
          <w:tab w:val="left" w:pos="426"/>
        </w:tabs>
        <w:spacing w:after="0" w:line="240" w:lineRule="auto"/>
        <w:ind w:left="0"/>
        <w:jc w:val="center"/>
        <w:rPr>
          <w:rFonts w:ascii="Times New Roman" w:hAnsi="Times New Roman"/>
          <w:bCs/>
          <w:sz w:val="24"/>
          <w:szCs w:val="24"/>
        </w:rPr>
      </w:pPr>
    </w:p>
    <w:p w:rsidR="001A5EB2" w:rsidRPr="00E04EB6" w:rsidRDefault="001A5EB2" w:rsidP="001A5EB2">
      <w:pPr>
        <w:pStyle w:val="ListParagraph"/>
        <w:tabs>
          <w:tab w:val="left" w:pos="426"/>
        </w:tabs>
        <w:spacing w:after="0" w:line="240" w:lineRule="auto"/>
        <w:ind w:left="0"/>
        <w:jc w:val="center"/>
        <w:rPr>
          <w:rFonts w:ascii="Times New Roman" w:hAnsi="Times New Roman"/>
          <w:bCs/>
          <w:sz w:val="24"/>
          <w:szCs w:val="24"/>
        </w:rPr>
      </w:pPr>
      <w:r>
        <w:rPr>
          <w:rFonts w:ascii="Times New Roman" w:hAnsi="Times New Roman"/>
          <w:bCs/>
          <w:sz w:val="24"/>
          <w:szCs w:val="24"/>
        </w:rPr>
        <w:t>Tabel 7</w:t>
      </w:r>
      <w:r w:rsidRPr="00E04EB6">
        <w:rPr>
          <w:rFonts w:ascii="Times New Roman" w:hAnsi="Times New Roman"/>
          <w:bCs/>
          <w:sz w:val="24"/>
          <w:szCs w:val="24"/>
        </w:rPr>
        <w:t>. Minat Transaksional</w:t>
      </w:r>
    </w:p>
    <w:tbl>
      <w:tblPr>
        <w:tblStyle w:val="TableGrid"/>
        <w:tblW w:w="7211" w:type="dxa"/>
        <w:jc w:val="center"/>
        <w:tblInd w:w="817" w:type="dxa"/>
        <w:tblLayout w:type="fixed"/>
        <w:tblLook w:val="04A0" w:firstRow="1" w:lastRow="0" w:firstColumn="1" w:lastColumn="0" w:noHBand="0" w:noVBand="1"/>
      </w:tblPr>
      <w:tblGrid>
        <w:gridCol w:w="1970"/>
        <w:gridCol w:w="2850"/>
        <w:gridCol w:w="1417"/>
        <w:gridCol w:w="974"/>
      </w:tblGrid>
      <w:tr w:rsidR="001A5EB2" w:rsidRPr="001B447C" w:rsidTr="000A4384">
        <w:trPr>
          <w:trHeight w:val="377"/>
          <w:jc w:val="center"/>
        </w:trPr>
        <w:tc>
          <w:tcPr>
            <w:tcW w:w="1970" w:type="dxa"/>
          </w:tcPr>
          <w:p w:rsidR="001A5EB2" w:rsidRPr="001B447C" w:rsidRDefault="001A5EB2" w:rsidP="000A4384">
            <w:pPr>
              <w:pStyle w:val="ListParagraph"/>
              <w:tabs>
                <w:tab w:val="left" w:pos="426"/>
              </w:tabs>
              <w:ind w:left="0"/>
              <w:jc w:val="center"/>
              <w:rPr>
                <w:rFonts w:ascii="Times New Roman" w:hAnsi="Times New Roman"/>
                <w:sz w:val="24"/>
                <w:szCs w:val="24"/>
              </w:rPr>
            </w:pPr>
            <w:r>
              <w:rPr>
                <w:rFonts w:ascii="Times New Roman" w:hAnsi="Times New Roman"/>
                <w:sz w:val="24"/>
                <w:szCs w:val="24"/>
              </w:rPr>
              <w:t>Jumlah Nilai</w:t>
            </w:r>
          </w:p>
        </w:tc>
        <w:tc>
          <w:tcPr>
            <w:tcW w:w="2850" w:type="dxa"/>
          </w:tcPr>
          <w:p w:rsidR="001A5EB2" w:rsidRPr="001B447C" w:rsidRDefault="001A5EB2" w:rsidP="000A4384">
            <w:pPr>
              <w:pStyle w:val="ListParagraph"/>
              <w:tabs>
                <w:tab w:val="left" w:pos="426"/>
              </w:tabs>
              <w:ind w:left="0"/>
              <w:jc w:val="center"/>
              <w:rPr>
                <w:rFonts w:ascii="Times New Roman" w:hAnsi="Times New Roman"/>
                <w:sz w:val="24"/>
                <w:szCs w:val="24"/>
              </w:rPr>
            </w:pPr>
            <w:r>
              <w:rPr>
                <w:rFonts w:ascii="Times New Roman" w:hAnsi="Times New Roman"/>
                <w:sz w:val="24"/>
                <w:szCs w:val="24"/>
              </w:rPr>
              <w:t>Kategori</w:t>
            </w:r>
          </w:p>
        </w:tc>
        <w:tc>
          <w:tcPr>
            <w:tcW w:w="1417" w:type="dxa"/>
          </w:tcPr>
          <w:p w:rsidR="001A5EB2" w:rsidRPr="001B447C" w:rsidRDefault="001A5EB2" w:rsidP="000A4384">
            <w:pPr>
              <w:pStyle w:val="ListParagraph"/>
              <w:tabs>
                <w:tab w:val="left" w:pos="426"/>
              </w:tabs>
              <w:ind w:left="0"/>
              <w:jc w:val="center"/>
              <w:rPr>
                <w:rFonts w:ascii="Times New Roman" w:hAnsi="Times New Roman"/>
                <w:sz w:val="24"/>
                <w:szCs w:val="24"/>
              </w:rPr>
            </w:pPr>
            <w:r>
              <w:rPr>
                <w:rFonts w:ascii="Times New Roman" w:hAnsi="Times New Roman"/>
                <w:sz w:val="24"/>
                <w:szCs w:val="24"/>
              </w:rPr>
              <w:t>Presentase</w:t>
            </w:r>
          </w:p>
        </w:tc>
        <w:tc>
          <w:tcPr>
            <w:tcW w:w="974" w:type="dxa"/>
          </w:tcPr>
          <w:p w:rsidR="001A5EB2" w:rsidRPr="001B447C" w:rsidRDefault="001A5EB2" w:rsidP="000A4384">
            <w:pPr>
              <w:pStyle w:val="ListParagraph"/>
              <w:tabs>
                <w:tab w:val="left" w:pos="426"/>
              </w:tabs>
              <w:ind w:left="0"/>
              <w:jc w:val="center"/>
              <w:rPr>
                <w:rFonts w:ascii="Times New Roman" w:hAnsi="Times New Roman"/>
                <w:sz w:val="24"/>
                <w:szCs w:val="24"/>
              </w:rPr>
            </w:pPr>
            <w:r>
              <w:rPr>
                <w:rFonts w:ascii="Times New Roman" w:hAnsi="Times New Roman"/>
                <w:sz w:val="24"/>
                <w:szCs w:val="24"/>
              </w:rPr>
              <w:t>Jumlah</w:t>
            </w:r>
          </w:p>
        </w:tc>
      </w:tr>
      <w:tr w:rsidR="001A5EB2" w:rsidRPr="001B447C" w:rsidTr="000A4384">
        <w:trPr>
          <w:trHeight w:val="1007"/>
          <w:jc w:val="center"/>
        </w:trPr>
        <w:tc>
          <w:tcPr>
            <w:tcW w:w="1970" w:type="dxa"/>
          </w:tcPr>
          <w:p w:rsidR="001A5EB2"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22 – 25</w:t>
            </w:r>
          </w:p>
          <w:p w:rsidR="001A5EB2"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18 - 21</w:t>
            </w:r>
          </w:p>
          <w:p w:rsidR="001A5EB2" w:rsidRPr="001B447C"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 xml:space="preserve">14 </w:t>
            </w:r>
            <w:r w:rsidR="00011FA9">
              <w:rPr>
                <w:rFonts w:ascii="Times New Roman" w:hAnsi="Times New Roman" w:cs="Times New Roman"/>
                <w:sz w:val="24"/>
                <w:szCs w:val="24"/>
              </w:rPr>
              <w:t>–</w:t>
            </w:r>
            <w:r>
              <w:rPr>
                <w:rFonts w:ascii="Times New Roman" w:hAnsi="Times New Roman" w:cs="Times New Roman"/>
                <w:sz w:val="24"/>
                <w:szCs w:val="24"/>
              </w:rPr>
              <w:t xml:space="preserve"> 17</w:t>
            </w:r>
          </w:p>
        </w:tc>
        <w:tc>
          <w:tcPr>
            <w:tcW w:w="2850" w:type="dxa"/>
          </w:tcPr>
          <w:p w:rsidR="001A5EB2"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Tertarik</w:t>
            </w:r>
          </w:p>
          <w:p w:rsidR="001A5EB2"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Cukup Tertarik</w:t>
            </w:r>
          </w:p>
          <w:p w:rsidR="001A5EB2" w:rsidRPr="001B447C"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Tidak Tertarik</w:t>
            </w:r>
          </w:p>
        </w:tc>
        <w:tc>
          <w:tcPr>
            <w:tcW w:w="1417" w:type="dxa"/>
          </w:tcPr>
          <w:p w:rsidR="001A5EB2"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41,3%</w:t>
            </w:r>
          </w:p>
          <w:p w:rsidR="001A5EB2"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37,0%</w:t>
            </w:r>
          </w:p>
          <w:p w:rsidR="001A5EB2" w:rsidRPr="001B447C"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21,7%</w:t>
            </w:r>
          </w:p>
        </w:tc>
        <w:tc>
          <w:tcPr>
            <w:tcW w:w="974" w:type="dxa"/>
          </w:tcPr>
          <w:p w:rsidR="001A5EB2"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22</w:t>
            </w:r>
          </w:p>
          <w:p w:rsidR="001A5EB2"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20</w:t>
            </w:r>
          </w:p>
          <w:p w:rsidR="001A5EB2" w:rsidRPr="001B447C" w:rsidRDefault="001A5EB2" w:rsidP="000A4384">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12</w:t>
            </w:r>
          </w:p>
        </w:tc>
      </w:tr>
      <w:tr w:rsidR="001A5EB2" w:rsidRPr="001B447C" w:rsidTr="000A4384">
        <w:trPr>
          <w:trHeight w:val="412"/>
          <w:jc w:val="center"/>
        </w:trPr>
        <w:tc>
          <w:tcPr>
            <w:tcW w:w="1970" w:type="dxa"/>
          </w:tcPr>
          <w:p w:rsidR="001A5EB2" w:rsidRPr="001B447C" w:rsidRDefault="001A5EB2" w:rsidP="000A4384">
            <w:pPr>
              <w:pStyle w:val="ListParagraph"/>
              <w:tabs>
                <w:tab w:val="left" w:pos="426"/>
              </w:tabs>
              <w:ind w:left="0"/>
              <w:jc w:val="center"/>
              <w:rPr>
                <w:rFonts w:ascii="Times New Roman" w:hAnsi="Times New Roman"/>
                <w:sz w:val="24"/>
                <w:szCs w:val="24"/>
              </w:rPr>
            </w:pPr>
          </w:p>
        </w:tc>
        <w:tc>
          <w:tcPr>
            <w:tcW w:w="2850" w:type="dxa"/>
          </w:tcPr>
          <w:p w:rsidR="001A5EB2" w:rsidRPr="001B447C" w:rsidRDefault="001A5EB2" w:rsidP="000A4384">
            <w:pPr>
              <w:pStyle w:val="ListParagraph"/>
              <w:tabs>
                <w:tab w:val="left" w:pos="426"/>
              </w:tabs>
              <w:ind w:left="0"/>
              <w:jc w:val="center"/>
              <w:rPr>
                <w:rFonts w:ascii="Times New Roman" w:hAnsi="Times New Roman"/>
                <w:sz w:val="24"/>
                <w:szCs w:val="24"/>
              </w:rPr>
            </w:pPr>
          </w:p>
        </w:tc>
        <w:tc>
          <w:tcPr>
            <w:tcW w:w="1417" w:type="dxa"/>
          </w:tcPr>
          <w:p w:rsidR="001A5EB2" w:rsidRPr="001B447C" w:rsidRDefault="001A5EB2" w:rsidP="000A4384">
            <w:pPr>
              <w:pStyle w:val="ListParagraph"/>
              <w:tabs>
                <w:tab w:val="left" w:pos="426"/>
              </w:tabs>
              <w:ind w:left="0"/>
              <w:jc w:val="center"/>
              <w:rPr>
                <w:rFonts w:ascii="Times New Roman" w:hAnsi="Times New Roman"/>
                <w:sz w:val="24"/>
                <w:szCs w:val="24"/>
              </w:rPr>
            </w:pPr>
            <w:r>
              <w:rPr>
                <w:rFonts w:ascii="Times New Roman" w:hAnsi="Times New Roman"/>
                <w:sz w:val="24"/>
                <w:szCs w:val="24"/>
              </w:rPr>
              <w:t>100%</w:t>
            </w:r>
          </w:p>
        </w:tc>
        <w:tc>
          <w:tcPr>
            <w:tcW w:w="974" w:type="dxa"/>
          </w:tcPr>
          <w:p w:rsidR="001A5EB2" w:rsidRPr="001B447C" w:rsidRDefault="001A5EB2" w:rsidP="000A4384">
            <w:pPr>
              <w:pStyle w:val="ListParagraph"/>
              <w:tabs>
                <w:tab w:val="left" w:pos="426"/>
              </w:tabs>
              <w:ind w:left="0"/>
              <w:jc w:val="center"/>
              <w:rPr>
                <w:rFonts w:ascii="Times New Roman" w:hAnsi="Times New Roman"/>
                <w:sz w:val="24"/>
                <w:szCs w:val="24"/>
              </w:rPr>
            </w:pPr>
            <w:r>
              <w:rPr>
                <w:rFonts w:ascii="Times New Roman" w:hAnsi="Times New Roman"/>
                <w:sz w:val="24"/>
                <w:szCs w:val="24"/>
              </w:rPr>
              <w:t>54</w:t>
            </w:r>
          </w:p>
        </w:tc>
      </w:tr>
    </w:tbl>
    <w:p w:rsidR="001A5EB2" w:rsidRDefault="001A5EB2" w:rsidP="001A5EB2">
      <w:pPr>
        <w:spacing w:after="0" w:line="360" w:lineRule="auto"/>
        <w:ind w:firstLine="720"/>
        <w:jc w:val="both"/>
        <w:rPr>
          <w:rFonts w:ascii="Times New Roman" w:hAnsi="Times New Roman" w:cs="Times New Roman"/>
          <w:sz w:val="24"/>
          <w:szCs w:val="24"/>
        </w:rPr>
      </w:pPr>
    </w:p>
    <w:p w:rsidR="001A5EB2" w:rsidRDefault="00011FA9" w:rsidP="001A5EB2">
      <w:pPr>
        <w:spacing w:after="0" w:line="360" w:lineRule="auto"/>
        <w:ind w:firstLine="720"/>
        <w:jc w:val="both"/>
        <w:rPr>
          <w:rFonts w:ascii="Times New Roman" w:hAnsi="Times New Roman" w:cs="Times New Roman"/>
          <w:sz w:val="24"/>
          <w:szCs w:val="24"/>
          <w:lang w:val="en-US"/>
        </w:rPr>
      </w:pPr>
      <w:r>
        <w:rPr>
          <w:rFonts w:ascii="Times New Roman" w:hAnsi="Times New Roman"/>
          <w:sz w:val="24"/>
          <w:szCs w:val="24"/>
        </w:rPr>
        <w:t>Berdasarkan</w:t>
      </w:r>
      <w:r w:rsidRPr="001B447C">
        <w:rPr>
          <w:rFonts w:ascii="Times New Roman" w:hAnsi="Times New Roman"/>
          <w:sz w:val="24"/>
          <w:szCs w:val="24"/>
        </w:rPr>
        <w:t xml:space="preserve"> tabel </w:t>
      </w:r>
      <w:r>
        <w:rPr>
          <w:rFonts w:ascii="Times New Roman" w:hAnsi="Times New Roman"/>
          <w:sz w:val="24"/>
          <w:szCs w:val="24"/>
        </w:rPr>
        <w:t>di atas</w:t>
      </w:r>
      <w:r w:rsidRPr="001B447C">
        <w:rPr>
          <w:rFonts w:ascii="Times New Roman" w:hAnsi="Times New Roman"/>
          <w:sz w:val="24"/>
          <w:szCs w:val="24"/>
        </w:rPr>
        <w:t xml:space="preserve"> dapat simpulkan bahwa </w:t>
      </w:r>
      <w:r w:rsidR="001A5EB2">
        <w:rPr>
          <w:rFonts w:ascii="Times New Roman" w:hAnsi="Times New Roman" w:cs="Times New Roman"/>
          <w:sz w:val="24"/>
          <w:szCs w:val="24"/>
        </w:rPr>
        <w:t>tingkat minat beli/</w:t>
      </w:r>
      <w:r w:rsidR="001A5EB2" w:rsidRPr="001B447C">
        <w:rPr>
          <w:rFonts w:ascii="Times New Roman" w:hAnsi="Times New Roman" w:cs="Times New Roman"/>
          <w:sz w:val="24"/>
          <w:szCs w:val="24"/>
        </w:rPr>
        <w:t xml:space="preserve">ketertarikan </w:t>
      </w:r>
      <w:r w:rsidR="001A5EB2">
        <w:rPr>
          <w:rFonts w:ascii="Times New Roman" w:hAnsi="Times New Roman" w:cs="Times New Roman"/>
          <w:sz w:val="24"/>
          <w:szCs w:val="24"/>
        </w:rPr>
        <w:t xml:space="preserve">responden </w:t>
      </w:r>
      <w:r w:rsidR="001A5EB2" w:rsidRPr="001B447C">
        <w:rPr>
          <w:rFonts w:ascii="Times New Roman" w:hAnsi="Times New Roman" w:cs="Times New Roman"/>
          <w:sz w:val="24"/>
          <w:szCs w:val="24"/>
        </w:rPr>
        <w:t xml:space="preserve">berbelanja </w:t>
      </w:r>
      <w:r w:rsidR="001A5EB2" w:rsidRPr="007E3555">
        <w:rPr>
          <w:rFonts w:ascii="Times New Roman" w:hAnsi="Times New Roman" w:cs="Times New Roman"/>
          <w:i/>
          <w:iCs/>
          <w:sz w:val="24"/>
          <w:szCs w:val="24"/>
        </w:rPr>
        <w:t>online</w:t>
      </w:r>
      <w:r w:rsidR="001A5EB2" w:rsidRPr="001B447C">
        <w:rPr>
          <w:rFonts w:ascii="Times New Roman" w:hAnsi="Times New Roman" w:cs="Times New Roman"/>
          <w:sz w:val="24"/>
          <w:szCs w:val="24"/>
        </w:rPr>
        <w:t xml:space="preserve"> di Bukalapak s</w:t>
      </w:r>
      <w:r w:rsidR="001A5EB2">
        <w:rPr>
          <w:rFonts w:ascii="Times New Roman" w:hAnsi="Times New Roman" w:cs="Times New Roman"/>
          <w:sz w:val="24"/>
          <w:szCs w:val="24"/>
        </w:rPr>
        <w:t>etelah melihat iklan tersebut yaitu sebanyak 41,3% responden menjawab</w:t>
      </w:r>
      <w:r w:rsidR="001A5EB2" w:rsidRPr="001B447C">
        <w:rPr>
          <w:rFonts w:ascii="Times New Roman" w:hAnsi="Times New Roman" w:cs="Times New Roman"/>
          <w:sz w:val="24"/>
          <w:szCs w:val="24"/>
        </w:rPr>
        <w:t xml:space="preserve"> tertarik berbelanja </w:t>
      </w:r>
      <w:r w:rsidR="001A5EB2" w:rsidRPr="007E3555">
        <w:rPr>
          <w:rFonts w:ascii="Times New Roman" w:hAnsi="Times New Roman" w:cs="Times New Roman"/>
          <w:i/>
          <w:iCs/>
          <w:sz w:val="24"/>
          <w:szCs w:val="24"/>
        </w:rPr>
        <w:t>online</w:t>
      </w:r>
      <w:r w:rsidR="001A5EB2" w:rsidRPr="001B447C">
        <w:rPr>
          <w:rFonts w:ascii="Times New Roman" w:hAnsi="Times New Roman" w:cs="Times New Roman"/>
          <w:sz w:val="24"/>
          <w:szCs w:val="24"/>
        </w:rPr>
        <w:t xml:space="preserve"> </w:t>
      </w:r>
      <w:r w:rsidR="001A5EB2">
        <w:rPr>
          <w:rFonts w:ascii="Times New Roman" w:hAnsi="Times New Roman" w:cs="Times New Roman"/>
          <w:sz w:val="24"/>
          <w:szCs w:val="24"/>
        </w:rPr>
        <w:t xml:space="preserve">di </w:t>
      </w:r>
      <w:r w:rsidR="001A5EB2" w:rsidRPr="001B447C">
        <w:rPr>
          <w:rFonts w:ascii="Times New Roman" w:hAnsi="Times New Roman" w:cs="Times New Roman"/>
          <w:sz w:val="24"/>
          <w:szCs w:val="24"/>
        </w:rPr>
        <w:t xml:space="preserve">Bukalapak, </w:t>
      </w:r>
      <w:r w:rsidR="001A5EB2">
        <w:rPr>
          <w:rFonts w:ascii="Times New Roman" w:hAnsi="Times New Roman" w:cs="Times New Roman"/>
          <w:sz w:val="24"/>
          <w:szCs w:val="24"/>
        </w:rPr>
        <w:t>37</w:t>
      </w:r>
      <w:r w:rsidR="001A5EB2" w:rsidRPr="001B447C">
        <w:rPr>
          <w:rFonts w:ascii="Times New Roman" w:hAnsi="Times New Roman" w:cs="Times New Roman"/>
          <w:sz w:val="24"/>
          <w:szCs w:val="24"/>
        </w:rPr>
        <w:t xml:space="preserve">% responden menjawab </w:t>
      </w:r>
      <w:r w:rsidR="001A5EB2">
        <w:rPr>
          <w:rFonts w:ascii="Times New Roman" w:hAnsi="Times New Roman" w:cs="Times New Roman"/>
          <w:sz w:val="24"/>
          <w:szCs w:val="24"/>
        </w:rPr>
        <w:t xml:space="preserve">cukup </w:t>
      </w:r>
      <w:r w:rsidR="001A5EB2" w:rsidRPr="001B447C">
        <w:rPr>
          <w:rFonts w:ascii="Times New Roman" w:hAnsi="Times New Roman" w:cs="Times New Roman"/>
          <w:sz w:val="24"/>
          <w:szCs w:val="24"/>
        </w:rPr>
        <w:t>tertarik</w:t>
      </w:r>
      <w:r w:rsidR="001A5EB2">
        <w:rPr>
          <w:rFonts w:ascii="Times New Roman" w:hAnsi="Times New Roman" w:cs="Times New Roman"/>
          <w:sz w:val="24"/>
          <w:szCs w:val="24"/>
        </w:rPr>
        <w:t xml:space="preserve"> dan </w:t>
      </w:r>
      <w:r w:rsidR="001A5EB2" w:rsidRPr="001B447C">
        <w:rPr>
          <w:rFonts w:ascii="Times New Roman" w:hAnsi="Times New Roman" w:cs="Times New Roman"/>
          <w:sz w:val="24"/>
          <w:szCs w:val="24"/>
        </w:rPr>
        <w:t xml:space="preserve">responden menjawab </w:t>
      </w:r>
      <w:r w:rsidR="001A5EB2">
        <w:rPr>
          <w:rFonts w:ascii="Times New Roman" w:hAnsi="Times New Roman" w:cs="Times New Roman"/>
          <w:sz w:val="24"/>
          <w:szCs w:val="24"/>
        </w:rPr>
        <w:t>tidak tertarik dengan presentase 21,7%.</w:t>
      </w:r>
    </w:p>
    <w:p w:rsidR="001A5EB2" w:rsidRPr="00DA75B4" w:rsidRDefault="001A5EB2" w:rsidP="001A5EB2">
      <w:pPr>
        <w:spacing w:after="0" w:line="360" w:lineRule="auto"/>
        <w:ind w:firstLine="720"/>
        <w:jc w:val="both"/>
        <w:rPr>
          <w:rFonts w:ascii="Times New Roman" w:hAnsi="Times New Roman" w:cs="Times New Roman"/>
          <w:sz w:val="24"/>
          <w:szCs w:val="24"/>
          <w:lang w:val="en-US"/>
        </w:rPr>
      </w:pPr>
    </w:p>
    <w:p w:rsidR="001A5EB2" w:rsidRPr="00815B51" w:rsidRDefault="001A5EB2" w:rsidP="001A5EB2">
      <w:pPr>
        <w:tabs>
          <w:tab w:val="left" w:pos="426"/>
        </w:tabs>
        <w:spacing w:after="0" w:line="240" w:lineRule="auto"/>
        <w:contextualSpacing/>
        <w:jc w:val="center"/>
        <w:rPr>
          <w:rFonts w:ascii="Times New Roman" w:hAnsi="Times New Roman"/>
          <w:bCs/>
          <w:sz w:val="24"/>
          <w:szCs w:val="24"/>
        </w:rPr>
      </w:pPr>
      <w:r>
        <w:rPr>
          <w:rFonts w:ascii="Times New Roman" w:hAnsi="Times New Roman"/>
          <w:bCs/>
          <w:sz w:val="24"/>
          <w:szCs w:val="24"/>
        </w:rPr>
        <w:t>Tabel 8</w:t>
      </w:r>
      <w:r w:rsidRPr="00815B51">
        <w:rPr>
          <w:rFonts w:ascii="Times New Roman" w:hAnsi="Times New Roman"/>
          <w:bCs/>
          <w:sz w:val="24"/>
          <w:szCs w:val="24"/>
        </w:rPr>
        <w:t>.</w:t>
      </w:r>
      <w:r>
        <w:rPr>
          <w:rFonts w:ascii="Times New Roman" w:hAnsi="Times New Roman"/>
          <w:bCs/>
          <w:sz w:val="24"/>
          <w:szCs w:val="24"/>
          <w:lang w:val="en-US"/>
        </w:rPr>
        <w:t xml:space="preserve"> </w:t>
      </w:r>
      <w:r>
        <w:rPr>
          <w:rFonts w:ascii="Times New Roman" w:hAnsi="Times New Roman"/>
          <w:bCs/>
          <w:sz w:val="24"/>
          <w:szCs w:val="24"/>
        </w:rPr>
        <w:t>Distribusi Variabel</w:t>
      </w:r>
      <w:r w:rsidRPr="00815B51">
        <w:rPr>
          <w:rFonts w:ascii="Times New Roman" w:hAnsi="Times New Roman"/>
          <w:bCs/>
          <w:sz w:val="24"/>
          <w:szCs w:val="24"/>
        </w:rPr>
        <w:t xml:space="preserve"> Minat Beli (Y)</w:t>
      </w:r>
    </w:p>
    <w:tbl>
      <w:tblPr>
        <w:tblStyle w:val="TableGrid1"/>
        <w:tblW w:w="7211" w:type="dxa"/>
        <w:jc w:val="center"/>
        <w:tblInd w:w="817" w:type="dxa"/>
        <w:tblLayout w:type="fixed"/>
        <w:tblLook w:val="04A0" w:firstRow="1" w:lastRow="0" w:firstColumn="1" w:lastColumn="0" w:noHBand="0" w:noVBand="1"/>
      </w:tblPr>
      <w:tblGrid>
        <w:gridCol w:w="1970"/>
        <w:gridCol w:w="2850"/>
        <w:gridCol w:w="1417"/>
        <w:gridCol w:w="974"/>
      </w:tblGrid>
      <w:tr w:rsidR="001A5EB2" w:rsidRPr="00815B51" w:rsidTr="000A4384">
        <w:trPr>
          <w:trHeight w:val="377"/>
          <w:jc w:val="center"/>
        </w:trPr>
        <w:tc>
          <w:tcPr>
            <w:tcW w:w="1970" w:type="dxa"/>
          </w:tcPr>
          <w:p w:rsidR="001A5EB2" w:rsidRPr="00815B51" w:rsidRDefault="001A5EB2" w:rsidP="000A4384">
            <w:pPr>
              <w:tabs>
                <w:tab w:val="left" w:pos="426"/>
              </w:tabs>
              <w:contextualSpacing/>
              <w:jc w:val="center"/>
              <w:rPr>
                <w:rFonts w:ascii="Times New Roman" w:hAnsi="Times New Roman"/>
                <w:sz w:val="24"/>
                <w:szCs w:val="24"/>
              </w:rPr>
            </w:pPr>
            <w:r w:rsidRPr="00815B51">
              <w:rPr>
                <w:rFonts w:ascii="Times New Roman" w:hAnsi="Times New Roman"/>
                <w:sz w:val="24"/>
                <w:szCs w:val="24"/>
              </w:rPr>
              <w:t>Jumlah Nilai</w:t>
            </w:r>
          </w:p>
        </w:tc>
        <w:tc>
          <w:tcPr>
            <w:tcW w:w="2850" w:type="dxa"/>
          </w:tcPr>
          <w:p w:rsidR="001A5EB2" w:rsidRPr="00815B51" w:rsidRDefault="001A5EB2" w:rsidP="000A4384">
            <w:pPr>
              <w:tabs>
                <w:tab w:val="left" w:pos="426"/>
              </w:tabs>
              <w:contextualSpacing/>
              <w:jc w:val="center"/>
              <w:rPr>
                <w:rFonts w:ascii="Times New Roman" w:hAnsi="Times New Roman"/>
                <w:sz w:val="24"/>
                <w:szCs w:val="24"/>
              </w:rPr>
            </w:pPr>
            <w:r w:rsidRPr="00815B51">
              <w:rPr>
                <w:rFonts w:ascii="Times New Roman" w:hAnsi="Times New Roman"/>
                <w:sz w:val="24"/>
                <w:szCs w:val="24"/>
              </w:rPr>
              <w:t>Kategori</w:t>
            </w:r>
          </w:p>
        </w:tc>
        <w:tc>
          <w:tcPr>
            <w:tcW w:w="1417" w:type="dxa"/>
          </w:tcPr>
          <w:p w:rsidR="001A5EB2" w:rsidRPr="00815B51" w:rsidRDefault="001A5EB2" w:rsidP="000A4384">
            <w:pPr>
              <w:tabs>
                <w:tab w:val="left" w:pos="426"/>
              </w:tabs>
              <w:contextualSpacing/>
              <w:jc w:val="center"/>
              <w:rPr>
                <w:rFonts w:ascii="Times New Roman" w:hAnsi="Times New Roman"/>
                <w:sz w:val="24"/>
                <w:szCs w:val="24"/>
              </w:rPr>
            </w:pPr>
            <w:r w:rsidRPr="00815B51">
              <w:rPr>
                <w:rFonts w:ascii="Times New Roman" w:hAnsi="Times New Roman"/>
                <w:sz w:val="24"/>
                <w:szCs w:val="24"/>
              </w:rPr>
              <w:t>Presentase</w:t>
            </w:r>
          </w:p>
        </w:tc>
        <w:tc>
          <w:tcPr>
            <w:tcW w:w="974" w:type="dxa"/>
          </w:tcPr>
          <w:p w:rsidR="001A5EB2" w:rsidRPr="00815B51" w:rsidRDefault="001A5EB2" w:rsidP="000A4384">
            <w:pPr>
              <w:tabs>
                <w:tab w:val="left" w:pos="426"/>
              </w:tabs>
              <w:contextualSpacing/>
              <w:jc w:val="center"/>
              <w:rPr>
                <w:rFonts w:ascii="Times New Roman" w:hAnsi="Times New Roman"/>
                <w:sz w:val="24"/>
                <w:szCs w:val="24"/>
              </w:rPr>
            </w:pPr>
            <w:r w:rsidRPr="00815B51">
              <w:rPr>
                <w:rFonts w:ascii="Times New Roman" w:hAnsi="Times New Roman"/>
                <w:sz w:val="24"/>
                <w:szCs w:val="24"/>
              </w:rPr>
              <w:t>Jumlah</w:t>
            </w:r>
          </w:p>
        </w:tc>
      </w:tr>
      <w:tr w:rsidR="001A5EB2" w:rsidRPr="00815B51" w:rsidTr="000A4384">
        <w:trPr>
          <w:trHeight w:val="1007"/>
          <w:jc w:val="center"/>
        </w:trPr>
        <w:tc>
          <w:tcPr>
            <w:tcW w:w="1970" w:type="dxa"/>
          </w:tcPr>
          <w:p w:rsidR="001A5EB2" w:rsidRPr="00815B51" w:rsidRDefault="001A5EB2" w:rsidP="000A4384">
            <w:pPr>
              <w:tabs>
                <w:tab w:val="left" w:pos="426"/>
              </w:tabs>
              <w:contextualSpacing/>
              <w:jc w:val="center"/>
              <w:rPr>
                <w:rFonts w:ascii="Times New Roman" w:hAnsi="Times New Roman" w:cs="Times New Roman"/>
                <w:sz w:val="24"/>
                <w:szCs w:val="24"/>
              </w:rPr>
            </w:pPr>
            <w:r w:rsidRPr="00815B51">
              <w:rPr>
                <w:rFonts w:ascii="Times New Roman" w:hAnsi="Times New Roman" w:cs="Times New Roman"/>
                <w:sz w:val="24"/>
                <w:szCs w:val="24"/>
              </w:rPr>
              <w:t>22 – 25</w:t>
            </w:r>
          </w:p>
          <w:p w:rsidR="001A5EB2" w:rsidRPr="00815B51" w:rsidRDefault="001A5EB2" w:rsidP="000A4384">
            <w:pPr>
              <w:tabs>
                <w:tab w:val="left" w:pos="426"/>
              </w:tabs>
              <w:contextualSpacing/>
              <w:jc w:val="center"/>
              <w:rPr>
                <w:rFonts w:ascii="Times New Roman" w:hAnsi="Times New Roman" w:cs="Times New Roman"/>
                <w:sz w:val="24"/>
                <w:szCs w:val="24"/>
              </w:rPr>
            </w:pPr>
            <w:r w:rsidRPr="00815B51">
              <w:rPr>
                <w:rFonts w:ascii="Times New Roman" w:hAnsi="Times New Roman" w:cs="Times New Roman"/>
                <w:sz w:val="24"/>
                <w:szCs w:val="24"/>
              </w:rPr>
              <w:t>18 - 21</w:t>
            </w:r>
          </w:p>
          <w:p w:rsidR="001A5EB2" w:rsidRPr="00815B51" w:rsidRDefault="001A5EB2" w:rsidP="000A4384">
            <w:pPr>
              <w:tabs>
                <w:tab w:val="left" w:pos="426"/>
              </w:tabs>
              <w:contextualSpacing/>
              <w:jc w:val="center"/>
              <w:rPr>
                <w:rFonts w:ascii="Times New Roman" w:hAnsi="Times New Roman" w:cs="Times New Roman"/>
                <w:sz w:val="24"/>
                <w:szCs w:val="24"/>
              </w:rPr>
            </w:pPr>
            <w:r w:rsidRPr="00815B51">
              <w:rPr>
                <w:rFonts w:ascii="Times New Roman" w:hAnsi="Times New Roman" w:cs="Times New Roman"/>
                <w:sz w:val="24"/>
                <w:szCs w:val="24"/>
              </w:rPr>
              <w:t xml:space="preserve">14 </w:t>
            </w:r>
            <w:r>
              <w:rPr>
                <w:rFonts w:ascii="Times New Roman" w:hAnsi="Times New Roman" w:cs="Times New Roman"/>
                <w:sz w:val="24"/>
                <w:szCs w:val="24"/>
              </w:rPr>
              <w:t>–</w:t>
            </w:r>
            <w:r w:rsidRPr="00815B51">
              <w:rPr>
                <w:rFonts w:ascii="Times New Roman" w:hAnsi="Times New Roman" w:cs="Times New Roman"/>
                <w:sz w:val="24"/>
                <w:szCs w:val="24"/>
              </w:rPr>
              <w:t xml:space="preserve"> 17</w:t>
            </w:r>
          </w:p>
        </w:tc>
        <w:tc>
          <w:tcPr>
            <w:tcW w:w="2850" w:type="dxa"/>
          </w:tcPr>
          <w:p w:rsidR="001A5EB2" w:rsidRPr="00815B51" w:rsidRDefault="001A5EB2" w:rsidP="000A4384">
            <w:pPr>
              <w:tabs>
                <w:tab w:val="left" w:pos="426"/>
              </w:tabs>
              <w:contextualSpacing/>
              <w:jc w:val="center"/>
              <w:rPr>
                <w:rFonts w:ascii="Times New Roman" w:hAnsi="Times New Roman" w:cs="Times New Roman"/>
                <w:sz w:val="24"/>
                <w:szCs w:val="24"/>
              </w:rPr>
            </w:pPr>
            <w:r w:rsidRPr="00815B51">
              <w:rPr>
                <w:rFonts w:ascii="Times New Roman" w:hAnsi="Times New Roman" w:cs="Times New Roman"/>
                <w:sz w:val="24"/>
                <w:szCs w:val="24"/>
              </w:rPr>
              <w:t>Tinggi</w:t>
            </w:r>
          </w:p>
          <w:p w:rsidR="001A5EB2" w:rsidRPr="00815B51" w:rsidRDefault="001A5EB2" w:rsidP="000A4384">
            <w:pPr>
              <w:tabs>
                <w:tab w:val="left" w:pos="426"/>
              </w:tabs>
              <w:contextualSpacing/>
              <w:jc w:val="center"/>
              <w:rPr>
                <w:rFonts w:ascii="Times New Roman" w:hAnsi="Times New Roman" w:cs="Times New Roman"/>
                <w:sz w:val="24"/>
                <w:szCs w:val="24"/>
              </w:rPr>
            </w:pPr>
            <w:r w:rsidRPr="00815B51">
              <w:rPr>
                <w:rFonts w:ascii="Times New Roman" w:hAnsi="Times New Roman" w:cs="Times New Roman"/>
                <w:sz w:val="24"/>
                <w:szCs w:val="24"/>
              </w:rPr>
              <w:t>Sedang</w:t>
            </w:r>
          </w:p>
          <w:p w:rsidR="001A5EB2" w:rsidRPr="00815B51" w:rsidRDefault="001A5EB2" w:rsidP="000A4384">
            <w:pPr>
              <w:tabs>
                <w:tab w:val="left" w:pos="426"/>
              </w:tabs>
              <w:contextualSpacing/>
              <w:jc w:val="center"/>
              <w:rPr>
                <w:rFonts w:ascii="Times New Roman" w:hAnsi="Times New Roman" w:cs="Times New Roman"/>
                <w:sz w:val="24"/>
                <w:szCs w:val="24"/>
              </w:rPr>
            </w:pPr>
            <w:r w:rsidRPr="00815B51">
              <w:rPr>
                <w:rFonts w:ascii="Times New Roman" w:hAnsi="Times New Roman" w:cs="Times New Roman"/>
                <w:sz w:val="24"/>
                <w:szCs w:val="24"/>
              </w:rPr>
              <w:t>Rendah</w:t>
            </w:r>
          </w:p>
        </w:tc>
        <w:tc>
          <w:tcPr>
            <w:tcW w:w="1417" w:type="dxa"/>
          </w:tcPr>
          <w:p w:rsidR="001A5EB2" w:rsidRPr="00815B51" w:rsidRDefault="001A5EB2" w:rsidP="000A4384">
            <w:pPr>
              <w:tabs>
                <w:tab w:val="left" w:pos="426"/>
              </w:tabs>
              <w:contextualSpacing/>
              <w:jc w:val="center"/>
              <w:rPr>
                <w:rFonts w:ascii="Times New Roman" w:hAnsi="Times New Roman" w:cs="Times New Roman"/>
                <w:sz w:val="24"/>
                <w:szCs w:val="24"/>
              </w:rPr>
            </w:pPr>
            <w:r w:rsidRPr="00815B51">
              <w:rPr>
                <w:rFonts w:ascii="Times New Roman" w:hAnsi="Times New Roman" w:cs="Times New Roman"/>
                <w:sz w:val="24"/>
                <w:szCs w:val="24"/>
              </w:rPr>
              <w:t>47,4%</w:t>
            </w:r>
          </w:p>
          <w:p w:rsidR="001A5EB2" w:rsidRPr="00815B51" w:rsidRDefault="001A5EB2" w:rsidP="000A4384">
            <w:pPr>
              <w:tabs>
                <w:tab w:val="left" w:pos="426"/>
              </w:tabs>
              <w:contextualSpacing/>
              <w:jc w:val="center"/>
              <w:rPr>
                <w:rFonts w:ascii="Times New Roman" w:hAnsi="Times New Roman" w:cs="Times New Roman"/>
                <w:sz w:val="24"/>
                <w:szCs w:val="24"/>
              </w:rPr>
            </w:pPr>
            <w:r w:rsidRPr="00815B51">
              <w:rPr>
                <w:rFonts w:ascii="Times New Roman" w:hAnsi="Times New Roman" w:cs="Times New Roman"/>
                <w:sz w:val="24"/>
                <w:szCs w:val="24"/>
              </w:rPr>
              <w:t>42,6%</w:t>
            </w:r>
          </w:p>
          <w:p w:rsidR="001A5EB2" w:rsidRPr="00815B51" w:rsidRDefault="001A5EB2" w:rsidP="000A4384">
            <w:pPr>
              <w:tabs>
                <w:tab w:val="left" w:pos="426"/>
              </w:tabs>
              <w:contextualSpacing/>
              <w:jc w:val="center"/>
              <w:rPr>
                <w:rFonts w:ascii="Times New Roman" w:hAnsi="Times New Roman" w:cs="Times New Roman"/>
                <w:sz w:val="24"/>
                <w:szCs w:val="24"/>
              </w:rPr>
            </w:pPr>
            <w:r w:rsidRPr="00815B51">
              <w:rPr>
                <w:rFonts w:ascii="Times New Roman" w:hAnsi="Times New Roman" w:cs="Times New Roman"/>
                <w:sz w:val="24"/>
                <w:szCs w:val="24"/>
              </w:rPr>
              <w:t>10%</w:t>
            </w:r>
          </w:p>
        </w:tc>
        <w:tc>
          <w:tcPr>
            <w:tcW w:w="974" w:type="dxa"/>
          </w:tcPr>
          <w:p w:rsidR="001A5EB2" w:rsidRPr="00815B51" w:rsidRDefault="001A5EB2" w:rsidP="000A4384">
            <w:pPr>
              <w:tabs>
                <w:tab w:val="left" w:pos="426"/>
              </w:tabs>
              <w:contextualSpacing/>
              <w:jc w:val="center"/>
              <w:rPr>
                <w:rFonts w:ascii="Times New Roman" w:hAnsi="Times New Roman" w:cs="Times New Roman"/>
                <w:sz w:val="24"/>
                <w:szCs w:val="24"/>
              </w:rPr>
            </w:pPr>
            <w:r w:rsidRPr="00815B51">
              <w:rPr>
                <w:rFonts w:ascii="Times New Roman" w:hAnsi="Times New Roman" w:cs="Times New Roman"/>
                <w:sz w:val="24"/>
                <w:szCs w:val="24"/>
              </w:rPr>
              <w:t>26</w:t>
            </w:r>
          </w:p>
          <w:p w:rsidR="001A5EB2" w:rsidRPr="00815B51" w:rsidRDefault="001A5EB2" w:rsidP="000A4384">
            <w:pPr>
              <w:tabs>
                <w:tab w:val="left" w:pos="426"/>
              </w:tabs>
              <w:contextualSpacing/>
              <w:jc w:val="center"/>
              <w:rPr>
                <w:rFonts w:ascii="Times New Roman" w:hAnsi="Times New Roman" w:cs="Times New Roman"/>
                <w:sz w:val="24"/>
                <w:szCs w:val="24"/>
              </w:rPr>
            </w:pPr>
            <w:r w:rsidRPr="00815B51">
              <w:rPr>
                <w:rFonts w:ascii="Times New Roman" w:hAnsi="Times New Roman" w:cs="Times New Roman"/>
                <w:sz w:val="24"/>
                <w:szCs w:val="24"/>
              </w:rPr>
              <w:t>23</w:t>
            </w:r>
          </w:p>
          <w:p w:rsidR="001A5EB2" w:rsidRPr="00815B51" w:rsidRDefault="001A5EB2" w:rsidP="000A4384">
            <w:pPr>
              <w:tabs>
                <w:tab w:val="left" w:pos="426"/>
              </w:tabs>
              <w:contextualSpacing/>
              <w:jc w:val="center"/>
              <w:rPr>
                <w:rFonts w:ascii="Times New Roman" w:hAnsi="Times New Roman" w:cs="Times New Roman"/>
                <w:sz w:val="24"/>
                <w:szCs w:val="24"/>
              </w:rPr>
            </w:pPr>
            <w:r w:rsidRPr="00815B51">
              <w:rPr>
                <w:rFonts w:ascii="Times New Roman" w:hAnsi="Times New Roman" w:cs="Times New Roman"/>
                <w:sz w:val="24"/>
                <w:szCs w:val="24"/>
              </w:rPr>
              <w:t>5</w:t>
            </w:r>
          </w:p>
        </w:tc>
      </w:tr>
      <w:tr w:rsidR="001A5EB2" w:rsidRPr="00815B51" w:rsidTr="000A4384">
        <w:trPr>
          <w:trHeight w:val="412"/>
          <w:jc w:val="center"/>
        </w:trPr>
        <w:tc>
          <w:tcPr>
            <w:tcW w:w="1970" w:type="dxa"/>
          </w:tcPr>
          <w:p w:rsidR="001A5EB2" w:rsidRPr="00815B51" w:rsidRDefault="001A5EB2" w:rsidP="000A4384">
            <w:pPr>
              <w:tabs>
                <w:tab w:val="left" w:pos="426"/>
              </w:tabs>
              <w:contextualSpacing/>
              <w:jc w:val="center"/>
              <w:rPr>
                <w:rFonts w:ascii="Times New Roman" w:hAnsi="Times New Roman"/>
                <w:sz w:val="24"/>
                <w:szCs w:val="24"/>
              </w:rPr>
            </w:pPr>
          </w:p>
        </w:tc>
        <w:tc>
          <w:tcPr>
            <w:tcW w:w="2850" w:type="dxa"/>
          </w:tcPr>
          <w:p w:rsidR="001A5EB2" w:rsidRPr="00815B51" w:rsidRDefault="001A5EB2" w:rsidP="000A4384">
            <w:pPr>
              <w:tabs>
                <w:tab w:val="left" w:pos="426"/>
              </w:tabs>
              <w:contextualSpacing/>
              <w:jc w:val="center"/>
              <w:rPr>
                <w:rFonts w:ascii="Times New Roman" w:hAnsi="Times New Roman"/>
                <w:sz w:val="24"/>
                <w:szCs w:val="24"/>
              </w:rPr>
            </w:pPr>
          </w:p>
        </w:tc>
        <w:tc>
          <w:tcPr>
            <w:tcW w:w="1417" w:type="dxa"/>
          </w:tcPr>
          <w:p w:rsidR="001A5EB2" w:rsidRPr="00815B51" w:rsidRDefault="001A5EB2" w:rsidP="000A4384">
            <w:pPr>
              <w:tabs>
                <w:tab w:val="left" w:pos="426"/>
              </w:tabs>
              <w:contextualSpacing/>
              <w:jc w:val="center"/>
              <w:rPr>
                <w:rFonts w:ascii="Times New Roman" w:hAnsi="Times New Roman"/>
                <w:sz w:val="24"/>
                <w:szCs w:val="24"/>
              </w:rPr>
            </w:pPr>
            <w:r w:rsidRPr="00815B51">
              <w:rPr>
                <w:rFonts w:ascii="Times New Roman" w:hAnsi="Times New Roman"/>
                <w:sz w:val="24"/>
                <w:szCs w:val="24"/>
              </w:rPr>
              <w:t>100%</w:t>
            </w:r>
          </w:p>
        </w:tc>
        <w:tc>
          <w:tcPr>
            <w:tcW w:w="974" w:type="dxa"/>
          </w:tcPr>
          <w:p w:rsidR="001A5EB2" w:rsidRPr="00815B51" w:rsidRDefault="001A5EB2" w:rsidP="000A4384">
            <w:pPr>
              <w:tabs>
                <w:tab w:val="left" w:pos="426"/>
              </w:tabs>
              <w:contextualSpacing/>
              <w:jc w:val="center"/>
              <w:rPr>
                <w:rFonts w:ascii="Times New Roman" w:hAnsi="Times New Roman"/>
                <w:sz w:val="24"/>
                <w:szCs w:val="24"/>
              </w:rPr>
            </w:pPr>
            <w:r w:rsidRPr="00815B51">
              <w:rPr>
                <w:rFonts w:ascii="Times New Roman" w:hAnsi="Times New Roman"/>
                <w:sz w:val="24"/>
                <w:szCs w:val="24"/>
              </w:rPr>
              <w:t>54</w:t>
            </w:r>
          </w:p>
        </w:tc>
      </w:tr>
    </w:tbl>
    <w:p w:rsidR="001A5EB2" w:rsidRDefault="001A5EB2" w:rsidP="001A5EB2">
      <w:pPr>
        <w:spacing w:after="0" w:line="360" w:lineRule="auto"/>
        <w:ind w:firstLine="720"/>
        <w:jc w:val="both"/>
        <w:rPr>
          <w:rFonts w:ascii="Times New Roman" w:hAnsi="Times New Roman" w:cs="Times New Roman"/>
          <w:sz w:val="24"/>
          <w:szCs w:val="24"/>
        </w:rPr>
      </w:pPr>
    </w:p>
    <w:p w:rsidR="00011FA9" w:rsidRDefault="00011FA9" w:rsidP="00011FA9">
      <w:pPr>
        <w:spacing w:after="0" w:line="360" w:lineRule="auto"/>
        <w:ind w:firstLine="720"/>
        <w:contextualSpacing/>
        <w:jc w:val="both"/>
        <w:rPr>
          <w:rFonts w:ascii="Times New Roman" w:hAnsi="Times New Roman"/>
          <w:sz w:val="24"/>
          <w:szCs w:val="24"/>
        </w:rPr>
      </w:pPr>
      <w:r w:rsidRPr="00815B51">
        <w:rPr>
          <w:rFonts w:ascii="Times New Roman" w:hAnsi="Times New Roman"/>
          <w:sz w:val="24"/>
          <w:szCs w:val="24"/>
        </w:rPr>
        <w:t xml:space="preserve">Berdasarkan </w:t>
      </w:r>
      <w:r>
        <w:rPr>
          <w:rFonts w:ascii="Times New Roman" w:hAnsi="Times New Roman"/>
          <w:sz w:val="24"/>
          <w:szCs w:val="24"/>
        </w:rPr>
        <w:t xml:space="preserve">hasil tabulasi </w:t>
      </w:r>
      <w:r>
        <w:rPr>
          <w:rFonts w:ascii="Times New Roman" w:hAnsi="Times New Roman"/>
          <w:bCs/>
          <w:sz w:val="24"/>
          <w:szCs w:val="24"/>
        </w:rPr>
        <w:t xml:space="preserve">distribusi variabel minat beli </w:t>
      </w:r>
      <w:r>
        <w:rPr>
          <w:rFonts w:ascii="Times New Roman" w:hAnsi="Times New Roman"/>
          <w:sz w:val="24"/>
          <w:szCs w:val="24"/>
        </w:rPr>
        <w:t>mayoritas responden dengan kategori minat beli tinggi terdapat sebanyak 47,4</w:t>
      </w:r>
      <w:r w:rsidRPr="00815B51">
        <w:rPr>
          <w:rFonts w:ascii="Times New Roman" w:hAnsi="Times New Roman"/>
          <w:sz w:val="24"/>
          <w:szCs w:val="24"/>
        </w:rPr>
        <w:t xml:space="preserve">%, </w:t>
      </w:r>
      <w:r>
        <w:rPr>
          <w:rFonts w:ascii="Times New Roman" w:hAnsi="Times New Roman"/>
          <w:sz w:val="24"/>
          <w:szCs w:val="24"/>
        </w:rPr>
        <w:t>responden dengan kategori minat beli sedang terdapat sebanyak 42,6</w:t>
      </w:r>
      <w:r w:rsidRPr="00815B51">
        <w:rPr>
          <w:rFonts w:ascii="Times New Roman" w:hAnsi="Times New Roman"/>
          <w:sz w:val="24"/>
          <w:szCs w:val="24"/>
        </w:rPr>
        <w:t xml:space="preserve">%, dan </w:t>
      </w:r>
      <w:r>
        <w:rPr>
          <w:rFonts w:ascii="Times New Roman" w:hAnsi="Times New Roman"/>
          <w:sz w:val="24"/>
          <w:szCs w:val="24"/>
        </w:rPr>
        <w:t>responden dengan kategori minat beli rendah terdapat sebanyak 10</w:t>
      </w:r>
      <w:r w:rsidRPr="00815B51">
        <w:rPr>
          <w:rFonts w:ascii="Times New Roman" w:hAnsi="Times New Roman"/>
          <w:sz w:val="24"/>
          <w:szCs w:val="24"/>
        </w:rPr>
        <w:t>%.</w:t>
      </w:r>
      <w:r>
        <w:rPr>
          <w:rFonts w:ascii="Times New Roman" w:hAnsi="Times New Roman"/>
          <w:sz w:val="24"/>
          <w:szCs w:val="24"/>
        </w:rPr>
        <w:t xml:space="preserve"> Hal ini menunjukkan responden memberikan respon yang baik dengan jawaban tertinggi dari responden sebanyak </w:t>
      </w:r>
      <w:r w:rsidR="00490E47">
        <w:rPr>
          <w:rFonts w:ascii="Times New Roman" w:hAnsi="Times New Roman"/>
          <w:sz w:val="24"/>
          <w:szCs w:val="24"/>
        </w:rPr>
        <w:t>47,4</w:t>
      </w:r>
      <w:r>
        <w:rPr>
          <w:rFonts w:ascii="Times New Roman" w:hAnsi="Times New Roman"/>
          <w:sz w:val="24"/>
          <w:szCs w:val="24"/>
        </w:rPr>
        <w:t>% muncul dalam kategori tinggi.</w:t>
      </w:r>
    </w:p>
    <w:p w:rsidR="001A5EB2" w:rsidRPr="008F70CA" w:rsidRDefault="001A5EB2" w:rsidP="001A5EB2">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Minat beli yaitu tingkat kecenderungan seseorang untuk membeli barang/produk. Dari hasil tabulasi tabel minat beli diketahui bahwa minat beli mahasiswa Ilmu Komunikasi Universitas Sebelas Maret Surakarta Angkatan 2014 termasuk dalam kategori tinggi. Dalam hal ini Bukalapak mampu menyampaikan informasi kepada khalayak melalui iklan yang ditayangkan di televisi  dengan cara </w:t>
      </w:r>
      <w:r>
        <w:rPr>
          <w:rFonts w:ascii="Times New Roman" w:hAnsi="Times New Roman" w:cs="Times New Roman"/>
          <w:sz w:val="24"/>
          <w:szCs w:val="24"/>
        </w:rPr>
        <w:lastRenderedPageBreak/>
        <w:t>yang menarik dan mudah dipahami sehingga minat beli khalayak tinggi setelah melihat iklan tersebut.</w:t>
      </w:r>
    </w:p>
    <w:p w:rsidR="001A5EB2" w:rsidRDefault="001A5EB2" w:rsidP="001A5EB2">
      <w:pPr>
        <w:spacing w:after="0" w:line="240" w:lineRule="auto"/>
        <w:ind w:left="709"/>
        <w:jc w:val="center"/>
        <w:rPr>
          <w:rFonts w:ascii="Times New Roman" w:hAnsi="Times New Roman"/>
          <w:bCs/>
          <w:sz w:val="24"/>
          <w:szCs w:val="24"/>
        </w:rPr>
      </w:pPr>
    </w:p>
    <w:p w:rsidR="001A5EB2" w:rsidRDefault="001A5EB2" w:rsidP="001A5EB2">
      <w:pPr>
        <w:spacing w:after="0" w:line="240" w:lineRule="auto"/>
        <w:ind w:left="709"/>
        <w:jc w:val="center"/>
        <w:rPr>
          <w:rFonts w:ascii="Times New Roman" w:hAnsi="Times New Roman"/>
          <w:bCs/>
          <w:sz w:val="24"/>
          <w:szCs w:val="24"/>
        </w:rPr>
      </w:pPr>
      <w:r>
        <w:rPr>
          <w:rFonts w:ascii="Times New Roman" w:hAnsi="Times New Roman"/>
          <w:bCs/>
          <w:sz w:val="24"/>
          <w:szCs w:val="24"/>
        </w:rPr>
        <w:t>Tabel 9</w:t>
      </w:r>
      <w:r w:rsidRPr="00815B51">
        <w:rPr>
          <w:rFonts w:ascii="Times New Roman" w:hAnsi="Times New Roman"/>
          <w:bCs/>
          <w:sz w:val="24"/>
          <w:szCs w:val="24"/>
        </w:rPr>
        <w:t>. Tabulasi Silang</w:t>
      </w:r>
    </w:p>
    <w:p w:rsidR="001A5EB2" w:rsidRPr="00815B51" w:rsidRDefault="001A5EB2" w:rsidP="001A5EB2">
      <w:pPr>
        <w:spacing w:after="0" w:line="240" w:lineRule="auto"/>
        <w:ind w:left="709"/>
        <w:jc w:val="center"/>
        <w:rPr>
          <w:rFonts w:ascii="Times New Roman" w:hAnsi="Times New Roman"/>
          <w:bCs/>
          <w:sz w:val="24"/>
          <w:szCs w:val="24"/>
        </w:rPr>
      </w:pPr>
      <w:r w:rsidRPr="00815B51">
        <w:rPr>
          <w:rFonts w:ascii="Times New Roman" w:hAnsi="Times New Roman"/>
          <w:bCs/>
          <w:sz w:val="24"/>
          <w:szCs w:val="24"/>
        </w:rPr>
        <w:t>Hubungan Iklan Bukalapak Di SCTV Dengan Mina Beli</w:t>
      </w:r>
    </w:p>
    <w:tbl>
      <w:tblPr>
        <w:tblW w:w="7211" w:type="dxa"/>
        <w:jc w:val="center"/>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17"/>
        <w:gridCol w:w="1701"/>
        <w:gridCol w:w="1985"/>
        <w:gridCol w:w="832"/>
      </w:tblGrid>
      <w:tr w:rsidR="001A5EB2" w:rsidRPr="00815B51" w:rsidTr="000A4384">
        <w:trPr>
          <w:trHeight w:val="73"/>
          <w:jc w:val="center"/>
        </w:trPr>
        <w:tc>
          <w:tcPr>
            <w:tcW w:w="1276" w:type="dxa"/>
            <w:vMerge w:val="restart"/>
            <w:shd w:val="clear" w:color="auto" w:fill="auto"/>
            <w:vAlign w:val="center"/>
          </w:tcPr>
          <w:p w:rsidR="001A5EB2" w:rsidRPr="00815B51" w:rsidRDefault="001A5EB2" w:rsidP="000A4384">
            <w:pPr>
              <w:tabs>
                <w:tab w:val="left" w:pos="1877"/>
              </w:tabs>
              <w:spacing w:after="0" w:line="240" w:lineRule="auto"/>
              <w:jc w:val="center"/>
              <w:rPr>
                <w:rFonts w:asciiTheme="majorBidi" w:hAnsiTheme="majorBidi" w:cstheme="majorBidi"/>
                <w:sz w:val="24"/>
                <w:szCs w:val="24"/>
              </w:rPr>
            </w:pPr>
            <w:r w:rsidRPr="00815B51">
              <w:rPr>
                <w:rFonts w:asciiTheme="majorBidi" w:hAnsiTheme="majorBidi" w:cstheme="majorBidi"/>
                <w:sz w:val="24"/>
                <w:szCs w:val="24"/>
              </w:rPr>
              <w:t>MINAT BELI</w:t>
            </w:r>
          </w:p>
          <w:p w:rsidR="001A5EB2" w:rsidRPr="00815B51" w:rsidRDefault="001A5EB2" w:rsidP="000A4384">
            <w:pPr>
              <w:tabs>
                <w:tab w:val="left" w:pos="1877"/>
              </w:tabs>
              <w:spacing w:after="0" w:line="240" w:lineRule="auto"/>
              <w:jc w:val="center"/>
              <w:rPr>
                <w:rFonts w:asciiTheme="majorBidi" w:hAnsiTheme="majorBidi" w:cstheme="majorBidi"/>
                <w:sz w:val="24"/>
                <w:szCs w:val="24"/>
              </w:rPr>
            </w:pPr>
            <w:r w:rsidRPr="00815B51">
              <w:rPr>
                <w:rFonts w:asciiTheme="majorBidi" w:hAnsiTheme="majorBidi" w:cstheme="majorBidi"/>
                <w:sz w:val="24"/>
                <w:szCs w:val="24"/>
              </w:rPr>
              <w:t>(Y)</w:t>
            </w:r>
          </w:p>
        </w:tc>
        <w:tc>
          <w:tcPr>
            <w:tcW w:w="5103" w:type="dxa"/>
            <w:gridSpan w:val="3"/>
            <w:shd w:val="clear" w:color="auto" w:fill="auto"/>
            <w:vAlign w:val="center"/>
          </w:tcPr>
          <w:p w:rsidR="001A5EB2" w:rsidRPr="00815B51" w:rsidRDefault="001A5EB2" w:rsidP="000A4384">
            <w:pPr>
              <w:tabs>
                <w:tab w:val="left" w:pos="1877"/>
              </w:tabs>
              <w:spacing w:after="0" w:line="240" w:lineRule="auto"/>
              <w:jc w:val="center"/>
              <w:rPr>
                <w:rFonts w:asciiTheme="majorBidi" w:hAnsiTheme="majorBidi" w:cstheme="majorBidi"/>
                <w:sz w:val="24"/>
                <w:szCs w:val="24"/>
              </w:rPr>
            </w:pPr>
            <w:r w:rsidRPr="00815B51">
              <w:rPr>
                <w:rFonts w:asciiTheme="majorBidi" w:hAnsiTheme="majorBidi" w:cstheme="majorBidi"/>
                <w:sz w:val="24"/>
                <w:szCs w:val="24"/>
              </w:rPr>
              <w:t>TERPAAN IKLAN BUKALAPAK DI SCTV (X)</w:t>
            </w:r>
          </w:p>
        </w:tc>
        <w:tc>
          <w:tcPr>
            <w:tcW w:w="832" w:type="dxa"/>
            <w:vMerge w:val="restart"/>
            <w:shd w:val="clear" w:color="auto" w:fill="auto"/>
          </w:tcPr>
          <w:p w:rsidR="001A5EB2" w:rsidRPr="00815B51" w:rsidRDefault="001A5EB2" w:rsidP="000A4384">
            <w:pPr>
              <w:spacing w:after="0" w:line="240" w:lineRule="auto"/>
              <w:jc w:val="center"/>
              <w:rPr>
                <w:rFonts w:asciiTheme="majorBidi" w:hAnsiTheme="majorBidi" w:cstheme="majorBidi"/>
                <w:sz w:val="24"/>
                <w:szCs w:val="24"/>
              </w:rPr>
            </w:pPr>
            <w:r w:rsidRPr="00815B51">
              <w:rPr>
                <w:rFonts w:asciiTheme="majorBidi" w:hAnsiTheme="majorBidi" w:cstheme="majorBidi"/>
                <w:sz w:val="24"/>
                <w:szCs w:val="24"/>
              </w:rPr>
              <w:t>Total</w:t>
            </w:r>
          </w:p>
        </w:tc>
      </w:tr>
      <w:tr w:rsidR="001A5EB2" w:rsidRPr="00815B51" w:rsidTr="000A4384">
        <w:trPr>
          <w:trHeight w:val="367"/>
          <w:jc w:val="center"/>
        </w:trPr>
        <w:tc>
          <w:tcPr>
            <w:tcW w:w="1276" w:type="dxa"/>
            <w:vMerge/>
            <w:shd w:val="clear" w:color="auto" w:fill="auto"/>
            <w:vAlign w:val="center"/>
          </w:tcPr>
          <w:p w:rsidR="001A5EB2" w:rsidRPr="00815B51" w:rsidRDefault="001A5EB2" w:rsidP="000A4384">
            <w:pPr>
              <w:tabs>
                <w:tab w:val="left" w:pos="1877"/>
              </w:tabs>
              <w:spacing w:after="0" w:line="240" w:lineRule="auto"/>
              <w:jc w:val="center"/>
              <w:rPr>
                <w:rFonts w:asciiTheme="majorBidi" w:hAnsiTheme="majorBidi" w:cstheme="majorBidi"/>
                <w:sz w:val="24"/>
                <w:szCs w:val="24"/>
              </w:rPr>
            </w:pPr>
          </w:p>
        </w:tc>
        <w:tc>
          <w:tcPr>
            <w:tcW w:w="1417" w:type="dxa"/>
            <w:shd w:val="clear" w:color="auto" w:fill="auto"/>
            <w:vAlign w:val="center"/>
          </w:tcPr>
          <w:p w:rsidR="001A5EB2" w:rsidRPr="00815B51" w:rsidRDefault="001A5EB2" w:rsidP="000A4384">
            <w:pPr>
              <w:tabs>
                <w:tab w:val="left" w:pos="1877"/>
              </w:tabs>
              <w:spacing w:after="0" w:line="240" w:lineRule="auto"/>
              <w:jc w:val="center"/>
              <w:rPr>
                <w:rFonts w:asciiTheme="majorBidi" w:hAnsiTheme="majorBidi" w:cstheme="majorBidi"/>
                <w:sz w:val="24"/>
                <w:szCs w:val="24"/>
              </w:rPr>
            </w:pPr>
            <w:r w:rsidRPr="00815B51">
              <w:rPr>
                <w:rFonts w:asciiTheme="majorBidi" w:hAnsiTheme="majorBidi" w:cstheme="majorBidi"/>
                <w:sz w:val="24"/>
                <w:szCs w:val="24"/>
              </w:rPr>
              <w:t>Rendah</w:t>
            </w:r>
          </w:p>
        </w:tc>
        <w:tc>
          <w:tcPr>
            <w:tcW w:w="1701" w:type="dxa"/>
            <w:shd w:val="clear" w:color="auto" w:fill="auto"/>
            <w:vAlign w:val="center"/>
          </w:tcPr>
          <w:p w:rsidR="001A5EB2" w:rsidRPr="00815B51" w:rsidRDefault="001A5EB2" w:rsidP="000A4384">
            <w:pPr>
              <w:tabs>
                <w:tab w:val="left" w:pos="1877"/>
              </w:tabs>
              <w:spacing w:after="0" w:line="240" w:lineRule="auto"/>
              <w:jc w:val="center"/>
              <w:rPr>
                <w:rFonts w:asciiTheme="majorBidi" w:hAnsiTheme="majorBidi" w:cstheme="majorBidi"/>
                <w:sz w:val="24"/>
                <w:szCs w:val="24"/>
              </w:rPr>
            </w:pPr>
            <w:r w:rsidRPr="00815B51">
              <w:rPr>
                <w:rFonts w:asciiTheme="majorBidi" w:hAnsiTheme="majorBidi" w:cstheme="majorBidi"/>
                <w:sz w:val="24"/>
                <w:szCs w:val="24"/>
              </w:rPr>
              <w:t>Sedang</w:t>
            </w:r>
          </w:p>
        </w:tc>
        <w:tc>
          <w:tcPr>
            <w:tcW w:w="1985" w:type="dxa"/>
            <w:shd w:val="clear" w:color="auto" w:fill="auto"/>
            <w:vAlign w:val="center"/>
          </w:tcPr>
          <w:p w:rsidR="001A5EB2" w:rsidRPr="00815B51" w:rsidRDefault="001A5EB2" w:rsidP="000A4384">
            <w:pPr>
              <w:tabs>
                <w:tab w:val="left" w:pos="1877"/>
              </w:tabs>
              <w:spacing w:after="0" w:line="240" w:lineRule="auto"/>
              <w:jc w:val="center"/>
              <w:rPr>
                <w:rFonts w:asciiTheme="majorBidi" w:hAnsiTheme="majorBidi" w:cstheme="majorBidi"/>
                <w:sz w:val="24"/>
                <w:szCs w:val="24"/>
              </w:rPr>
            </w:pPr>
            <w:r w:rsidRPr="00815B51">
              <w:rPr>
                <w:rFonts w:asciiTheme="majorBidi" w:hAnsiTheme="majorBidi" w:cstheme="majorBidi"/>
                <w:sz w:val="24"/>
                <w:szCs w:val="24"/>
              </w:rPr>
              <w:t>Tinggi</w:t>
            </w:r>
          </w:p>
        </w:tc>
        <w:tc>
          <w:tcPr>
            <w:tcW w:w="832" w:type="dxa"/>
            <w:vMerge/>
            <w:shd w:val="clear" w:color="auto" w:fill="auto"/>
          </w:tcPr>
          <w:p w:rsidR="001A5EB2" w:rsidRPr="00815B51" w:rsidRDefault="001A5EB2" w:rsidP="000A4384">
            <w:pPr>
              <w:spacing w:after="0" w:line="240" w:lineRule="auto"/>
              <w:jc w:val="center"/>
              <w:rPr>
                <w:rFonts w:asciiTheme="majorBidi" w:hAnsiTheme="majorBidi" w:cstheme="majorBidi"/>
                <w:sz w:val="24"/>
                <w:szCs w:val="24"/>
              </w:rPr>
            </w:pPr>
          </w:p>
        </w:tc>
      </w:tr>
      <w:tr w:rsidR="001A5EB2" w:rsidRPr="00815B51" w:rsidTr="000A4384">
        <w:trPr>
          <w:trHeight w:val="563"/>
          <w:jc w:val="center"/>
        </w:trPr>
        <w:tc>
          <w:tcPr>
            <w:tcW w:w="1276" w:type="dxa"/>
            <w:shd w:val="clear" w:color="auto" w:fill="auto"/>
            <w:vAlign w:val="center"/>
          </w:tcPr>
          <w:p w:rsidR="001A5EB2" w:rsidRPr="00815B51" w:rsidRDefault="001A5EB2" w:rsidP="000A4384">
            <w:pPr>
              <w:tabs>
                <w:tab w:val="left" w:pos="1877"/>
              </w:tabs>
              <w:spacing w:after="0" w:line="240" w:lineRule="auto"/>
              <w:jc w:val="center"/>
              <w:rPr>
                <w:rFonts w:asciiTheme="majorBidi" w:hAnsiTheme="majorBidi" w:cstheme="majorBidi"/>
                <w:sz w:val="24"/>
                <w:szCs w:val="24"/>
              </w:rPr>
            </w:pPr>
            <w:r w:rsidRPr="00815B51">
              <w:rPr>
                <w:rFonts w:asciiTheme="majorBidi" w:hAnsiTheme="majorBidi" w:cstheme="majorBidi"/>
                <w:sz w:val="24"/>
                <w:szCs w:val="24"/>
              </w:rPr>
              <w:t>Tinggi</w:t>
            </w:r>
          </w:p>
        </w:tc>
        <w:tc>
          <w:tcPr>
            <w:tcW w:w="1417" w:type="dxa"/>
            <w:shd w:val="clear" w:color="auto" w:fill="auto"/>
            <w:vAlign w:val="center"/>
          </w:tcPr>
          <w:p w:rsidR="001A5EB2" w:rsidRPr="00815B51" w:rsidRDefault="001A5EB2" w:rsidP="000A4384">
            <w:pPr>
              <w:tabs>
                <w:tab w:val="left" w:pos="1877"/>
              </w:tabs>
              <w:spacing w:after="0" w:line="240" w:lineRule="auto"/>
              <w:jc w:val="center"/>
              <w:rPr>
                <w:rFonts w:asciiTheme="majorBidi" w:hAnsiTheme="majorBidi" w:cstheme="majorBidi"/>
                <w:sz w:val="24"/>
                <w:szCs w:val="24"/>
              </w:rPr>
            </w:pPr>
            <w:r w:rsidRPr="00815B51">
              <w:rPr>
                <w:rFonts w:asciiTheme="majorBidi" w:hAnsiTheme="majorBidi" w:cstheme="majorBidi"/>
                <w:sz w:val="24"/>
                <w:szCs w:val="24"/>
              </w:rPr>
              <w:t>0</w:t>
            </w:r>
          </w:p>
        </w:tc>
        <w:tc>
          <w:tcPr>
            <w:tcW w:w="1701" w:type="dxa"/>
            <w:shd w:val="clear" w:color="auto" w:fill="auto"/>
            <w:vAlign w:val="center"/>
          </w:tcPr>
          <w:p w:rsidR="001A5EB2" w:rsidRPr="00815B51" w:rsidRDefault="001A5EB2" w:rsidP="000A4384">
            <w:pPr>
              <w:tabs>
                <w:tab w:val="left" w:pos="1877"/>
              </w:tabs>
              <w:spacing w:after="0" w:line="240" w:lineRule="auto"/>
              <w:jc w:val="center"/>
              <w:rPr>
                <w:rFonts w:asciiTheme="majorBidi" w:hAnsiTheme="majorBidi" w:cstheme="majorBidi"/>
                <w:sz w:val="24"/>
                <w:szCs w:val="24"/>
              </w:rPr>
            </w:pPr>
            <w:r w:rsidRPr="00815B51">
              <w:rPr>
                <w:rFonts w:asciiTheme="majorBidi" w:hAnsiTheme="majorBidi" w:cstheme="majorBidi"/>
                <w:sz w:val="24"/>
                <w:szCs w:val="24"/>
              </w:rPr>
              <w:t>6</w:t>
            </w:r>
          </w:p>
        </w:tc>
        <w:tc>
          <w:tcPr>
            <w:tcW w:w="1985" w:type="dxa"/>
            <w:shd w:val="clear" w:color="auto" w:fill="auto"/>
            <w:vAlign w:val="center"/>
          </w:tcPr>
          <w:p w:rsidR="001A5EB2" w:rsidRPr="00815B51" w:rsidRDefault="001A5EB2" w:rsidP="000A4384">
            <w:pPr>
              <w:tabs>
                <w:tab w:val="left" w:pos="1877"/>
              </w:tabs>
              <w:spacing w:after="0" w:line="240" w:lineRule="auto"/>
              <w:jc w:val="center"/>
              <w:rPr>
                <w:rFonts w:asciiTheme="majorBidi" w:hAnsiTheme="majorBidi" w:cstheme="majorBidi"/>
                <w:sz w:val="24"/>
                <w:szCs w:val="24"/>
              </w:rPr>
            </w:pPr>
            <w:r w:rsidRPr="00815B51">
              <w:rPr>
                <w:rFonts w:asciiTheme="majorBidi" w:hAnsiTheme="majorBidi" w:cstheme="majorBidi"/>
                <w:sz w:val="24"/>
                <w:szCs w:val="24"/>
              </w:rPr>
              <w:t>20</w:t>
            </w:r>
          </w:p>
        </w:tc>
        <w:tc>
          <w:tcPr>
            <w:tcW w:w="832" w:type="dxa"/>
            <w:shd w:val="clear" w:color="auto" w:fill="auto"/>
          </w:tcPr>
          <w:p w:rsidR="001A5EB2" w:rsidRPr="00815B51" w:rsidRDefault="001A5EB2" w:rsidP="000A4384">
            <w:pPr>
              <w:spacing w:after="0" w:line="240" w:lineRule="auto"/>
              <w:jc w:val="center"/>
              <w:rPr>
                <w:rFonts w:asciiTheme="majorBidi" w:hAnsiTheme="majorBidi" w:cstheme="majorBidi"/>
                <w:sz w:val="24"/>
                <w:szCs w:val="24"/>
              </w:rPr>
            </w:pPr>
            <w:r w:rsidRPr="00815B51">
              <w:rPr>
                <w:rFonts w:asciiTheme="majorBidi" w:hAnsiTheme="majorBidi" w:cstheme="majorBidi"/>
                <w:sz w:val="24"/>
                <w:szCs w:val="24"/>
              </w:rPr>
              <w:t>26</w:t>
            </w:r>
          </w:p>
        </w:tc>
      </w:tr>
      <w:tr w:rsidR="001A5EB2" w:rsidRPr="00815B51" w:rsidTr="000A4384">
        <w:trPr>
          <w:trHeight w:val="543"/>
          <w:jc w:val="center"/>
        </w:trPr>
        <w:tc>
          <w:tcPr>
            <w:tcW w:w="1276" w:type="dxa"/>
            <w:shd w:val="clear" w:color="auto" w:fill="auto"/>
            <w:vAlign w:val="center"/>
          </w:tcPr>
          <w:p w:rsidR="001A5EB2" w:rsidRPr="00815B51" w:rsidRDefault="001A5EB2" w:rsidP="000A4384">
            <w:pPr>
              <w:tabs>
                <w:tab w:val="left" w:pos="1877"/>
              </w:tabs>
              <w:spacing w:after="0" w:line="240" w:lineRule="auto"/>
              <w:jc w:val="center"/>
              <w:rPr>
                <w:rFonts w:asciiTheme="majorBidi" w:hAnsiTheme="majorBidi" w:cstheme="majorBidi"/>
                <w:sz w:val="24"/>
                <w:szCs w:val="24"/>
              </w:rPr>
            </w:pPr>
            <w:r w:rsidRPr="00815B51">
              <w:rPr>
                <w:rFonts w:asciiTheme="majorBidi" w:hAnsiTheme="majorBidi" w:cstheme="majorBidi"/>
                <w:sz w:val="24"/>
                <w:szCs w:val="24"/>
              </w:rPr>
              <w:t>Sedang</w:t>
            </w:r>
          </w:p>
        </w:tc>
        <w:tc>
          <w:tcPr>
            <w:tcW w:w="1417" w:type="dxa"/>
            <w:shd w:val="clear" w:color="auto" w:fill="auto"/>
            <w:vAlign w:val="center"/>
          </w:tcPr>
          <w:p w:rsidR="001A5EB2" w:rsidRPr="00815B51" w:rsidRDefault="001A5EB2" w:rsidP="000A4384">
            <w:pPr>
              <w:tabs>
                <w:tab w:val="left" w:pos="1877"/>
              </w:tabs>
              <w:spacing w:after="0" w:line="240" w:lineRule="auto"/>
              <w:jc w:val="center"/>
              <w:rPr>
                <w:rFonts w:asciiTheme="majorBidi" w:hAnsiTheme="majorBidi" w:cstheme="majorBidi"/>
                <w:sz w:val="24"/>
                <w:szCs w:val="24"/>
              </w:rPr>
            </w:pPr>
            <w:r w:rsidRPr="00815B51">
              <w:rPr>
                <w:rFonts w:asciiTheme="majorBidi" w:hAnsiTheme="majorBidi" w:cstheme="majorBidi"/>
                <w:sz w:val="24"/>
                <w:szCs w:val="24"/>
              </w:rPr>
              <w:t>1</w:t>
            </w:r>
          </w:p>
        </w:tc>
        <w:tc>
          <w:tcPr>
            <w:tcW w:w="1701" w:type="dxa"/>
            <w:shd w:val="clear" w:color="auto" w:fill="auto"/>
            <w:vAlign w:val="center"/>
          </w:tcPr>
          <w:p w:rsidR="001A5EB2" w:rsidRPr="00815B51" w:rsidRDefault="001A5EB2" w:rsidP="000A4384">
            <w:pPr>
              <w:tabs>
                <w:tab w:val="left" w:pos="1877"/>
              </w:tabs>
              <w:spacing w:after="0" w:line="240" w:lineRule="auto"/>
              <w:jc w:val="center"/>
              <w:rPr>
                <w:rFonts w:asciiTheme="majorBidi" w:hAnsiTheme="majorBidi" w:cstheme="majorBidi"/>
                <w:sz w:val="24"/>
                <w:szCs w:val="24"/>
              </w:rPr>
            </w:pPr>
            <w:r w:rsidRPr="00815B51">
              <w:rPr>
                <w:rFonts w:asciiTheme="majorBidi" w:hAnsiTheme="majorBidi" w:cstheme="majorBidi"/>
                <w:sz w:val="24"/>
                <w:szCs w:val="24"/>
              </w:rPr>
              <w:t>15</w:t>
            </w:r>
          </w:p>
        </w:tc>
        <w:tc>
          <w:tcPr>
            <w:tcW w:w="1985" w:type="dxa"/>
            <w:shd w:val="clear" w:color="auto" w:fill="auto"/>
            <w:vAlign w:val="center"/>
          </w:tcPr>
          <w:p w:rsidR="001A5EB2" w:rsidRPr="00815B51" w:rsidRDefault="001A5EB2" w:rsidP="000A4384">
            <w:pPr>
              <w:tabs>
                <w:tab w:val="left" w:pos="1877"/>
              </w:tabs>
              <w:spacing w:after="0" w:line="240" w:lineRule="auto"/>
              <w:jc w:val="center"/>
              <w:rPr>
                <w:rFonts w:asciiTheme="majorBidi" w:hAnsiTheme="majorBidi" w:cstheme="majorBidi"/>
                <w:sz w:val="24"/>
                <w:szCs w:val="24"/>
              </w:rPr>
            </w:pPr>
            <w:r w:rsidRPr="00815B51">
              <w:rPr>
                <w:rFonts w:asciiTheme="majorBidi" w:hAnsiTheme="majorBidi" w:cstheme="majorBidi"/>
                <w:sz w:val="24"/>
                <w:szCs w:val="24"/>
              </w:rPr>
              <w:t>7</w:t>
            </w:r>
          </w:p>
        </w:tc>
        <w:tc>
          <w:tcPr>
            <w:tcW w:w="832" w:type="dxa"/>
            <w:shd w:val="clear" w:color="auto" w:fill="auto"/>
          </w:tcPr>
          <w:p w:rsidR="001A5EB2" w:rsidRPr="00815B51" w:rsidRDefault="001A5EB2" w:rsidP="000A4384">
            <w:pPr>
              <w:spacing w:after="0" w:line="240" w:lineRule="auto"/>
              <w:jc w:val="center"/>
              <w:rPr>
                <w:rFonts w:asciiTheme="majorBidi" w:hAnsiTheme="majorBidi" w:cstheme="majorBidi"/>
                <w:sz w:val="24"/>
                <w:szCs w:val="24"/>
              </w:rPr>
            </w:pPr>
            <w:r w:rsidRPr="00815B51">
              <w:rPr>
                <w:rFonts w:asciiTheme="majorBidi" w:hAnsiTheme="majorBidi" w:cstheme="majorBidi"/>
                <w:sz w:val="24"/>
                <w:szCs w:val="24"/>
              </w:rPr>
              <w:t>23</w:t>
            </w:r>
          </w:p>
        </w:tc>
      </w:tr>
      <w:tr w:rsidR="001A5EB2" w:rsidRPr="00815B51" w:rsidTr="000A4384">
        <w:trPr>
          <w:trHeight w:val="543"/>
          <w:jc w:val="center"/>
        </w:trPr>
        <w:tc>
          <w:tcPr>
            <w:tcW w:w="1276" w:type="dxa"/>
            <w:shd w:val="clear" w:color="auto" w:fill="auto"/>
            <w:vAlign w:val="center"/>
          </w:tcPr>
          <w:p w:rsidR="001A5EB2" w:rsidRPr="00815B51" w:rsidRDefault="001A5EB2" w:rsidP="000A4384">
            <w:pPr>
              <w:tabs>
                <w:tab w:val="left" w:pos="1877"/>
              </w:tabs>
              <w:spacing w:after="0" w:line="240" w:lineRule="auto"/>
              <w:jc w:val="center"/>
              <w:rPr>
                <w:rFonts w:asciiTheme="majorBidi" w:hAnsiTheme="majorBidi" w:cstheme="majorBidi"/>
                <w:sz w:val="24"/>
                <w:szCs w:val="24"/>
              </w:rPr>
            </w:pPr>
            <w:r w:rsidRPr="00815B51">
              <w:rPr>
                <w:rFonts w:asciiTheme="majorBidi" w:hAnsiTheme="majorBidi" w:cstheme="majorBidi"/>
                <w:sz w:val="24"/>
                <w:szCs w:val="24"/>
              </w:rPr>
              <w:t>Rendah</w:t>
            </w:r>
          </w:p>
        </w:tc>
        <w:tc>
          <w:tcPr>
            <w:tcW w:w="1417" w:type="dxa"/>
            <w:shd w:val="clear" w:color="auto" w:fill="auto"/>
            <w:vAlign w:val="center"/>
          </w:tcPr>
          <w:p w:rsidR="001A5EB2" w:rsidRPr="00815B51" w:rsidRDefault="001A5EB2" w:rsidP="000A4384">
            <w:pPr>
              <w:tabs>
                <w:tab w:val="left" w:pos="1877"/>
              </w:tabs>
              <w:spacing w:after="0" w:line="240" w:lineRule="auto"/>
              <w:jc w:val="center"/>
              <w:rPr>
                <w:rFonts w:asciiTheme="majorBidi" w:hAnsiTheme="majorBidi" w:cstheme="majorBidi"/>
                <w:sz w:val="24"/>
                <w:szCs w:val="24"/>
              </w:rPr>
            </w:pPr>
            <w:r w:rsidRPr="00815B51">
              <w:rPr>
                <w:rFonts w:asciiTheme="majorBidi" w:hAnsiTheme="majorBidi" w:cstheme="majorBidi"/>
                <w:sz w:val="24"/>
                <w:szCs w:val="24"/>
              </w:rPr>
              <w:t>3</w:t>
            </w:r>
          </w:p>
        </w:tc>
        <w:tc>
          <w:tcPr>
            <w:tcW w:w="1701" w:type="dxa"/>
            <w:shd w:val="clear" w:color="auto" w:fill="auto"/>
            <w:vAlign w:val="center"/>
          </w:tcPr>
          <w:p w:rsidR="001A5EB2" w:rsidRPr="00815B51" w:rsidRDefault="001A5EB2" w:rsidP="000A4384">
            <w:pPr>
              <w:tabs>
                <w:tab w:val="left" w:pos="1877"/>
              </w:tabs>
              <w:spacing w:after="0" w:line="240" w:lineRule="auto"/>
              <w:jc w:val="center"/>
              <w:rPr>
                <w:rFonts w:asciiTheme="majorBidi" w:hAnsiTheme="majorBidi" w:cstheme="majorBidi"/>
                <w:sz w:val="24"/>
                <w:szCs w:val="24"/>
              </w:rPr>
            </w:pPr>
            <w:r w:rsidRPr="00815B51">
              <w:rPr>
                <w:rFonts w:asciiTheme="majorBidi" w:hAnsiTheme="majorBidi" w:cstheme="majorBidi"/>
                <w:sz w:val="24"/>
                <w:szCs w:val="24"/>
              </w:rPr>
              <w:t>1</w:t>
            </w:r>
          </w:p>
        </w:tc>
        <w:tc>
          <w:tcPr>
            <w:tcW w:w="1985" w:type="dxa"/>
            <w:shd w:val="clear" w:color="auto" w:fill="auto"/>
            <w:vAlign w:val="center"/>
          </w:tcPr>
          <w:p w:rsidR="001A5EB2" w:rsidRPr="00815B51" w:rsidRDefault="001A5EB2" w:rsidP="000A4384">
            <w:pPr>
              <w:tabs>
                <w:tab w:val="left" w:pos="1877"/>
              </w:tabs>
              <w:spacing w:after="0" w:line="240" w:lineRule="auto"/>
              <w:jc w:val="center"/>
              <w:rPr>
                <w:rFonts w:asciiTheme="majorBidi" w:hAnsiTheme="majorBidi" w:cstheme="majorBidi"/>
                <w:sz w:val="24"/>
                <w:szCs w:val="24"/>
              </w:rPr>
            </w:pPr>
            <w:r w:rsidRPr="00815B51">
              <w:rPr>
                <w:rFonts w:asciiTheme="majorBidi" w:hAnsiTheme="majorBidi" w:cstheme="majorBidi"/>
                <w:sz w:val="24"/>
                <w:szCs w:val="24"/>
              </w:rPr>
              <w:t>1</w:t>
            </w:r>
          </w:p>
        </w:tc>
        <w:tc>
          <w:tcPr>
            <w:tcW w:w="832" w:type="dxa"/>
            <w:shd w:val="clear" w:color="auto" w:fill="auto"/>
          </w:tcPr>
          <w:p w:rsidR="001A5EB2" w:rsidRPr="00815B51" w:rsidRDefault="001A5EB2" w:rsidP="000A4384">
            <w:pPr>
              <w:spacing w:after="0" w:line="240" w:lineRule="auto"/>
              <w:jc w:val="center"/>
              <w:rPr>
                <w:rFonts w:asciiTheme="majorBidi" w:hAnsiTheme="majorBidi" w:cstheme="majorBidi"/>
                <w:sz w:val="24"/>
                <w:szCs w:val="24"/>
              </w:rPr>
            </w:pPr>
            <w:r w:rsidRPr="00815B51">
              <w:rPr>
                <w:rFonts w:asciiTheme="majorBidi" w:hAnsiTheme="majorBidi" w:cstheme="majorBidi"/>
                <w:sz w:val="24"/>
                <w:szCs w:val="24"/>
              </w:rPr>
              <w:t>5</w:t>
            </w:r>
          </w:p>
        </w:tc>
      </w:tr>
      <w:tr w:rsidR="001A5EB2" w:rsidRPr="00815B51" w:rsidTr="000A4384">
        <w:trPr>
          <w:trHeight w:val="543"/>
          <w:jc w:val="center"/>
        </w:trPr>
        <w:tc>
          <w:tcPr>
            <w:tcW w:w="1276" w:type="dxa"/>
            <w:shd w:val="clear" w:color="auto" w:fill="auto"/>
            <w:vAlign w:val="center"/>
          </w:tcPr>
          <w:p w:rsidR="001A5EB2" w:rsidRPr="00815B51" w:rsidRDefault="001A5EB2" w:rsidP="000A4384">
            <w:pPr>
              <w:tabs>
                <w:tab w:val="left" w:pos="1877"/>
              </w:tabs>
              <w:spacing w:after="0" w:line="240" w:lineRule="auto"/>
              <w:jc w:val="center"/>
              <w:rPr>
                <w:rFonts w:asciiTheme="majorBidi" w:hAnsiTheme="majorBidi" w:cstheme="majorBidi"/>
                <w:sz w:val="24"/>
                <w:szCs w:val="24"/>
              </w:rPr>
            </w:pPr>
            <w:r w:rsidRPr="00815B51">
              <w:rPr>
                <w:rFonts w:asciiTheme="majorBidi" w:hAnsiTheme="majorBidi" w:cstheme="majorBidi"/>
                <w:sz w:val="24"/>
                <w:szCs w:val="24"/>
              </w:rPr>
              <w:t>JUMLAH</w:t>
            </w:r>
          </w:p>
        </w:tc>
        <w:tc>
          <w:tcPr>
            <w:tcW w:w="1417" w:type="dxa"/>
            <w:shd w:val="clear" w:color="auto" w:fill="auto"/>
            <w:vAlign w:val="center"/>
          </w:tcPr>
          <w:p w:rsidR="001A5EB2" w:rsidRPr="00815B51" w:rsidRDefault="001A5EB2" w:rsidP="000A4384">
            <w:pPr>
              <w:tabs>
                <w:tab w:val="left" w:pos="1877"/>
              </w:tabs>
              <w:spacing w:after="0" w:line="240" w:lineRule="auto"/>
              <w:jc w:val="center"/>
              <w:rPr>
                <w:rFonts w:asciiTheme="majorBidi" w:hAnsiTheme="majorBidi" w:cstheme="majorBidi"/>
                <w:sz w:val="24"/>
                <w:szCs w:val="24"/>
              </w:rPr>
            </w:pPr>
            <w:r w:rsidRPr="00815B51">
              <w:rPr>
                <w:rFonts w:asciiTheme="majorBidi" w:hAnsiTheme="majorBidi" w:cstheme="majorBidi"/>
                <w:sz w:val="24"/>
                <w:szCs w:val="24"/>
              </w:rPr>
              <w:t>4</w:t>
            </w:r>
          </w:p>
        </w:tc>
        <w:tc>
          <w:tcPr>
            <w:tcW w:w="1701" w:type="dxa"/>
            <w:shd w:val="clear" w:color="auto" w:fill="auto"/>
            <w:vAlign w:val="center"/>
          </w:tcPr>
          <w:p w:rsidR="001A5EB2" w:rsidRPr="00815B51" w:rsidRDefault="001A5EB2" w:rsidP="000A4384">
            <w:pPr>
              <w:tabs>
                <w:tab w:val="left" w:pos="1877"/>
              </w:tabs>
              <w:spacing w:after="0" w:line="240" w:lineRule="auto"/>
              <w:jc w:val="center"/>
              <w:rPr>
                <w:rFonts w:asciiTheme="majorBidi" w:hAnsiTheme="majorBidi" w:cstheme="majorBidi"/>
                <w:sz w:val="24"/>
                <w:szCs w:val="24"/>
              </w:rPr>
            </w:pPr>
            <w:r w:rsidRPr="00815B51">
              <w:rPr>
                <w:rFonts w:asciiTheme="majorBidi" w:hAnsiTheme="majorBidi" w:cstheme="majorBidi"/>
                <w:sz w:val="24"/>
                <w:szCs w:val="24"/>
              </w:rPr>
              <w:t>22</w:t>
            </w:r>
          </w:p>
        </w:tc>
        <w:tc>
          <w:tcPr>
            <w:tcW w:w="1985" w:type="dxa"/>
            <w:shd w:val="clear" w:color="auto" w:fill="auto"/>
            <w:vAlign w:val="center"/>
          </w:tcPr>
          <w:p w:rsidR="001A5EB2" w:rsidRPr="00815B51" w:rsidRDefault="001A5EB2" w:rsidP="000A4384">
            <w:pPr>
              <w:tabs>
                <w:tab w:val="left" w:pos="1877"/>
              </w:tabs>
              <w:spacing w:after="0" w:line="240" w:lineRule="auto"/>
              <w:jc w:val="center"/>
              <w:rPr>
                <w:rFonts w:asciiTheme="majorBidi" w:hAnsiTheme="majorBidi" w:cstheme="majorBidi"/>
                <w:sz w:val="24"/>
                <w:szCs w:val="24"/>
              </w:rPr>
            </w:pPr>
            <w:r w:rsidRPr="00815B51">
              <w:rPr>
                <w:rFonts w:asciiTheme="majorBidi" w:hAnsiTheme="majorBidi" w:cstheme="majorBidi"/>
                <w:sz w:val="24"/>
                <w:szCs w:val="24"/>
              </w:rPr>
              <w:t>28</w:t>
            </w:r>
          </w:p>
        </w:tc>
        <w:tc>
          <w:tcPr>
            <w:tcW w:w="832" w:type="dxa"/>
            <w:shd w:val="clear" w:color="auto" w:fill="auto"/>
          </w:tcPr>
          <w:p w:rsidR="001A5EB2" w:rsidRPr="00815B51" w:rsidRDefault="001A5EB2" w:rsidP="000A4384">
            <w:pPr>
              <w:spacing w:after="0" w:line="240" w:lineRule="auto"/>
              <w:jc w:val="center"/>
              <w:rPr>
                <w:rFonts w:asciiTheme="majorBidi" w:hAnsiTheme="majorBidi" w:cstheme="majorBidi"/>
                <w:sz w:val="24"/>
                <w:szCs w:val="24"/>
              </w:rPr>
            </w:pPr>
            <w:r w:rsidRPr="00815B51">
              <w:rPr>
                <w:rFonts w:asciiTheme="majorBidi" w:hAnsiTheme="majorBidi" w:cstheme="majorBidi"/>
                <w:sz w:val="24"/>
                <w:szCs w:val="24"/>
              </w:rPr>
              <w:t>54</w:t>
            </w:r>
          </w:p>
        </w:tc>
      </w:tr>
    </w:tbl>
    <w:p w:rsidR="001A5EB2" w:rsidRDefault="001A5EB2" w:rsidP="001A5EB2">
      <w:pPr>
        <w:spacing w:after="0" w:line="360" w:lineRule="auto"/>
        <w:ind w:firstLine="720"/>
        <w:jc w:val="both"/>
        <w:rPr>
          <w:rFonts w:ascii="Times New Roman" w:hAnsi="Times New Roman" w:cs="Times New Roman"/>
          <w:sz w:val="24"/>
          <w:szCs w:val="24"/>
        </w:rPr>
      </w:pPr>
    </w:p>
    <w:p w:rsidR="001A5EB2" w:rsidRPr="00815B51" w:rsidRDefault="001A5EB2" w:rsidP="001A5EB2">
      <w:pPr>
        <w:spacing w:after="0" w:line="360" w:lineRule="auto"/>
        <w:ind w:firstLine="720"/>
        <w:jc w:val="both"/>
        <w:rPr>
          <w:rFonts w:ascii="Times New Roman" w:hAnsi="Times New Roman" w:cs="Times New Roman"/>
          <w:sz w:val="24"/>
          <w:szCs w:val="24"/>
        </w:rPr>
      </w:pPr>
      <w:r w:rsidRPr="00815B51">
        <w:rPr>
          <w:rFonts w:ascii="Times New Roman" w:hAnsi="Times New Roman" w:cs="Times New Roman"/>
          <w:sz w:val="24"/>
          <w:szCs w:val="24"/>
        </w:rPr>
        <w:t>Berdasarkan tabel di atas menunjukkan bahwa semakin tinggi terpaan iklan Bukalapak di SCTV maka akan semakin tinggi pula minat beli mahasiswa ilmu komunikasi Universitas Sebelas Maret Surakarta angkata 2014. Begitu pula sebaliknya semakin rendah terpaan iklan Bukalapak di SCTV maka akan semakin rendah pula minat beli mahasiswa ilmu komunikasi Universitas Sebelas Maret Surakarta angkatan 2014.</w:t>
      </w:r>
    </w:p>
    <w:p w:rsidR="001A5EB2" w:rsidRDefault="001A5EB2" w:rsidP="001A5EB2">
      <w:pPr>
        <w:tabs>
          <w:tab w:val="left" w:pos="1701"/>
        </w:tabs>
        <w:spacing w:after="0" w:line="360" w:lineRule="auto"/>
        <w:ind w:left="709" w:firstLine="709"/>
        <w:contextualSpacing/>
        <w:jc w:val="both"/>
        <w:rPr>
          <w:rFonts w:ascii="Times New Roman" w:hAnsi="Times New Roman"/>
          <w:sz w:val="24"/>
          <w:szCs w:val="24"/>
        </w:rPr>
      </w:pPr>
    </w:p>
    <w:p w:rsidR="001A5EB2" w:rsidRPr="00815B51" w:rsidRDefault="001A5EB2" w:rsidP="001A5EB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Tabel 10</w:t>
      </w:r>
      <w:r w:rsidRPr="00815B51">
        <w:rPr>
          <w:rFonts w:ascii="Times New Roman" w:hAnsi="Times New Roman" w:cs="Times New Roman"/>
          <w:bCs/>
          <w:sz w:val="24"/>
          <w:szCs w:val="24"/>
        </w:rPr>
        <w:t>. Hasil Uji Korelasi Spearman</w:t>
      </w:r>
    </w:p>
    <w:tbl>
      <w:tblPr>
        <w:tblW w:w="7512" w:type="dxa"/>
        <w:jc w:val="center"/>
        <w:tblInd w:w="4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17"/>
        <w:gridCol w:w="992"/>
        <w:gridCol w:w="1843"/>
        <w:gridCol w:w="1559"/>
        <w:gridCol w:w="1701"/>
      </w:tblGrid>
      <w:tr w:rsidR="001A5EB2" w:rsidRPr="00815B51" w:rsidTr="000A4384">
        <w:trPr>
          <w:cantSplit/>
          <w:jc w:val="center"/>
        </w:trPr>
        <w:tc>
          <w:tcPr>
            <w:tcW w:w="4252" w:type="dxa"/>
            <w:gridSpan w:val="3"/>
            <w:tcBorders>
              <w:top w:val="single" w:sz="4" w:space="0" w:color="auto"/>
              <w:left w:val="single" w:sz="4" w:space="0" w:color="auto"/>
              <w:bottom w:val="single" w:sz="8" w:space="0" w:color="152935"/>
              <w:right w:val="single" w:sz="4" w:space="0" w:color="auto"/>
            </w:tcBorders>
            <w:shd w:val="clear" w:color="auto" w:fill="FFFFFF"/>
            <w:vAlign w:val="bottom"/>
          </w:tcPr>
          <w:p w:rsidR="001A5EB2" w:rsidRPr="00815B51" w:rsidRDefault="001A5EB2" w:rsidP="000A4384">
            <w:pPr>
              <w:autoSpaceDE w:val="0"/>
              <w:autoSpaceDN w:val="0"/>
              <w:adjustRightInd w:val="0"/>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8" w:space="0" w:color="152935"/>
              <w:right w:val="single" w:sz="4" w:space="0" w:color="auto"/>
            </w:tcBorders>
            <w:shd w:val="clear" w:color="auto" w:fill="FFFFFF"/>
            <w:vAlign w:val="bottom"/>
          </w:tcPr>
          <w:p w:rsidR="001A5EB2" w:rsidRPr="00815B51" w:rsidRDefault="001A5EB2" w:rsidP="000A4384">
            <w:pPr>
              <w:autoSpaceDE w:val="0"/>
              <w:autoSpaceDN w:val="0"/>
              <w:adjustRightInd w:val="0"/>
              <w:spacing w:after="0" w:line="240" w:lineRule="auto"/>
              <w:jc w:val="center"/>
              <w:rPr>
                <w:rFonts w:ascii="Arial" w:hAnsi="Arial" w:cs="Arial"/>
                <w:sz w:val="18"/>
                <w:szCs w:val="18"/>
              </w:rPr>
            </w:pPr>
            <w:r w:rsidRPr="00815B51">
              <w:rPr>
                <w:rFonts w:ascii="Arial" w:hAnsi="Arial" w:cs="Arial"/>
                <w:sz w:val="18"/>
                <w:szCs w:val="18"/>
              </w:rPr>
              <w:t>Terpaan Iklan</w:t>
            </w:r>
          </w:p>
        </w:tc>
        <w:tc>
          <w:tcPr>
            <w:tcW w:w="1701" w:type="dxa"/>
            <w:tcBorders>
              <w:top w:val="single" w:sz="4" w:space="0" w:color="auto"/>
              <w:left w:val="single" w:sz="4" w:space="0" w:color="auto"/>
              <w:bottom w:val="single" w:sz="8" w:space="0" w:color="152935"/>
              <w:right w:val="single" w:sz="4" w:space="0" w:color="auto"/>
            </w:tcBorders>
            <w:shd w:val="clear" w:color="auto" w:fill="FFFFFF"/>
            <w:vAlign w:val="bottom"/>
          </w:tcPr>
          <w:p w:rsidR="001A5EB2" w:rsidRPr="00815B51" w:rsidRDefault="001A5EB2" w:rsidP="000A4384">
            <w:pPr>
              <w:autoSpaceDE w:val="0"/>
              <w:autoSpaceDN w:val="0"/>
              <w:adjustRightInd w:val="0"/>
              <w:spacing w:after="0" w:line="240" w:lineRule="auto"/>
              <w:jc w:val="center"/>
              <w:rPr>
                <w:rFonts w:ascii="Arial" w:hAnsi="Arial" w:cs="Arial"/>
                <w:sz w:val="18"/>
                <w:szCs w:val="18"/>
              </w:rPr>
            </w:pPr>
            <w:r w:rsidRPr="00815B51">
              <w:rPr>
                <w:rFonts w:ascii="Arial" w:hAnsi="Arial" w:cs="Arial"/>
                <w:sz w:val="18"/>
                <w:szCs w:val="18"/>
              </w:rPr>
              <w:t>Minat Beli</w:t>
            </w:r>
          </w:p>
        </w:tc>
      </w:tr>
      <w:tr w:rsidR="001A5EB2" w:rsidRPr="00815B51" w:rsidTr="000A4384">
        <w:trPr>
          <w:cantSplit/>
          <w:jc w:val="center"/>
        </w:trPr>
        <w:tc>
          <w:tcPr>
            <w:tcW w:w="1417" w:type="dxa"/>
            <w:vMerge w:val="restart"/>
            <w:tcBorders>
              <w:top w:val="single" w:sz="8" w:space="0" w:color="152935"/>
              <w:left w:val="single" w:sz="4" w:space="0" w:color="auto"/>
              <w:bottom w:val="single" w:sz="8" w:space="0" w:color="152935"/>
              <w:right w:val="nil"/>
            </w:tcBorders>
            <w:shd w:val="clear" w:color="auto" w:fill="E0E0E0"/>
          </w:tcPr>
          <w:p w:rsidR="001A5EB2" w:rsidRPr="00815B51" w:rsidRDefault="001A5EB2" w:rsidP="000A4384">
            <w:pPr>
              <w:autoSpaceDE w:val="0"/>
              <w:autoSpaceDN w:val="0"/>
              <w:adjustRightInd w:val="0"/>
              <w:spacing w:after="0" w:line="240" w:lineRule="auto"/>
              <w:rPr>
                <w:rFonts w:ascii="Arial" w:hAnsi="Arial" w:cs="Arial"/>
                <w:sz w:val="18"/>
                <w:szCs w:val="18"/>
              </w:rPr>
            </w:pPr>
            <w:r w:rsidRPr="00815B51">
              <w:rPr>
                <w:rFonts w:ascii="Arial" w:hAnsi="Arial" w:cs="Arial"/>
                <w:sz w:val="18"/>
                <w:szCs w:val="18"/>
              </w:rPr>
              <w:t>Spearman's rho</w:t>
            </w:r>
          </w:p>
        </w:tc>
        <w:tc>
          <w:tcPr>
            <w:tcW w:w="992" w:type="dxa"/>
            <w:vMerge w:val="restart"/>
            <w:tcBorders>
              <w:top w:val="single" w:sz="8" w:space="0" w:color="152935"/>
              <w:left w:val="nil"/>
              <w:bottom w:val="nil"/>
              <w:right w:val="nil"/>
            </w:tcBorders>
            <w:shd w:val="clear" w:color="auto" w:fill="E0E0E0"/>
          </w:tcPr>
          <w:p w:rsidR="001A5EB2" w:rsidRPr="00815B51" w:rsidRDefault="001A5EB2" w:rsidP="000A4384">
            <w:pPr>
              <w:autoSpaceDE w:val="0"/>
              <w:autoSpaceDN w:val="0"/>
              <w:adjustRightInd w:val="0"/>
              <w:spacing w:after="0" w:line="240" w:lineRule="auto"/>
              <w:rPr>
                <w:rFonts w:ascii="Arial" w:hAnsi="Arial" w:cs="Arial"/>
                <w:sz w:val="18"/>
                <w:szCs w:val="18"/>
              </w:rPr>
            </w:pPr>
            <w:r w:rsidRPr="00815B51">
              <w:rPr>
                <w:rFonts w:ascii="Arial" w:hAnsi="Arial" w:cs="Arial"/>
                <w:sz w:val="18"/>
                <w:szCs w:val="18"/>
              </w:rPr>
              <w:t>Terpaan Iklan</w:t>
            </w:r>
          </w:p>
        </w:tc>
        <w:tc>
          <w:tcPr>
            <w:tcW w:w="1843" w:type="dxa"/>
            <w:tcBorders>
              <w:top w:val="single" w:sz="8" w:space="0" w:color="152935"/>
              <w:left w:val="nil"/>
              <w:bottom w:val="single" w:sz="8" w:space="0" w:color="AEAEAE"/>
              <w:right w:val="single" w:sz="4" w:space="0" w:color="auto"/>
            </w:tcBorders>
            <w:shd w:val="clear" w:color="auto" w:fill="E0E0E0"/>
          </w:tcPr>
          <w:p w:rsidR="001A5EB2" w:rsidRPr="00815B51" w:rsidRDefault="001A5EB2" w:rsidP="000A4384">
            <w:pPr>
              <w:autoSpaceDE w:val="0"/>
              <w:autoSpaceDN w:val="0"/>
              <w:adjustRightInd w:val="0"/>
              <w:spacing w:after="0" w:line="240" w:lineRule="auto"/>
              <w:rPr>
                <w:rFonts w:ascii="Arial" w:hAnsi="Arial" w:cs="Arial"/>
                <w:sz w:val="18"/>
                <w:szCs w:val="18"/>
              </w:rPr>
            </w:pPr>
            <w:r w:rsidRPr="00815B51">
              <w:rPr>
                <w:rFonts w:ascii="Arial" w:hAnsi="Arial" w:cs="Arial"/>
                <w:sz w:val="18"/>
                <w:szCs w:val="18"/>
              </w:rPr>
              <w:t>Correlation Coefficient</w:t>
            </w:r>
          </w:p>
        </w:tc>
        <w:tc>
          <w:tcPr>
            <w:tcW w:w="1559" w:type="dxa"/>
            <w:tcBorders>
              <w:top w:val="single" w:sz="8" w:space="0" w:color="152935"/>
              <w:left w:val="single" w:sz="4" w:space="0" w:color="auto"/>
              <w:bottom w:val="single" w:sz="8" w:space="0" w:color="AEAEAE"/>
              <w:right w:val="single" w:sz="4" w:space="0" w:color="auto"/>
            </w:tcBorders>
            <w:shd w:val="clear" w:color="auto" w:fill="FFFFFF"/>
          </w:tcPr>
          <w:p w:rsidR="001A5EB2" w:rsidRPr="00815B51" w:rsidRDefault="001A5EB2" w:rsidP="000A4384">
            <w:pPr>
              <w:autoSpaceDE w:val="0"/>
              <w:autoSpaceDN w:val="0"/>
              <w:adjustRightInd w:val="0"/>
              <w:spacing w:after="0" w:line="240" w:lineRule="auto"/>
              <w:jc w:val="right"/>
              <w:rPr>
                <w:rFonts w:ascii="Arial" w:hAnsi="Arial" w:cs="Arial"/>
                <w:sz w:val="18"/>
                <w:szCs w:val="18"/>
              </w:rPr>
            </w:pPr>
            <w:r w:rsidRPr="00815B51">
              <w:rPr>
                <w:rFonts w:ascii="Arial" w:hAnsi="Arial" w:cs="Arial"/>
                <w:sz w:val="18"/>
                <w:szCs w:val="18"/>
              </w:rPr>
              <w:t>1,000</w:t>
            </w:r>
          </w:p>
        </w:tc>
        <w:tc>
          <w:tcPr>
            <w:tcW w:w="1701" w:type="dxa"/>
            <w:tcBorders>
              <w:top w:val="single" w:sz="8" w:space="0" w:color="152935"/>
              <w:left w:val="single" w:sz="4" w:space="0" w:color="auto"/>
              <w:bottom w:val="single" w:sz="8" w:space="0" w:color="AEAEAE"/>
              <w:right w:val="single" w:sz="4" w:space="0" w:color="auto"/>
            </w:tcBorders>
            <w:shd w:val="clear" w:color="auto" w:fill="FFFFFF"/>
          </w:tcPr>
          <w:p w:rsidR="001A5EB2" w:rsidRPr="00815B51" w:rsidRDefault="001A5EB2" w:rsidP="000A4384">
            <w:pPr>
              <w:autoSpaceDE w:val="0"/>
              <w:autoSpaceDN w:val="0"/>
              <w:adjustRightInd w:val="0"/>
              <w:spacing w:after="0" w:line="240" w:lineRule="auto"/>
              <w:jc w:val="right"/>
              <w:rPr>
                <w:rFonts w:ascii="Arial" w:hAnsi="Arial" w:cs="Arial"/>
                <w:sz w:val="18"/>
                <w:szCs w:val="18"/>
              </w:rPr>
            </w:pPr>
            <w:r w:rsidRPr="00815B51">
              <w:rPr>
                <w:rFonts w:ascii="Arial" w:hAnsi="Arial" w:cs="Arial"/>
                <w:color w:val="010205"/>
                <w:sz w:val="18"/>
                <w:szCs w:val="18"/>
              </w:rPr>
              <w:t>,664</w:t>
            </w:r>
            <w:r w:rsidRPr="00815B51">
              <w:rPr>
                <w:rFonts w:ascii="Arial" w:hAnsi="Arial" w:cs="Arial"/>
                <w:color w:val="010205"/>
                <w:sz w:val="18"/>
                <w:szCs w:val="18"/>
                <w:vertAlign w:val="superscript"/>
              </w:rPr>
              <w:t>**</w:t>
            </w:r>
          </w:p>
        </w:tc>
      </w:tr>
      <w:tr w:rsidR="001A5EB2" w:rsidRPr="00815B51" w:rsidTr="000A4384">
        <w:trPr>
          <w:cantSplit/>
          <w:jc w:val="center"/>
        </w:trPr>
        <w:tc>
          <w:tcPr>
            <w:tcW w:w="1417" w:type="dxa"/>
            <w:vMerge/>
            <w:tcBorders>
              <w:top w:val="single" w:sz="8" w:space="0" w:color="152935"/>
              <w:left w:val="single" w:sz="4" w:space="0" w:color="auto"/>
              <w:bottom w:val="single" w:sz="8" w:space="0" w:color="152935"/>
              <w:right w:val="nil"/>
            </w:tcBorders>
            <w:shd w:val="clear" w:color="auto" w:fill="E0E0E0"/>
          </w:tcPr>
          <w:p w:rsidR="001A5EB2" w:rsidRPr="00815B51" w:rsidRDefault="001A5EB2" w:rsidP="000A4384">
            <w:pPr>
              <w:autoSpaceDE w:val="0"/>
              <w:autoSpaceDN w:val="0"/>
              <w:adjustRightInd w:val="0"/>
              <w:spacing w:after="0" w:line="240" w:lineRule="auto"/>
              <w:rPr>
                <w:rFonts w:ascii="Arial" w:hAnsi="Arial" w:cs="Arial"/>
                <w:sz w:val="18"/>
                <w:szCs w:val="18"/>
              </w:rPr>
            </w:pPr>
          </w:p>
        </w:tc>
        <w:tc>
          <w:tcPr>
            <w:tcW w:w="992" w:type="dxa"/>
            <w:vMerge/>
            <w:tcBorders>
              <w:top w:val="single" w:sz="8" w:space="0" w:color="152935"/>
              <w:left w:val="nil"/>
              <w:bottom w:val="nil"/>
              <w:right w:val="nil"/>
            </w:tcBorders>
            <w:shd w:val="clear" w:color="auto" w:fill="E0E0E0"/>
          </w:tcPr>
          <w:p w:rsidR="001A5EB2" w:rsidRPr="00815B51" w:rsidRDefault="001A5EB2" w:rsidP="000A4384">
            <w:pPr>
              <w:autoSpaceDE w:val="0"/>
              <w:autoSpaceDN w:val="0"/>
              <w:adjustRightInd w:val="0"/>
              <w:spacing w:after="0" w:line="240" w:lineRule="auto"/>
              <w:rPr>
                <w:rFonts w:ascii="Arial" w:hAnsi="Arial" w:cs="Arial"/>
                <w:sz w:val="18"/>
                <w:szCs w:val="18"/>
              </w:rPr>
            </w:pPr>
          </w:p>
        </w:tc>
        <w:tc>
          <w:tcPr>
            <w:tcW w:w="1843" w:type="dxa"/>
            <w:tcBorders>
              <w:top w:val="single" w:sz="8" w:space="0" w:color="AEAEAE"/>
              <w:left w:val="nil"/>
              <w:bottom w:val="single" w:sz="8" w:space="0" w:color="AEAEAE"/>
              <w:right w:val="single" w:sz="4" w:space="0" w:color="auto"/>
            </w:tcBorders>
            <w:shd w:val="clear" w:color="auto" w:fill="E0E0E0"/>
          </w:tcPr>
          <w:p w:rsidR="001A5EB2" w:rsidRPr="00815B51" w:rsidRDefault="001A5EB2" w:rsidP="000A4384">
            <w:pPr>
              <w:autoSpaceDE w:val="0"/>
              <w:autoSpaceDN w:val="0"/>
              <w:adjustRightInd w:val="0"/>
              <w:spacing w:after="0" w:line="240" w:lineRule="auto"/>
              <w:rPr>
                <w:rFonts w:ascii="Arial" w:hAnsi="Arial" w:cs="Arial"/>
                <w:sz w:val="18"/>
                <w:szCs w:val="18"/>
              </w:rPr>
            </w:pPr>
            <w:r w:rsidRPr="00815B51">
              <w:rPr>
                <w:rFonts w:ascii="Arial" w:hAnsi="Arial" w:cs="Arial"/>
                <w:sz w:val="18"/>
                <w:szCs w:val="18"/>
              </w:rPr>
              <w:t>Sig. (2-tailed)</w:t>
            </w:r>
          </w:p>
        </w:tc>
        <w:tc>
          <w:tcPr>
            <w:tcW w:w="1559" w:type="dxa"/>
            <w:tcBorders>
              <w:top w:val="single" w:sz="8" w:space="0" w:color="AEAEAE"/>
              <w:left w:val="single" w:sz="4" w:space="0" w:color="auto"/>
              <w:bottom w:val="single" w:sz="8" w:space="0" w:color="AEAEAE"/>
              <w:right w:val="single" w:sz="4" w:space="0" w:color="auto"/>
            </w:tcBorders>
            <w:shd w:val="clear" w:color="auto" w:fill="FFFFFF"/>
          </w:tcPr>
          <w:p w:rsidR="001A5EB2" w:rsidRPr="00815B51" w:rsidRDefault="001A5EB2" w:rsidP="000A4384">
            <w:pPr>
              <w:autoSpaceDE w:val="0"/>
              <w:autoSpaceDN w:val="0"/>
              <w:adjustRightInd w:val="0"/>
              <w:spacing w:after="0" w:line="240" w:lineRule="auto"/>
              <w:jc w:val="right"/>
              <w:rPr>
                <w:rFonts w:ascii="Arial" w:hAnsi="Arial" w:cs="Arial"/>
                <w:sz w:val="18"/>
                <w:szCs w:val="18"/>
              </w:rPr>
            </w:pPr>
            <w:r w:rsidRPr="00815B51">
              <w:rPr>
                <w:rFonts w:ascii="Arial" w:hAnsi="Arial" w:cs="Arial"/>
                <w:sz w:val="18"/>
                <w:szCs w:val="18"/>
              </w:rPr>
              <w:t>.</w:t>
            </w:r>
          </w:p>
        </w:tc>
        <w:tc>
          <w:tcPr>
            <w:tcW w:w="1701" w:type="dxa"/>
            <w:tcBorders>
              <w:top w:val="single" w:sz="8" w:space="0" w:color="AEAEAE"/>
              <w:left w:val="single" w:sz="4" w:space="0" w:color="auto"/>
              <w:bottom w:val="single" w:sz="8" w:space="0" w:color="AEAEAE"/>
              <w:right w:val="single" w:sz="4" w:space="0" w:color="auto"/>
            </w:tcBorders>
            <w:shd w:val="clear" w:color="auto" w:fill="FFFFFF"/>
          </w:tcPr>
          <w:p w:rsidR="001A5EB2" w:rsidRPr="00815B51" w:rsidRDefault="001A5EB2" w:rsidP="000A4384">
            <w:pPr>
              <w:autoSpaceDE w:val="0"/>
              <w:autoSpaceDN w:val="0"/>
              <w:adjustRightInd w:val="0"/>
              <w:spacing w:after="0" w:line="240" w:lineRule="auto"/>
              <w:jc w:val="right"/>
              <w:rPr>
                <w:rFonts w:ascii="Arial" w:hAnsi="Arial" w:cs="Arial"/>
                <w:sz w:val="18"/>
                <w:szCs w:val="18"/>
              </w:rPr>
            </w:pPr>
            <w:r w:rsidRPr="00815B51">
              <w:rPr>
                <w:rFonts w:ascii="Arial" w:hAnsi="Arial" w:cs="Arial"/>
                <w:sz w:val="18"/>
                <w:szCs w:val="18"/>
              </w:rPr>
              <w:t>,000</w:t>
            </w:r>
          </w:p>
        </w:tc>
      </w:tr>
      <w:tr w:rsidR="001A5EB2" w:rsidRPr="00815B51" w:rsidTr="000A4384">
        <w:trPr>
          <w:cantSplit/>
          <w:jc w:val="center"/>
        </w:trPr>
        <w:tc>
          <w:tcPr>
            <w:tcW w:w="1417" w:type="dxa"/>
            <w:vMerge/>
            <w:tcBorders>
              <w:top w:val="single" w:sz="8" w:space="0" w:color="152935"/>
              <w:left w:val="single" w:sz="4" w:space="0" w:color="auto"/>
              <w:bottom w:val="single" w:sz="8" w:space="0" w:color="152935"/>
              <w:right w:val="nil"/>
            </w:tcBorders>
            <w:shd w:val="clear" w:color="auto" w:fill="E0E0E0"/>
          </w:tcPr>
          <w:p w:rsidR="001A5EB2" w:rsidRPr="00815B51" w:rsidRDefault="001A5EB2" w:rsidP="000A4384">
            <w:pPr>
              <w:autoSpaceDE w:val="0"/>
              <w:autoSpaceDN w:val="0"/>
              <w:adjustRightInd w:val="0"/>
              <w:spacing w:after="0" w:line="240" w:lineRule="auto"/>
              <w:rPr>
                <w:rFonts w:ascii="Arial" w:hAnsi="Arial" w:cs="Arial"/>
                <w:sz w:val="18"/>
                <w:szCs w:val="18"/>
              </w:rPr>
            </w:pPr>
          </w:p>
        </w:tc>
        <w:tc>
          <w:tcPr>
            <w:tcW w:w="992" w:type="dxa"/>
            <w:vMerge/>
            <w:tcBorders>
              <w:top w:val="single" w:sz="8" w:space="0" w:color="152935"/>
              <w:left w:val="nil"/>
              <w:bottom w:val="single" w:sz="4" w:space="0" w:color="auto"/>
              <w:right w:val="nil"/>
            </w:tcBorders>
            <w:shd w:val="clear" w:color="auto" w:fill="E0E0E0"/>
          </w:tcPr>
          <w:p w:rsidR="001A5EB2" w:rsidRPr="00815B51" w:rsidRDefault="001A5EB2" w:rsidP="000A4384">
            <w:pPr>
              <w:autoSpaceDE w:val="0"/>
              <w:autoSpaceDN w:val="0"/>
              <w:adjustRightInd w:val="0"/>
              <w:spacing w:after="0" w:line="240" w:lineRule="auto"/>
              <w:rPr>
                <w:rFonts w:ascii="Arial" w:hAnsi="Arial" w:cs="Arial"/>
                <w:sz w:val="18"/>
                <w:szCs w:val="18"/>
              </w:rPr>
            </w:pPr>
          </w:p>
        </w:tc>
        <w:tc>
          <w:tcPr>
            <w:tcW w:w="1843" w:type="dxa"/>
            <w:tcBorders>
              <w:top w:val="single" w:sz="8" w:space="0" w:color="AEAEAE"/>
              <w:left w:val="nil"/>
              <w:bottom w:val="single" w:sz="4" w:space="0" w:color="auto"/>
              <w:right w:val="single" w:sz="4" w:space="0" w:color="auto"/>
            </w:tcBorders>
            <w:shd w:val="clear" w:color="auto" w:fill="E0E0E0"/>
          </w:tcPr>
          <w:p w:rsidR="001A5EB2" w:rsidRPr="00815B51" w:rsidRDefault="001A5EB2" w:rsidP="000A4384">
            <w:pPr>
              <w:autoSpaceDE w:val="0"/>
              <w:autoSpaceDN w:val="0"/>
              <w:adjustRightInd w:val="0"/>
              <w:spacing w:after="0" w:line="240" w:lineRule="auto"/>
              <w:rPr>
                <w:rFonts w:ascii="Arial" w:hAnsi="Arial" w:cs="Arial"/>
                <w:sz w:val="18"/>
                <w:szCs w:val="18"/>
              </w:rPr>
            </w:pPr>
            <w:r w:rsidRPr="00815B51">
              <w:rPr>
                <w:rFonts w:ascii="Arial" w:hAnsi="Arial" w:cs="Arial"/>
                <w:sz w:val="18"/>
                <w:szCs w:val="18"/>
              </w:rPr>
              <w:t>N</w:t>
            </w:r>
          </w:p>
        </w:tc>
        <w:tc>
          <w:tcPr>
            <w:tcW w:w="1559" w:type="dxa"/>
            <w:tcBorders>
              <w:top w:val="single" w:sz="8" w:space="0" w:color="AEAEAE"/>
              <w:left w:val="single" w:sz="4" w:space="0" w:color="auto"/>
              <w:bottom w:val="single" w:sz="4" w:space="0" w:color="auto"/>
              <w:right w:val="single" w:sz="4" w:space="0" w:color="auto"/>
            </w:tcBorders>
            <w:shd w:val="clear" w:color="auto" w:fill="FFFFFF"/>
          </w:tcPr>
          <w:p w:rsidR="001A5EB2" w:rsidRPr="00815B51" w:rsidRDefault="001A5EB2" w:rsidP="000A4384">
            <w:pPr>
              <w:autoSpaceDE w:val="0"/>
              <w:autoSpaceDN w:val="0"/>
              <w:adjustRightInd w:val="0"/>
              <w:spacing w:after="0" w:line="240" w:lineRule="auto"/>
              <w:jc w:val="right"/>
              <w:rPr>
                <w:rFonts w:ascii="Arial" w:hAnsi="Arial" w:cs="Arial"/>
                <w:sz w:val="18"/>
                <w:szCs w:val="18"/>
              </w:rPr>
            </w:pPr>
            <w:r w:rsidRPr="00815B51">
              <w:rPr>
                <w:rFonts w:ascii="Arial" w:hAnsi="Arial" w:cs="Arial"/>
                <w:sz w:val="18"/>
                <w:szCs w:val="18"/>
              </w:rPr>
              <w:t>54</w:t>
            </w:r>
          </w:p>
        </w:tc>
        <w:tc>
          <w:tcPr>
            <w:tcW w:w="1701" w:type="dxa"/>
            <w:tcBorders>
              <w:top w:val="single" w:sz="8" w:space="0" w:color="AEAEAE"/>
              <w:left w:val="single" w:sz="4" w:space="0" w:color="auto"/>
              <w:bottom w:val="single" w:sz="4" w:space="0" w:color="auto"/>
              <w:right w:val="single" w:sz="4" w:space="0" w:color="auto"/>
            </w:tcBorders>
            <w:shd w:val="clear" w:color="auto" w:fill="FFFFFF"/>
          </w:tcPr>
          <w:p w:rsidR="001A5EB2" w:rsidRPr="00815B51" w:rsidRDefault="001A5EB2" w:rsidP="000A4384">
            <w:pPr>
              <w:autoSpaceDE w:val="0"/>
              <w:autoSpaceDN w:val="0"/>
              <w:adjustRightInd w:val="0"/>
              <w:spacing w:after="0" w:line="240" w:lineRule="auto"/>
              <w:jc w:val="right"/>
              <w:rPr>
                <w:rFonts w:ascii="Arial" w:hAnsi="Arial" w:cs="Arial"/>
                <w:sz w:val="18"/>
                <w:szCs w:val="18"/>
              </w:rPr>
            </w:pPr>
            <w:r w:rsidRPr="00815B51">
              <w:rPr>
                <w:rFonts w:ascii="Arial" w:hAnsi="Arial" w:cs="Arial"/>
                <w:sz w:val="18"/>
                <w:szCs w:val="18"/>
              </w:rPr>
              <w:t>54</w:t>
            </w:r>
          </w:p>
        </w:tc>
      </w:tr>
      <w:tr w:rsidR="001A5EB2" w:rsidRPr="00815B51" w:rsidTr="000A4384">
        <w:trPr>
          <w:cantSplit/>
          <w:jc w:val="center"/>
        </w:trPr>
        <w:tc>
          <w:tcPr>
            <w:tcW w:w="1417" w:type="dxa"/>
            <w:vMerge/>
            <w:tcBorders>
              <w:top w:val="single" w:sz="8" w:space="0" w:color="152935"/>
              <w:left w:val="single" w:sz="4" w:space="0" w:color="auto"/>
              <w:bottom w:val="single" w:sz="8" w:space="0" w:color="152935"/>
              <w:right w:val="nil"/>
            </w:tcBorders>
            <w:shd w:val="clear" w:color="auto" w:fill="E0E0E0"/>
          </w:tcPr>
          <w:p w:rsidR="001A5EB2" w:rsidRPr="00815B51" w:rsidRDefault="001A5EB2" w:rsidP="000A4384">
            <w:pPr>
              <w:autoSpaceDE w:val="0"/>
              <w:autoSpaceDN w:val="0"/>
              <w:adjustRightInd w:val="0"/>
              <w:spacing w:after="0" w:line="240" w:lineRule="auto"/>
              <w:rPr>
                <w:rFonts w:ascii="Arial" w:hAnsi="Arial" w:cs="Arial"/>
                <w:sz w:val="18"/>
                <w:szCs w:val="18"/>
              </w:rPr>
            </w:pPr>
          </w:p>
        </w:tc>
        <w:tc>
          <w:tcPr>
            <w:tcW w:w="992" w:type="dxa"/>
            <w:vMerge w:val="restart"/>
            <w:tcBorders>
              <w:top w:val="single" w:sz="4" w:space="0" w:color="auto"/>
              <w:left w:val="nil"/>
              <w:bottom w:val="single" w:sz="8" w:space="0" w:color="152935"/>
              <w:right w:val="nil"/>
            </w:tcBorders>
            <w:shd w:val="clear" w:color="auto" w:fill="E0E0E0"/>
          </w:tcPr>
          <w:p w:rsidR="001A5EB2" w:rsidRPr="00815B51" w:rsidRDefault="001A5EB2" w:rsidP="000A4384">
            <w:pPr>
              <w:autoSpaceDE w:val="0"/>
              <w:autoSpaceDN w:val="0"/>
              <w:adjustRightInd w:val="0"/>
              <w:spacing w:after="0" w:line="240" w:lineRule="auto"/>
              <w:rPr>
                <w:rFonts w:ascii="Arial" w:hAnsi="Arial" w:cs="Arial"/>
                <w:sz w:val="18"/>
                <w:szCs w:val="18"/>
              </w:rPr>
            </w:pPr>
            <w:r w:rsidRPr="00815B51">
              <w:rPr>
                <w:rFonts w:ascii="Arial" w:hAnsi="Arial" w:cs="Arial"/>
                <w:sz w:val="18"/>
                <w:szCs w:val="18"/>
              </w:rPr>
              <w:t>Minat Beli</w:t>
            </w:r>
          </w:p>
        </w:tc>
        <w:tc>
          <w:tcPr>
            <w:tcW w:w="1843" w:type="dxa"/>
            <w:tcBorders>
              <w:top w:val="single" w:sz="4" w:space="0" w:color="auto"/>
              <w:left w:val="nil"/>
              <w:bottom w:val="single" w:sz="8" w:space="0" w:color="AEAEAE"/>
              <w:right w:val="single" w:sz="4" w:space="0" w:color="auto"/>
            </w:tcBorders>
            <w:shd w:val="clear" w:color="auto" w:fill="E0E0E0"/>
          </w:tcPr>
          <w:p w:rsidR="001A5EB2" w:rsidRPr="00815B51" w:rsidRDefault="001A5EB2" w:rsidP="000A4384">
            <w:pPr>
              <w:autoSpaceDE w:val="0"/>
              <w:autoSpaceDN w:val="0"/>
              <w:adjustRightInd w:val="0"/>
              <w:spacing w:after="0" w:line="240" w:lineRule="auto"/>
              <w:rPr>
                <w:rFonts w:ascii="Arial" w:hAnsi="Arial" w:cs="Arial"/>
                <w:sz w:val="18"/>
                <w:szCs w:val="18"/>
              </w:rPr>
            </w:pPr>
            <w:r w:rsidRPr="00815B51">
              <w:rPr>
                <w:rFonts w:ascii="Arial" w:hAnsi="Arial" w:cs="Arial"/>
                <w:sz w:val="18"/>
                <w:szCs w:val="18"/>
              </w:rPr>
              <w:t>Correlation Coefficient</w:t>
            </w:r>
          </w:p>
        </w:tc>
        <w:tc>
          <w:tcPr>
            <w:tcW w:w="1559" w:type="dxa"/>
            <w:tcBorders>
              <w:top w:val="single" w:sz="4" w:space="0" w:color="auto"/>
              <w:left w:val="single" w:sz="4" w:space="0" w:color="auto"/>
              <w:bottom w:val="single" w:sz="8" w:space="0" w:color="AEAEAE"/>
              <w:right w:val="single" w:sz="4" w:space="0" w:color="auto"/>
            </w:tcBorders>
            <w:shd w:val="clear" w:color="auto" w:fill="FFFFFF"/>
          </w:tcPr>
          <w:p w:rsidR="001A5EB2" w:rsidRPr="00815B51" w:rsidRDefault="001A5EB2" w:rsidP="000A4384">
            <w:pPr>
              <w:autoSpaceDE w:val="0"/>
              <w:autoSpaceDN w:val="0"/>
              <w:adjustRightInd w:val="0"/>
              <w:spacing w:after="0" w:line="240" w:lineRule="auto"/>
              <w:jc w:val="right"/>
              <w:rPr>
                <w:rFonts w:ascii="Arial" w:hAnsi="Arial" w:cs="Arial"/>
                <w:sz w:val="18"/>
                <w:szCs w:val="18"/>
              </w:rPr>
            </w:pPr>
            <w:r w:rsidRPr="00815B51">
              <w:rPr>
                <w:rFonts w:ascii="Arial" w:hAnsi="Arial" w:cs="Arial"/>
                <w:color w:val="010205"/>
                <w:sz w:val="18"/>
                <w:szCs w:val="18"/>
              </w:rPr>
              <w:t>,664</w:t>
            </w:r>
            <w:r w:rsidRPr="00815B51">
              <w:rPr>
                <w:rFonts w:ascii="Arial" w:hAnsi="Arial" w:cs="Arial"/>
                <w:color w:val="010205"/>
                <w:sz w:val="18"/>
                <w:szCs w:val="18"/>
                <w:vertAlign w:val="superscript"/>
              </w:rPr>
              <w:t>**</w:t>
            </w:r>
          </w:p>
        </w:tc>
        <w:tc>
          <w:tcPr>
            <w:tcW w:w="1701" w:type="dxa"/>
            <w:tcBorders>
              <w:top w:val="single" w:sz="4" w:space="0" w:color="auto"/>
              <w:left w:val="single" w:sz="4" w:space="0" w:color="auto"/>
              <w:bottom w:val="single" w:sz="8" w:space="0" w:color="AEAEAE"/>
              <w:right w:val="single" w:sz="4" w:space="0" w:color="auto"/>
            </w:tcBorders>
            <w:shd w:val="clear" w:color="auto" w:fill="FFFFFF"/>
          </w:tcPr>
          <w:p w:rsidR="001A5EB2" w:rsidRPr="00815B51" w:rsidRDefault="001A5EB2" w:rsidP="000A4384">
            <w:pPr>
              <w:autoSpaceDE w:val="0"/>
              <w:autoSpaceDN w:val="0"/>
              <w:adjustRightInd w:val="0"/>
              <w:spacing w:after="0" w:line="240" w:lineRule="auto"/>
              <w:jc w:val="right"/>
              <w:rPr>
                <w:rFonts w:ascii="Arial" w:hAnsi="Arial" w:cs="Arial"/>
                <w:sz w:val="18"/>
                <w:szCs w:val="18"/>
              </w:rPr>
            </w:pPr>
            <w:r w:rsidRPr="00815B51">
              <w:rPr>
                <w:rFonts w:ascii="Arial" w:hAnsi="Arial" w:cs="Arial"/>
                <w:sz w:val="18"/>
                <w:szCs w:val="18"/>
              </w:rPr>
              <w:t>1,000</w:t>
            </w:r>
          </w:p>
        </w:tc>
      </w:tr>
      <w:tr w:rsidR="001A5EB2" w:rsidRPr="00815B51" w:rsidTr="000A4384">
        <w:trPr>
          <w:cantSplit/>
          <w:jc w:val="center"/>
        </w:trPr>
        <w:tc>
          <w:tcPr>
            <w:tcW w:w="1417" w:type="dxa"/>
            <w:vMerge/>
            <w:tcBorders>
              <w:top w:val="single" w:sz="8" w:space="0" w:color="152935"/>
              <w:left w:val="single" w:sz="4" w:space="0" w:color="auto"/>
              <w:bottom w:val="single" w:sz="8" w:space="0" w:color="152935"/>
              <w:right w:val="nil"/>
            </w:tcBorders>
            <w:shd w:val="clear" w:color="auto" w:fill="E0E0E0"/>
          </w:tcPr>
          <w:p w:rsidR="001A5EB2" w:rsidRPr="00815B51" w:rsidRDefault="001A5EB2" w:rsidP="000A4384">
            <w:pPr>
              <w:autoSpaceDE w:val="0"/>
              <w:autoSpaceDN w:val="0"/>
              <w:adjustRightInd w:val="0"/>
              <w:spacing w:after="0" w:line="240" w:lineRule="auto"/>
              <w:rPr>
                <w:rFonts w:ascii="Arial" w:hAnsi="Arial" w:cs="Arial"/>
                <w:sz w:val="18"/>
                <w:szCs w:val="18"/>
              </w:rPr>
            </w:pPr>
          </w:p>
        </w:tc>
        <w:tc>
          <w:tcPr>
            <w:tcW w:w="992" w:type="dxa"/>
            <w:vMerge/>
            <w:tcBorders>
              <w:top w:val="single" w:sz="8" w:space="0" w:color="AEAEAE"/>
              <w:left w:val="nil"/>
              <w:bottom w:val="single" w:sz="8" w:space="0" w:color="152935"/>
              <w:right w:val="nil"/>
            </w:tcBorders>
            <w:shd w:val="clear" w:color="auto" w:fill="E0E0E0"/>
          </w:tcPr>
          <w:p w:rsidR="001A5EB2" w:rsidRPr="00815B51" w:rsidRDefault="001A5EB2" w:rsidP="000A4384">
            <w:pPr>
              <w:autoSpaceDE w:val="0"/>
              <w:autoSpaceDN w:val="0"/>
              <w:adjustRightInd w:val="0"/>
              <w:spacing w:after="0" w:line="240" w:lineRule="auto"/>
              <w:rPr>
                <w:rFonts w:ascii="Arial" w:hAnsi="Arial" w:cs="Arial"/>
                <w:sz w:val="18"/>
                <w:szCs w:val="18"/>
              </w:rPr>
            </w:pPr>
          </w:p>
        </w:tc>
        <w:tc>
          <w:tcPr>
            <w:tcW w:w="1843" w:type="dxa"/>
            <w:tcBorders>
              <w:top w:val="single" w:sz="8" w:space="0" w:color="AEAEAE"/>
              <w:left w:val="nil"/>
              <w:bottom w:val="single" w:sz="8" w:space="0" w:color="AEAEAE"/>
              <w:right w:val="single" w:sz="4" w:space="0" w:color="auto"/>
            </w:tcBorders>
            <w:shd w:val="clear" w:color="auto" w:fill="E0E0E0"/>
          </w:tcPr>
          <w:p w:rsidR="001A5EB2" w:rsidRPr="00815B51" w:rsidRDefault="001A5EB2" w:rsidP="000A4384">
            <w:pPr>
              <w:autoSpaceDE w:val="0"/>
              <w:autoSpaceDN w:val="0"/>
              <w:adjustRightInd w:val="0"/>
              <w:spacing w:after="0" w:line="240" w:lineRule="auto"/>
              <w:rPr>
                <w:rFonts w:ascii="Arial" w:hAnsi="Arial" w:cs="Arial"/>
                <w:sz w:val="18"/>
                <w:szCs w:val="18"/>
              </w:rPr>
            </w:pPr>
            <w:r w:rsidRPr="00815B51">
              <w:rPr>
                <w:rFonts w:ascii="Arial" w:hAnsi="Arial" w:cs="Arial"/>
                <w:sz w:val="18"/>
                <w:szCs w:val="18"/>
              </w:rPr>
              <w:t>Sig. (2-tailed)</w:t>
            </w:r>
          </w:p>
        </w:tc>
        <w:tc>
          <w:tcPr>
            <w:tcW w:w="1559" w:type="dxa"/>
            <w:tcBorders>
              <w:top w:val="single" w:sz="8" w:space="0" w:color="AEAEAE"/>
              <w:left w:val="single" w:sz="4" w:space="0" w:color="auto"/>
              <w:bottom w:val="single" w:sz="8" w:space="0" w:color="AEAEAE"/>
              <w:right w:val="single" w:sz="4" w:space="0" w:color="auto"/>
            </w:tcBorders>
            <w:shd w:val="clear" w:color="auto" w:fill="FFFFFF"/>
          </w:tcPr>
          <w:p w:rsidR="001A5EB2" w:rsidRPr="00815B51" w:rsidRDefault="001A5EB2" w:rsidP="000A4384">
            <w:pPr>
              <w:autoSpaceDE w:val="0"/>
              <w:autoSpaceDN w:val="0"/>
              <w:adjustRightInd w:val="0"/>
              <w:spacing w:after="0" w:line="240" w:lineRule="auto"/>
              <w:jc w:val="right"/>
              <w:rPr>
                <w:rFonts w:ascii="Arial" w:hAnsi="Arial" w:cs="Arial"/>
                <w:sz w:val="18"/>
                <w:szCs w:val="18"/>
              </w:rPr>
            </w:pPr>
            <w:r w:rsidRPr="00815B51">
              <w:rPr>
                <w:rFonts w:ascii="Arial" w:hAnsi="Arial" w:cs="Arial"/>
                <w:sz w:val="18"/>
                <w:szCs w:val="18"/>
              </w:rPr>
              <w:t>,000</w:t>
            </w:r>
          </w:p>
        </w:tc>
        <w:tc>
          <w:tcPr>
            <w:tcW w:w="1701" w:type="dxa"/>
            <w:tcBorders>
              <w:top w:val="single" w:sz="8" w:space="0" w:color="AEAEAE"/>
              <w:left w:val="single" w:sz="4" w:space="0" w:color="auto"/>
              <w:bottom w:val="single" w:sz="8" w:space="0" w:color="AEAEAE"/>
              <w:right w:val="single" w:sz="4" w:space="0" w:color="auto"/>
            </w:tcBorders>
            <w:shd w:val="clear" w:color="auto" w:fill="FFFFFF"/>
          </w:tcPr>
          <w:p w:rsidR="001A5EB2" w:rsidRPr="00815B51" w:rsidRDefault="001A5EB2" w:rsidP="000A4384">
            <w:pPr>
              <w:autoSpaceDE w:val="0"/>
              <w:autoSpaceDN w:val="0"/>
              <w:adjustRightInd w:val="0"/>
              <w:spacing w:after="0" w:line="240" w:lineRule="auto"/>
              <w:jc w:val="right"/>
              <w:rPr>
                <w:rFonts w:ascii="Arial" w:hAnsi="Arial" w:cs="Arial"/>
                <w:sz w:val="18"/>
                <w:szCs w:val="18"/>
              </w:rPr>
            </w:pPr>
            <w:r w:rsidRPr="00815B51">
              <w:rPr>
                <w:rFonts w:ascii="Arial" w:hAnsi="Arial" w:cs="Arial"/>
                <w:sz w:val="18"/>
                <w:szCs w:val="18"/>
              </w:rPr>
              <w:t>.</w:t>
            </w:r>
          </w:p>
        </w:tc>
      </w:tr>
      <w:tr w:rsidR="001A5EB2" w:rsidRPr="00815B51" w:rsidTr="000A4384">
        <w:trPr>
          <w:cantSplit/>
          <w:jc w:val="center"/>
        </w:trPr>
        <w:tc>
          <w:tcPr>
            <w:tcW w:w="1417" w:type="dxa"/>
            <w:vMerge/>
            <w:tcBorders>
              <w:top w:val="single" w:sz="8" w:space="0" w:color="152935"/>
              <w:left w:val="single" w:sz="4" w:space="0" w:color="auto"/>
              <w:bottom w:val="single" w:sz="8" w:space="0" w:color="152935"/>
              <w:right w:val="nil"/>
            </w:tcBorders>
            <w:shd w:val="clear" w:color="auto" w:fill="E0E0E0"/>
          </w:tcPr>
          <w:p w:rsidR="001A5EB2" w:rsidRPr="00815B51" w:rsidRDefault="001A5EB2" w:rsidP="000A4384">
            <w:pPr>
              <w:autoSpaceDE w:val="0"/>
              <w:autoSpaceDN w:val="0"/>
              <w:adjustRightInd w:val="0"/>
              <w:spacing w:after="0" w:line="240" w:lineRule="auto"/>
              <w:rPr>
                <w:rFonts w:ascii="Arial" w:hAnsi="Arial" w:cs="Arial"/>
                <w:sz w:val="18"/>
                <w:szCs w:val="18"/>
              </w:rPr>
            </w:pPr>
          </w:p>
        </w:tc>
        <w:tc>
          <w:tcPr>
            <w:tcW w:w="992" w:type="dxa"/>
            <w:vMerge/>
            <w:tcBorders>
              <w:top w:val="single" w:sz="8" w:space="0" w:color="AEAEAE"/>
              <w:left w:val="nil"/>
              <w:bottom w:val="single" w:sz="8" w:space="0" w:color="152935"/>
              <w:right w:val="nil"/>
            </w:tcBorders>
            <w:shd w:val="clear" w:color="auto" w:fill="E0E0E0"/>
          </w:tcPr>
          <w:p w:rsidR="001A5EB2" w:rsidRPr="00815B51" w:rsidRDefault="001A5EB2" w:rsidP="000A4384">
            <w:pPr>
              <w:autoSpaceDE w:val="0"/>
              <w:autoSpaceDN w:val="0"/>
              <w:adjustRightInd w:val="0"/>
              <w:spacing w:after="0" w:line="240" w:lineRule="auto"/>
              <w:rPr>
                <w:rFonts w:ascii="Arial" w:hAnsi="Arial" w:cs="Arial"/>
                <w:sz w:val="18"/>
                <w:szCs w:val="18"/>
              </w:rPr>
            </w:pPr>
          </w:p>
        </w:tc>
        <w:tc>
          <w:tcPr>
            <w:tcW w:w="1843" w:type="dxa"/>
            <w:tcBorders>
              <w:top w:val="single" w:sz="8" w:space="0" w:color="AEAEAE"/>
              <w:left w:val="nil"/>
              <w:bottom w:val="single" w:sz="8" w:space="0" w:color="152935"/>
              <w:right w:val="single" w:sz="4" w:space="0" w:color="auto"/>
            </w:tcBorders>
            <w:shd w:val="clear" w:color="auto" w:fill="E0E0E0"/>
          </w:tcPr>
          <w:p w:rsidR="001A5EB2" w:rsidRPr="00815B51" w:rsidRDefault="001A5EB2" w:rsidP="000A4384">
            <w:pPr>
              <w:autoSpaceDE w:val="0"/>
              <w:autoSpaceDN w:val="0"/>
              <w:adjustRightInd w:val="0"/>
              <w:spacing w:after="0" w:line="240" w:lineRule="auto"/>
              <w:rPr>
                <w:rFonts w:ascii="Arial" w:hAnsi="Arial" w:cs="Arial"/>
                <w:sz w:val="18"/>
                <w:szCs w:val="18"/>
              </w:rPr>
            </w:pPr>
            <w:r w:rsidRPr="00815B51">
              <w:rPr>
                <w:rFonts w:ascii="Arial" w:hAnsi="Arial" w:cs="Arial"/>
                <w:sz w:val="18"/>
                <w:szCs w:val="18"/>
              </w:rPr>
              <w:t>N</w:t>
            </w:r>
          </w:p>
        </w:tc>
        <w:tc>
          <w:tcPr>
            <w:tcW w:w="1559" w:type="dxa"/>
            <w:tcBorders>
              <w:top w:val="single" w:sz="8" w:space="0" w:color="AEAEAE"/>
              <w:left w:val="single" w:sz="4" w:space="0" w:color="auto"/>
              <w:bottom w:val="single" w:sz="8" w:space="0" w:color="152935"/>
              <w:right w:val="single" w:sz="4" w:space="0" w:color="auto"/>
            </w:tcBorders>
            <w:shd w:val="clear" w:color="auto" w:fill="FFFFFF"/>
          </w:tcPr>
          <w:p w:rsidR="001A5EB2" w:rsidRPr="00815B51" w:rsidRDefault="001A5EB2" w:rsidP="000A4384">
            <w:pPr>
              <w:autoSpaceDE w:val="0"/>
              <w:autoSpaceDN w:val="0"/>
              <w:adjustRightInd w:val="0"/>
              <w:spacing w:after="0" w:line="240" w:lineRule="auto"/>
              <w:jc w:val="right"/>
              <w:rPr>
                <w:rFonts w:ascii="Arial" w:hAnsi="Arial" w:cs="Arial"/>
                <w:sz w:val="18"/>
                <w:szCs w:val="18"/>
              </w:rPr>
            </w:pPr>
            <w:r w:rsidRPr="00815B51">
              <w:rPr>
                <w:rFonts w:ascii="Arial" w:hAnsi="Arial" w:cs="Arial"/>
                <w:sz w:val="18"/>
                <w:szCs w:val="18"/>
              </w:rPr>
              <w:t>54</w:t>
            </w:r>
          </w:p>
        </w:tc>
        <w:tc>
          <w:tcPr>
            <w:tcW w:w="1701" w:type="dxa"/>
            <w:tcBorders>
              <w:top w:val="single" w:sz="8" w:space="0" w:color="AEAEAE"/>
              <w:left w:val="single" w:sz="4" w:space="0" w:color="auto"/>
              <w:bottom w:val="single" w:sz="8" w:space="0" w:color="152935"/>
              <w:right w:val="single" w:sz="4" w:space="0" w:color="auto"/>
            </w:tcBorders>
            <w:shd w:val="clear" w:color="auto" w:fill="FFFFFF"/>
          </w:tcPr>
          <w:p w:rsidR="001A5EB2" w:rsidRPr="00815B51" w:rsidRDefault="001A5EB2" w:rsidP="000A4384">
            <w:pPr>
              <w:autoSpaceDE w:val="0"/>
              <w:autoSpaceDN w:val="0"/>
              <w:adjustRightInd w:val="0"/>
              <w:spacing w:after="0" w:line="240" w:lineRule="auto"/>
              <w:jc w:val="right"/>
              <w:rPr>
                <w:rFonts w:ascii="Arial" w:hAnsi="Arial" w:cs="Arial"/>
                <w:sz w:val="18"/>
                <w:szCs w:val="18"/>
              </w:rPr>
            </w:pPr>
            <w:r w:rsidRPr="00815B51">
              <w:rPr>
                <w:rFonts w:ascii="Arial" w:hAnsi="Arial" w:cs="Arial"/>
                <w:sz w:val="18"/>
                <w:szCs w:val="18"/>
              </w:rPr>
              <w:t>54</w:t>
            </w:r>
          </w:p>
        </w:tc>
      </w:tr>
    </w:tbl>
    <w:p w:rsidR="001A5EB2" w:rsidRDefault="001A5EB2" w:rsidP="001A5EB2">
      <w:pPr>
        <w:spacing w:after="0" w:line="360" w:lineRule="auto"/>
        <w:ind w:left="426" w:firstLine="708"/>
        <w:jc w:val="both"/>
        <w:rPr>
          <w:rFonts w:ascii="Times New Roman" w:hAnsi="Times New Roman" w:cs="Times New Roman"/>
          <w:sz w:val="24"/>
          <w:szCs w:val="24"/>
        </w:rPr>
      </w:pPr>
    </w:p>
    <w:p w:rsidR="00490E47" w:rsidRDefault="001A5EB2" w:rsidP="00490E47">
      <w:pPr>
        <w:spacing w:after="0" w:line="360" w:lineRule="auto"/>
        <w:ind w:firstLine="720"/>
        <w:jc w:val="both"/>
        <w:rPr>
          <w:rFonts w:ascii="Times New Roman" w:hAnsi="Times New Roman" w:cs="Times New Roman"/>
          <w:sz w:val="24"/>
          <w:szCs w:val="24"/>
        </w:rPr>
      </w:pPr>
      <w:r w:rsidRPr="00815B51">
        <w:rPr>
          <w:rFonts w:ascii="Times New Roman" w:hAnsi="Times New Roman" w:cs="Times New Roman"/>
          <w:sz w:val="24"/>
          <w:szCs w:val="24"/>
        </w:rPr>
        <w:t xml:space="preserve">Berdasarkan </w:t>
      </w:r>
      <w:r w:rsidRPr="00815B51">
        <w:rPr>
          <w:rFonts w:ascii="Times New Roman" w:hAnsi="Times New Roman" w:cs="Times New Roman"/>
          <w:iCs/>
          <w:sz w:val="24"/>
          <w:szCs w:val="24"/>
        </w:rPr>
        <w:t>hasil</w:t>
      </w:r>
      <w:r w:rsidRPr="00815B51">
        <w:rPr>
          <w:rFonts w:ascii="Times New Roman" w:hAnsi="Times New Roman" w:cs="Times New Roman"/>
          <w:sz w:val="24"/>
          <w:szCs w:val="24"/>
        </w:rPr>
        <w:t xml:space="preserve"> pengujian dengan menggunakan teknik korelasi </w:t>
      </w:r>
      <w:r w:rsidRPr="00815B51">
        <w:rPr>
          <w:rFonts w:ascii="Times New Roman" w:hAnsi="Times New Roman" w:cs="Times New Roman"/>
          <w:i/>
        </w:rPr>
        <w:t>Rank Spearman</w:t>
      </w:r>
      <w:r w:rsidRPr="00815B51">
        <w:rPr>
          <w:rFonts w:ascii="Times New Roman" w:hAnsi="Times New Roman" w:cs="Times New Roman"/>
          <w:sz w:val="24"/>
          <w:szCs w:val="24"/>
        </w:rPr>
        <w:t xml:space="preserve"> untuk menguji adanya hubungan antara variabel X (Terpaan Iklan Bukalapak Di SCTV) dengan variabel Y (Minat Beli) dilakukan dengan membandingkan nilai r hitung (hasil perhitungan menggunakan SPSS) dengan r tabel (yang diperoleh dari df=n-k), dengan taraf signifikansi (</w:t>
      </w:r>
      <w:r w:rsidRPr="00815B51">
        <w:rPr>
          <w:rFonts w:ascii="Times New Roman" w:hAnsi="Times New Roman" w:cs="Times New Roman"/>
          <w:position w:val="-6"/>
          <w:sz w:val="24"/>
          <w:szCs w:val="24"/>
        </w:rPr>
        <w:object w:dxaOrig="243" w:dyaOrig="2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11.05pt;mso-position-horizontal-relative:page;mso-position-vertical-relative:page" o:ole="">
            <v:imagedata r:id="rId8" o:title=""/>
          </v:shape>
          <o:OLEObject Type="Embed" ProgID="Equation.3" ShapeID="_x0000_i1025" DrawAspect="Content" ObjectID="_1566714880" r:id="rId9">
            <o:FieldCodes>\* MERGEFORMAT</o:FieldCodes>
          </o:OLEObject>
        </w:object>
      </w:r>
      <w:r w:rsidRPr="00815B51">
        <w:rPr>
          <w:rFonts w:ascii="Times New Roman" w:hAnsi="Times New Roman" w:cs="Times New Roman"/>
          <w:sz w:val="24"/>
          <w:szCs w:val="24"/>
        </w:rPr>
        <w:t xml:space="preserve">) 5%. Hasil perhitungan diperoleh nilai koefesien korelasi sebesar 0,664 sedangkan untuk r tabel diperoleh </w:t>
      </w:r>
      <w:r w:rsidRPr="00815B51">
        <w:rPr>
          <w:rFonts w:ascii="Times New Roman" w:hAnsi="Times New Roman" w:cs="Times New Roman"/>
          <w:sz w:val="24"/>
          <w:szCs w:val="24"/>
        </w:rPr>
        <w:lastRenderedPageBreak/>
        <w:t>sebesar 0,2681. Sehingga dapat disimpulkan 0,664 &gt; 0,2681 dengan taraf signifikansi 95% (</w:t>
      </w:r>
      <w:r w:rsidRPr="00815B51">
        <w:rPr>
          <w:rFonts w:ascii="Times New Roman" w:hAnsi="Times New Roman" w:cs="Times New Roman"/>
          <w:position w:val="-6"/>
          <w:sz w:val="24"/>
          <w:szCs w:val="24"/>
        </w:rPr>
        <w:object w:dxaOrig="243" w:dyaOrig="223">
          <v:shape id="_x0000_i1026" type="#_x0000_t75" style="width:12.3pt;height:11.05pt;mso-position-horizontal-relative:page;mso-position-vertical-relative:page" o:ole="">
            <v:imagedata r:id="rId10" o:title=""/>
          </v:shape>
          <o:OLEObject Type="Embed" ProgID="Equation.3" ShapeID="_x0000_i1026" DrawAspect="Content" ObjectID="_1566714881" r:id="rId11">
            <o:FieldCodes>\* MERGEFORMAT</o:FieldCodes>
          </o:OLEObject>
        </w:object>
      </w:r>
      <w:r w:rsidRPr="00815B51">
        <w:rPr>
          <w:rFonts w:ascii="Times New Roman" w:hAnsi="Times New Roman" w:cs="Times New Roman"/>
          <w:sz w:val="24"/>
          <w:szCs w:val="24"/>
        </w:rPr>
        <w:t xml:space="preserve">=0,05), hasil ini menunjukan ada hubungan antara terpaan iklan Bukalapak di SCTV dengan minat beli </w:t>
      </w:r>
      <w:proofErr w:type="spellStart"/>
      <w:r w:rsidRPr="00815B51">
        <w:rPr>
          <w:rFonts w:ascii="Times New Roman" w:hAnsi="Times New Roman" w:cs="Times New Roman"/>
          <w:sz w:val="24"/>
          <w:szCs w:val="24"/>
          <w:lang w:val="en-US"/>
        </w:rPr>
        <w:t>mahasiswa</w:t>
      </w:r>
      <w:proofErr w:type="spellEnd"/>
      <w:r w:rsidRPr="00815B51">
        <w:rPr>
          <w:rFonts w:ascii="Times New Roman" w:hAnsi="Times New Roman" w:cs="Times New Roman"/>
          <w:sz w:val="24"/>
          <w:szCs w:val="24"/>
          <w:lang w:val="en-US"/>
        </w:rPr>
        <w:t xml:space="preserve"> </w:t>
      </w:r>
      <w:proofErr w:type="spellStart"/>
      <w:r w:rsidRPr="00815B51">
        <w:rPr>
          <w:rFonts w:ascii="Times New Roman" w:hAnsi="Times New Roman" w:cs="Times New Roman"/>
          <w:sz w:val="24"/>
          <w:szCs w:val="24"/>
          <w:lang w:val="en-US"/>
        </w:rPr>
        <w:t>Ilmu</w:t>
      </w:r>
      <w:proofErr w:type="spellEnd"/>
      <w:r w:rsidRPr="00815B51">
        <w:rPr>
          <w:rFonts w:ascii="Times New Roman" w:hAnsi="Times New Roman" w:cs="Times New Roman"/>
          <w:sz w:val="24"/>
          <w:szCs w:val="24"/>
          <w:lang w:val="en-US"/>
        </w:rPr>
        <w:t xml:space="preserve"> </w:t>
      </w:r>
      <w:proofErr w:type="spellStart"/>
      <w:r w:rsidRPr="00815B51">
        <w:rPr>
          <w:rFonts w:ascii="Times New Roman" w:hAnsi="Times New Roman" w:cs="Times New Roman"/>
          <w:sz w:val="24"/>
          <w:szCs w:val="24"/>
          <w:lang w:val="en-US"/>
        </w:rPr>
        <w:t>Komunikasi</w:t>
      </w:r>
      <w:proofErr w:type="spellEnd"/>
      <w:r w:rsidRPr="00815B51">
        <w:rPr>
          <w:rFonts w:ascii="Times New Roman" w:hAnsi="Times New Roman" w:cs="Times New Roman"/>
          <w:sz w:val="24"/>
          <w:szCs w:val="24"/>
          <w:lang w:val="en-US"/>
        </w:rPr>
        <w:t xml:space="preserve"> </w:t>
      </w:r>
      <w:proofErr w:type="spellStart"/>
      <w:r w:rsidRPr="00815B51">
        <w:rPr>
          <w:rFonts w:ascii="Times New Roman" w:hAnsi="Times New Roman" w:cs="Times New Roman"/>
          <w:sz w:val="24"/>
          <w:szCs w:val="24"/>
          <w:lang w:val="en-US"/>
        </w:rPr>
        <w:t>Universitas</w:t>
      </w:r>
      <w:proofErr w:type="spellEnd"/>
      <w:r w:rsidRPr="00815B51">
        <w:rPr>
          <w:rFonts w:ascii="Times New Roman" w:hAnsi="Times New Roman" w:cs="Times New Roman"/>
          <w:sz w:val="24"/>
          <w:szCs w:val="24"/>
          <w:lang w:val="en-US"/>
        </w:rPr>
        <w:t xml:space="preserve"> </w:t>
      </w:r>
      <w:proofErr w:type="spellStart"/>
      <w:r w:rsidRPr="00815B51">
        <w:rPr>
          <w:rFonts w:ascii="Times New Roman" w:hAnsi="Times New Roman" w:cs="Times New Roman"/>
          <w:sz w:val="24"/>
          <w:szCs w:val="24"/>
          <w:lang w:val="en-US"/>
        </w:rPr>
        <w:t>Sebelas</w:t>
      </w:r>
      <w:proofErr w:type="spellEnd"/>
      <w:r w:rsidRPr="00815B51">
        <w:rPr>
          <w:rFonts w:ascii="Times New Roman" w:hAnsi="Times New Roman" w:cs="Times New Roman"/>
          <w:sz w:val="24"/>
          <w:szCs w:val="24"/>
          <w:lang w:val="en-US"/>
        </w:rPr>
        <w:t xml:space="preserve"> </w:t>
      </w:r>
      <w:proofErr w:type="spellStart"/>
      <w:r w:rsidRPr="00815B51">
        <w:rPr>
          <w:rFonts w:ascii="Times New Roman" w:hAnsi="Times New Roman" w:cs="Times New Roman"/>
          <w:sz w:val="24"/>
          <w:szCs w:val="24"/>
          <w:lang w:val="en-US"/>
        </w:rPr>
        <w:t>Maret</w:t>
      </w:r>
      <w:proofErr w:type="spellEnd"/>
      <w:r w:rsidRPr="00815B51">
        <w:rPr>
          <w:rFonts w:ascii="Times New Roman" w:hAnsi="Times New Roman" w:cs="Times New Roman"/>
          <w:sz w:val="24"/>
          <w:szCs w:val="24"/>
          <w:lang w:val="en-US"/>
        </w:rPr>
        <w:t xml:space="preserve"> Surakarta </w:t>
      </w:r>
      <w:proofErr w:type="spellStart"/>
      <w:r w:rsidRPr="00815B51">
        <w:rPr>
          <w:rFonts w:ascii="Times New Roman" w:hAnsi="Times New Roman" w:cs="Times New Roman"/>
          <w:sz w:val="24"/>
          <w:szCs w:val="24"/>
          <w:lang w:val="en-US"/>
        </w:rPr>
        <w:t>Angkatan</w:t>
      </w:r>
      <w:proofErr w:type="spellEnd"/>
      <w:r w:rsidRPr="00815B51">
        <w:rPr>
          <w:rFonts w:ascii="Times New Roman" w:hAnsi="Times New Roman" w:cs="Times New Roman"/>
          <w:sz w:val="24"/>
          <w:szCs w:val="24"/>
          <w:lang w:val="en-US"/>
        </w:rPr>
        <w:t xml:space="preserve"> 2014</w:t>
      </w:r>
      <w:r w:rsidRPr="00815B51">
        <w:rPr>
          <w:rFonts w:ascii="Times New Roman" w:hAnsi="Times New Roman" w:cs="Times New Roman"/>
          <w:sz w:val="24"/>
          <w:szCs w:val="24"/>
        </w:rPr>
        <w:t>.</w:t>
      </w:r>
    </w:p>
    <w:p w:rsidR="00490E47" w:rsidRPr="00490E47" w:rsidRDefault="00490E47" w:rsidP="00490E47">
      <w:pPr>
        <w:spacing w:after="0" w:line="360" w:lineRule="auto"/>
        <w:ind w:firstLine="720"/>
        <w:jc w:val="both"/>
        <w:rPr>
          <w:rFonts w:ascii="Times New Roman" w:hAnsi="Times New Roman" w:cs="Times New Roman"/>
          <w:sz w:val="24"/>
          <w:szCs w:val="24"/>
          <w:lang w:val="en-US"/>
        </w:rPr>
      </w:pPr>
      <w:r>
        <w:rPr>
          <w:rFonts w:ascii="Times New Roman" w:hAnsi="Times New Roman"/>
          <w:sz w:val="24"/>
          <w:szCs w:val="24"/>
        </w:rPr>
        <w:t xml:space="preserve">Dari hasil perhitungan yang sudah ada dengan nilai koefisien korelasi  0,664 terhadap iklan Bukalapak di SCTV dengan minat beli mahasiswa dapat dilihat pada tabel dengan kategori sebagai berikut : </w:t>
      </w:r>
    </w:p>
    <w:p w:rsidR="001A5EB2" w:rsidRPr="00815B51" w:rsidRDefault="001A5EB2" w:rsidP="001A5EB2">
      <w:pPr>
        <w:spacing w:after="0" w:line="360" w:lineRule="auto"/>
        <w:ind w:left="426" w:firstLine="708"/>
        <w:jc w:val="both"/>
        <w:rPr>
          <w:rFonts w:ascii="Times New Roman" w:hAnsi="Times New Roman" w:cs="Times New Roman"/>
          <w:sz w:val="24"/>
          <w:szCs w:val="24"/>
        </w:rPr>
      </w:pPr>
    </w:p>
    <w:p w:rsidR="001A5EB2" w:rsidRPr="00815B51" w:rsidRDefault="001A5EB2" w:rsidP="001A5EB2">
      <w:pPr>
        <w:spacing w:after="0" w:line="240" w:lineRule="auto"/>
        <w:jc w:val="center"/>
        <w:rPr>
          <w:rFonts w:ascii="Times New Roman" w:hAnsi="Times New Roman"/>
          <w:bCs/>
          <w:sz w:val="24"/>
          <w:szCs w:val="24"/>
        </w:rPr>
      </w:pPr>
      <w:r>
        <w:rPr>
          <w:rFonts w:ascii="Times New Roman" w:hAnsi="Times New Roman"/>
          <w:bCs/>
          <w:sz w:val="24"/>
          <w:szCs w:val="24"/>
        </w:rPr>
        <w:t>Tabel 11</w:t>
      </w:r>
      <w:r w:rsidRPr="00815B51">
        <w:rPr>
          <w:rFonts w:ascii="Times New Roman" w:hAnsi="Times New Roman"/>
          <w:bCs/>
          <w:sz w:val="24"/>
          <w:szCs w:val="24"/>
        </w:rPr>
        <w:t>. Interprestasi Koefisien Korelasi</w:t>
      </w:r>
    </w:p>
    <w:tbl>
      <w:tblPr>
        <w:tblW w:w="0" w:type="auto"/>
        <w:jc w:val="center"/>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635"/>
      </w:tblGrid>
      <w:tr w:rsidR="001A5EB2" w:rsidRPr="00815B51" w:rsidTr="000A4384">
        <w:trPr>
          <w:trHeight w:val="488"/>
          <w:jc w:val="center"/>
        </w:trPr>
        <w:tc>
          <w:tcPr>
            <w:tcW w:w="2268" w:type="dxa"/>
            <w:shd w:val="clear" w:color="auto" w:fill="auto"/>
          </w:tcPr>
          <w:p w:rsidR="001A5EB2" w:rsidRPr="00815B51" w:rsidRDefault="001A5EB2" w:rsidP="000A4384">
            <w:pPr>
              <w:spacing w:after="0" w:line="240" w:lineRule="auto"/>
              <w:jc w:val="center"/>
              <w:rPr>
                <w:rFonts w:ascii="Times New Roman" w:hAnsi="Times New Roman"/>
                <w:sz w:val="24"/>
                <w:szCs w:val="24"/>
              </w:rPr>
            </w:pPr>
            <w:r w:rsidRPr="00815B51">
              <w:rPr>
                <w:rFonts w:ascii="Times New Roman" w:hAnsi="Times New Roman"/>
                <w:sz w:val="24"/>
                <w:szCs w:val="24"/>
              </w:rPr>
              <w:t>Koefisien</w:t>
            </w:r>
          </w:p>
        </w:tc>
        <w:tc>
          <w:tcPr>
            <w:tcW w:w="2635" w:type="dxa"/>
            <w:shd w:val="clear" w:color="auto" w:fill="auto"/>
          </w:tcPr>
          <w:p w:rsidR="001A5EB2" w:rsidRPr="00815B51" w:rsidRDefault="001A5EB2" w:rsidP="000A4384">
            <w:pPr>
              <w:spacing w:after="0" w:line="240" w:lineRule="auto"/>
              <w:jc w:val="center"/>
              <w:rPr>
                <w:rFonts w:ascii="Times New Roman" w:hAnsi="Times New Roman"/>
                <w:sz w:val="24"/>
                <w:szCs w:val="24"/>
              </w:rPr>
            </w:pPr>
            <w:r w:rsidRPr="00815B51">
              <w:rPr>
                <w:rFonts w:ascii="Times New Roman" w:hAnsi="Times New Roman"/>
                <w:sz w:val="24"/>
                <w:szCs w:val="24"/>
              </w:rPr>
              <w:t>Tingkat Hubungan</w:t>
            </w:r>
          </w:p>
        </w:tc>
      </w:tr>
      <w:tr w:rsidR="001A5EB2" w:rsidRPr="00815B51" w:rsidTr="000A4384">
        <w:trPr>
          <w:trHeight w:val="488"/>
          <w:jc w:val="center"/>
        </w:trPr>
        <w:tc>
          <w:tcPr>
            <w:tcW w:w="2268" w:type="dxa"/>
            <w:shd w:val="clear" w:color="auto" w:fill="auto"/>
          </w:tcPr>
          <w:p w:rsidR="001A5EB2" w:rsidRPr="00815B51" w:rsidRDefault="001A5EB2" w:rsidP="000A4384">
            <w:pPr>
              <w:spacing w:after="0" w:line="240" w:lineRule="auto"/>
              <w:jc w:val="center"/>
              <w:rPr>
                <w:rFonts w:ascii="Times New Roman" w:hAnsi="Times New Roman"/>
                <w:sz w:val="24"/>
                <w:szCs w:val="24"/>
              </w:rPr>
            </w:pPr>
            <w:r w:rsidRPr="00815B51">
              <w:rPr>
                <w:rFonts w:ascii="Times New Roman" w:hAnsi="Times New Roman"/>
                <w:sz w:val="24"/>
                <w:szCs w:val="24"/>
              </w:rPr>
              <w:t>0,00 – 0,199</w:t>
            </w:r>
          </w:p>
        </w:tc>
        <w:tc>
          <w:tcPr>
            <w:tcW w:w="2635" w:type="dxa"/>
            <w:shd w:val="clear" w:color="auto" w:fill="auto"/>
          </w:tcPr>
          <w:p w:rsidR="001A5EB2" w:rsidRPr="00815B51" w:rsidRDefault="001A5EB2" w:rsidP="000A4384">
            <w:pPr>
              <w:spacing w:after="0" w:line="240" w:lineRule="auto"/>
              <w:jc w:val="center"/>
              <w:rPr>
                <w:rFonts w:ascii="Times New Roman" w:hAnsi="Times New Roman"/>
                <w:sz w:val="24"/>
                <w:szCs w:val="24"/>
              </w:rPr>
            </w:pPr>
            <w:r w:rsidRPr="00815B51">
              <w:rPr>
                <w:rFonts w:ascii="Times New Roman" w:hAnsi="Times New Roman"/>
                <w:sz w:val="24"/>
                <w:szCs w:val="24"/>
              </w:rPr>
              <w:t>Sangat Rendah</w:t>
            </w:r>
          </w:p>
        </w:tc>
      </w:tr>
      <w:tr w:rsidR="001A5EB2" w:rsidRPr="00815B51" w:rsidTr="000A4384">
        <w:trPr>
          <w:trHeight w:val="488"/>
          <w:jc w:val="center"/>
        </w:trPr>
        <w:tc>
          <w:tcPr>
            <w:tcW w:w="2268" w:type="dxa"/>
            <w:shd w:val="clear" w:color="auto" w:fill="auto"/>
          </w:tcPr>
          <w:p w:rsidR="001A5EB2" w:rsidRPr="00815B51" w:rsidRDefault="001A5EB2" w:rsidP="000A4384">
            <w:pPr>
              <w:spacing w:after="0" w:line="240" w:lineRule="auto"/>
              <w:jc w:val="center"/>
              <w:rPr>
                <w:rFonts w:ascii="Times New Roman" w:hAnsi="Times New Roman"/>
                <w:sz w:val="24"/>
                <w:szCs w:val="24"/>
              </w:rPr>
            </w:pPr>
            <w:r w:rsidRPr="00815B51">
              <w:rPr>
                <w:rFonts w:ascii="Times New Roman" w:hAnsi="Times New Roman"/>
                <w:sz w:val="24"/>
                <w:szCs w:val="24"/>
              </w:rPr>
              <w:t>0,20 – 0,399</w:t>
            </w:r>
          </w:p>
        </w:tc>
        <w:tc>
          <w:tcPr>
            <w:tcW w:w="2635" w:type="dxa"/>
            <w:shd w:val="clear" w:color="auto" w:fill="auto"/>
          </w:tcPr>
          <w:p w:rsidR="001A5EB2" w:rsidRPr="00815B51" w:rsidRDefault="001A5EB2" w:rsidP="000A4384">
            <w:pPr>
              <w:spacing w:after="0" w:line="240" w:lineRule="auto"/>
              <w:jc w:val="center"/>
              <w:rPr>
                <w:rFonts w:ascii="Times New Roman" w:hAnsi="Times New Roman"/>
                <w:sz w:val="24"/>
                <w:szCs w:val="24"/>
              </w:rPr>
            </w:pPr>
            <w:r w:rsidRPr="00815B51">
              <w:rPr>
                <w:rFonts w:ascii="Times New Roman" w:hAnsi="Times New Roman"/>
                <w:sz w:val="24"/>
                <w:szCs w:val="24"/>
              </w:rPr>
              <w:t>Rendah</w:t>
            </w:r>
          </w:p>
        </w:tc>
      </w:tr>
      <w:tr w:rsidR="001A5EB2" w:rsidRPr="00815B51" w:rsidTr="000A4384">
        <w:trPr>
          <w:trHeight w:val="463"/>
          <w:jc w:val="center"/>
        </w:trPr>
        <w:tc>
          <w:tcPr>
            <w:tcW w:w="2268" w:type="dxa"/>
            <w:shd w:val="clear" w:color="auto" w:fill="auto"/>
          </w:tcPr>
          <w:p w:rsidR="001A5EB2" w:rsidRPr="00815B51" w:rsidRDefault="001A5EB2" w:rsidP="000A4384">
            <w:pPr>
              <w:spacing w:after="0" w:line="240" w:lineRule="auto"/>
              <w:jc w:val="center"/>
              <w:rPr>
                <w:rFonts w:ascii="Times New Roman" w:hAnsi="Times New Roman"/>
                <w:sz w:val="24"/>
                <w:szCs w:val="24"/>
              </w:rPr>
            </w:pPr>
            <w:r w:rsidRPr="00815B51">
              <w:rPr>
                <w:rFonts w:ascii="Times New Roman" w:hAnsi="Times New Roman"/>
                <w:sz w:val="24"/>
                <w:szCs w:val="24"/>
              </w:rPr>
              <w:t>0,40 – 0,599</w:t>
            </w:r>
          </w:p>
        </w:tc>
        <w:tc>
          <w:tcPr>
            <w:tcW w:w="2635" w:type="dxa"/>
            <w:shd w:val="clear" w:color="auto" w:fill="auto"/>
          </w:tcPr>
          <w:p w:rsidR="001A5EB2" w:rsidRPr="00815B51" w:rsidRDefault="001A5EB2" w:rsidP="000A4384">
            <w:pPr>
              <w:spacing w:after="0" w:line="240" w:lineRule="auto"/>
              <w:jc w:val="center"/>
              <w:rPr>
                <w:rFonts w:ascii="Times New Roman" w:hAnsi="Times New Roman"/>
                <w:sz w:val="24"/>
                <w:szCs w:val="24"/>
              </w:rPr>
            </w:pPr>
            <w:r w:rsidRPr="00815B51">
              <w:rPr>
                <w:rFonts w:ascii="Times New Roman" w:hAnsi="Times New Roman"/>
                <w:sz w:val="24"/>
                <w:szCs w:val="24"/>
              </w:rPr>
              <w:t>Sedang</w:t>
            </w:r>
          </w:p>
        </w:tc>
      </w:tr>
      <w:tr w:rsidR="001A5EB2" w:rsidRPr="00815B51" w:rsidTr="000A4384">
        <w:trPr>
          <w:trHeight w:val="488"/>
          <w:jc w:val="center"/>
        </w:trPr>
        <w:tc>
          <w:tcPr>
            <w:tcW w:w="2268" w:type="dxa"/>
            <w:shd w:val="clear" w:color="auto" w:fill="auto"/>
          </w:tcPr>
          <w:p w:rsidR="001A5EB2" w:rsidRPr="00815B51" w:rsidRDefault="001A5EB2" w:rsidP="000A4384">
            <w:pPr>
              <w:spacing w:after="0" w:line="240" w:lineRule="auto"/>
              <w:jc w:val="center"/>
              <w:rPr>
                <w:rFonts w:ascii="Times New Roman" w:hAnsi="Times New Roman"/>
                <w:sz w:val="24"/>
                <w:szCs w:val="24"/>
              </w:rPr>
            </w:pPr>
            <w:r w:rsidRPr="00815B51">
              <w:rPr>
                <w:rFonts w:ascii="Times New Roman" w:hAnsi="Times New Roman"/>
                <w:sz w:val="24"/>
                <w:szCs w:val="24"/>
              </w:rPr>
              <w:t>0,60 – 0,799</w:t>
            </w:r>
          </w:p>
        </w:tc>
        <w:tc>
          <w:tcPr>
            <w:tcW w:w="2635" w:type="dxa"/>
            <w:shd w:val="clear" w:color="auto" w:fill="auto"/>
          </w:tcPr>
          <w:p w:rsidR="001A5EB2" w:rsidRPr="00815B51" w:rsidRDefault="001A5EB2" w:rsidP="000A4384">
            <w:pPr>
              <w:spacing w:after="0" w:line="240" w:lineRule="auto"/>
              <w:jc w:val="center"/>
              <w:rPr>
                <w:rFonts w:ascii="Times New Roman" w:hAnsi="Times New Roman"/>
                <w:sz w:val="24"/>
                <w:szCs w:val="24"/>
              </w:rPr>
            </w:pPr>
            <w:r w:rsidRPr="00815B51">
              <w:rPr>
                <w:rFonts w:ascii="Times New Roman" w:hAnsi="Times New Roman"/>
                <w:sz w:val="24"/>
                <w:szCs w:val="24"/>
              </w:rPr>
              <w:t>Kuat</w:t>
            </w:r>
          </w:p>
        </w:tc>
      </w:tr>
      <w:tr w:rsidR="001A5EB2" w:rsidRPr="00815B51" w:rsidTr="000A4384">
        <w:trPr>
          <w:trHeight w:val="488"/>
          <w:jc w:val="center"/>
        </w:trPr>
        <w:tc>
          <w:tcPr>
            <w:tcW w:w="2268" w:type="dxa"/>
            <w:shd w:val="clear" w:color="auto" w:fill="auto"/>
          </w:tcPr>
          <w:p w:rsidR="001A5EB2" w:rsidRPr="00815B51" w:rsidRDefault="001A5EB2" w:rsidP="000A4384">
            <w:pPr>
              <w:spacing w:after="0" w:line="240" w:lineRule="auto"/>
              <w:jc w:val="center"/>
              <w:rPr>
                <w:rFonts w:ascii="Times New Roman" w:hAnsi="Times New Roman"/>
                <w:sz w:val="24"/>
                <w:szCs w:val="24"/>
              </w:rPr>
            </w:pPr>
            <w:r w:rsidRPr="00815B51">
              <w:rPr>
                <w:rFonts w:ascii="Times New Roman" w:hAnsi="Times New Roman"/>
                <w:sz w:val="24"/>
                <w:szCs w:val="24"/>
              </w:rPr>
              <w:t>0,80 – 1,00</w:t>
            </w:r>
          </w:p>
        </w:tc>
        <w:tc>
          <w:tcPr>
            <w:tcW w:w="2635" w:type="dxa"/>
            <w:shd w:val="clear" w:color="auto" w:fill="auto"/>
          </w:tcPr>
          <w:p w:rsidR="001A5EB2" w:rsidRPr="00815B51" w:rsidRDefault="001A5EB2" w:rsidP="000A4384">
            <w:pPr>
              <w:spacing w:after="0" w:line="240" w:lineRule="auto"/>
              <w:jc w:val="center"/>
              <w:rPr>
                <w:rFonts w:ascii="Times New Roman" w:hAnsi="Times New Roman"/>
                <w:sz w:val="24"/>
                <w:szCs w:val="24"/>
              </w:rPr>
            </w:pPr>
            <w:r w:rsidRPr="00815B51">
              <w:rPr>
                <w:rFonts w:ascii="Times New Roman" w:hAnsi="Times New Roman"/>
                <w:sz w:val="24"/>
                <w:szCs w:val="24"/>
              </w:rPr>
              <w:t>Sangat kuat</w:t>
            </w:r>
          </w:p>
        </w:tc>
      </w:tr>
    </w:tbl>
    <w:p w:rsidR="001A5EB2" w:rsidRDefault="001A5EB2" w:rsidP="001A5EB2">
      <w:pPr>
        <w:spacing w:after="0" w:line="360" w:lineRule="auto"/>
        <w:ind w:left="1530"/>
        <w:jc w:val="both"/>
        <w:rPr>
          <w:rFonts w:ascii="Times New Roman" w:hAnsi="Times New Roman" w:cs="Times New Roman"/>
          <w:sz w:val="24"/>
          <w:szCs w:val="24"/>
        </w:rPr>
      </w:pPr>
      <w:r w:rsidRPr="00815B51">
        <w:rPr>
          <w:rFonts w:ascii="Times New Roman" w:hAnsi="Times New Roman" w:cs="Times New Roman"/>
          <w:sz w:val="24"/>
          <w:szCs w:val="24"/>
        </w:rPr>
        <w:t>Sumber: (Sugiyono, 2012 : 67)</w:t>
      </w:r>
    </w:p>
    <w:p w:rsidR="00736823" w:rsidRPr="00815B51" w:rsidRDefault="00736823" w:rsidP="001A5EB2">
      <w:pPr>
        <w:spacing w:after="0" w:line="360" w:lineRule="auto"/>
        <w:ind w:left="1530"/>
        <w:jc w:val="both"/>
        <w:rPr>
          <w:rFonts w:ascii="Times New Roman" w:hAnsi="Times New Roman" w:cs="Times New Roman"/>
          <w:sz w:val="24"/>
          <w:szCs w:val="24"/>
        </w:rPr>
      </w:pPr>
    </w:p>
    <w:p w:rsidR="001A5EB2" w:rsidRDefault="001A5EB2" w:rsidP="001A5EB2">
      <w:pPr>
        <w:spacing w:after="0" w:line="360" w:lineRule="auto"/>
        <w:ind w:firstLine="720"/>
        <w:jc w:val="both"/>
        <w:rPr>
          <w:rFonts w:ascii="Times New Roman" w:hAnsi="Times New Roman" w:cs="Times New Roman"/>
          <w:sz w:val="24"/>
          <w:szCs w:val="24"/>
          <w:lang w:val="en-US"/>
        </w:rPr>
      </w:pPr>
      <w:r w:rsidRPr="00815B51">
        <w:rPr>
          <w:rFonts w:ascii="Times New Roman" w:hAnsi="Times New Roman" w:cs="Times New Roman"/>
          <w:sz w:val="24"/>
          <w:szCs w:val="24"/>
        </w:rPr>
        <w:t xml:space="preserve">Dari hasil uji korelasi yang menunjukkan hubungan yang positif dan signifikan antara terpaan iklan Bukalapak di SCTV dengan minat beli mahasiswa </w:t>
      </w:r>
      <w:proofErr w:type="spellStart"/>
      <w:r w:rsidRPr="00815B51">
        <w:rPr>
          <w:rFonts w:ascii="Times New Roman" w:hAnsi="Times New Roman" w:cs="Times New Roman"/>
          <w:sz w:val="24"/>
          <w:szCs w:val="24"/>
          <w:lang w:val="en-US"/>
        </w:rPr>
        <w:t>Ilmu</w:t>
      </w:r>
      <w:proofErr w:type="spellEnd"/>
      <w:r w:rsidRPr="00815B51">
        <w:rPr>
          <w:rFonts w:ascii="Times New Roman" w:hAnsi="Times New Roman" w:cs="Times New Roman"/>
          <w:sz w:val="24"/>
          <w:szCs w:val="24"/>
          <w:lang w:val="en-US"/>
        </w:rPr>
        <w:t xml:space="preserve"> </w:t>
      </w:r>
      <w:proofErr w:type="spellStart"/>
      <w:r w:rsidRPr="00815B51">
        <w:rPr>
          <w:rFonts w:ascii="Times New Roman" w:hAnsi="Times New Roman" w:cs="Times New Roman"/>
          <w:sz w:val="24"/>
          <w:szCs w:val="24"/>
          <w:lang w:val="en-US"/>
        </w:rPr>
        <w:t>Komunikasi</w:t>
      </w:r>
      <w:proofErr w:type="spellEnd"/>
      <w:r w:rsidRPr="00815B51">
        <w:rPr>
          <w:rFonts w:ascii="Times New Roman" w:hAnsi="Times New Roman" w:cs="Times New Roman"/>
          <w:sz w:val="24"/>
          <w:szCs w:val="24"/>
          <w:lang w:val="en-US"/>
        </w:rPr>
        <w:t xml:space="preserve"> </w:t>
      </w:r>
      <w:proofErr w:type="spellStart"/>
      <w:r w:rsidRPr="00815B51">
        <w:rPr>
          <w:rFonts w:ascii="Times New Roman" w:hAnsi="Times New Roman" w:cs="Times New Roman"/>
          <w:sz w:val="24"/>
          <w:szCs w:val="24"/>
          <w:lang w:val="en-US"/>
        </w:rPr>
        <w:t>Universitas</w:t>
      </w:r>
      <w:proofErr w:type="spellEnd"/>
      <w:r w:rsidRPr="00815B51">
        <w:rPr>
          <w:rFonts w:ascii="Times New Roman" w:hAnsi="Times New Roman" w:cs="Times New Roman"/>
          <w:sz w:val="24"/>
          <w:szCs w:val="24"/>
          <w:lang w:val="en-US"/>
        </w:rPr>
        <w:t xml:space="preserve"> </w:t>
      </w:r>
      <w:proofErr w:type="spellStart"/>
      <w:r w:rsidRPr="00815B51">
        <w:rPr>
          <w:rFonts w:ascii="Times New Roman" w:hAnsi="Times New Roman" w:cs="Times New Roman"/>
          <w:sz w:val="24"/>
          <w:szCs w:val="24"/>
          <w:lang w:val="en-US"/>
        </w:rPr>
        <w:t>Sebelas</w:t>
      </w:r>
      <w:proofErr w:type="spellEnd"/>
      <w:r w:rsidRPr="00815B51">
        <w:rPr>
          <w:rFonts w:ascii="Times New Roman" w:hAnsi="Times New Roman" w:cs="Times New Roman"/>
          <w:sz w:val="24"/>
          <w:szCs w:val="24"/>
          <w:lang w:val="en-US"/>
        </w:rPr>
        <w:t xml:space="preserve"> </w:t>
      </w:r>
      <w:proofErr w:type="spellStart"/>
      <w:r w:rsidRPr="00815B51">
        <w:rPr>
          <w:rFonts w:ascii="Times New Roman" w:hAnsi="Times New Roman" w:cs="Times New Roman"/>
          <w:sz w:val="24"/>
          <w:szCs w:val="24"/>
          <w:lang w:val="en-US"/>
        </w:rPr>
        <w:t>Maret</w:t>
      </w:r>
      <w:proofErr w:type="spellEnd"/>
      <w:r w:rsidRPr="00815B51">
        <w:rPr>
          <w:rFonts w:ascii="Times New Roman" w:hAnsi="Times New Roman" w:cs="Times New Roman"/>
          <w:sz w:val="24"/>
          <w:szCs w:val="24"/>
          <w:lang w:val="en-US"/>
        </w:rPr>
        <w:t xml:space="preserve"> Surakarta </w:t>
      </w:r>
      <w:proofErr w:type="spellStart"/>
      <w:r w:rsidRPr="00815B51">
        <w:rPr>
          <w:rFonts w:ascii="Times New Roman" w:hAnsi="Times New Roman" w:cs="Times New Roman"/>
          <w:sz w:val="24"/>
          <w:szCs w:val="24"/>
          <w:lang w:val="en-US"/>
        </w:rPr>
        <w:t>Angkatan</w:t>
      </w:r>
      <w:proofErr w:type="spellEnd"/>
      <w:r w:rsidRPr="00815B51">
        <w:rPr>
          <w:rFonts w:ascii="Times New Roman" w:hAnsi="Times New Roman" w:cs="Times New Roman"/>
          <w:sz w:val="24"/>
          <w:szCs w:val="24"/>
          <w:lang w:val="en-US"/>
        </w:rPr>
        <w:t xml:space="preserve"> 2014</w:t>
      </w:r>
      <w:r w:rsidRPr="00815B51">
        <w:rPr>
          <w:rFonts w:ascii="Times New Roman" w:hAnsi="Times New Roman" w:cs="Times New Roman"/>
          <w:sz w:val="24"/>
          <w:szCs w:val="24"/>
        </w:rPr>
        <w:t>. Hal ini membuktikan bahwa teori S-O-R masih sesuai digunakan untuk melihat terpaan iklan. Model S-O-R ini menunjukkan bahwa komunikasi merupakan proses aksi reaksi. Apabila dilihat dari teori S-O-R, stimulus dalam penelitian ini yaitu terpaan iklan Bukalapak di SCTV dan respon disini yaitu minat beli</w:t>
      </w:r>
      <w:r>
        <w:rPr>
          <w:rFonts w:ascii="Times New Roman" w:hAnsi="Times New Roman" w:cs="Times New Roman"/>
          <w:sz w:val="24"/>
          <w:szCs w:val="24"/>
        </w:rPr>
        <w:t xml:space="preserve"> mahasiswa </w:t>
      </w:r>
      <w:proofErr w:type="spellStart"/>
      <w:r w:rsidRPr="00815B51">
        <w:rPr>
          <w:rFonts w:ascii="Times New Roman" w:hAnsi="Times New Roman" w:cs="Times New Roman"/>
          <w:sz w:val="24"/>
          <w:szCs w:val="24"/>
          <w:lang w:val="en-US"/>
        </w:rPr>
        <w:t>Ilmu</w:t>
      </w:r>
      <w:proofErr w:type="spellEnd"/>
      <w:r w:rsidRPr="00815B51">
        <w:rPr>
          <w:rFonts w:ascii="Times New Roman" w:hAnsi="Times New Roman" w:cs="Times New Roman"/>
          <w:sz w:val="24"/>
          <w:szCs w:val="24"/>
          <w:lang w:val="en-US"/>
        </w:rPr>
        <w:t xml:space="preserve"> </w:t>
      </w:r>
      <w:proofErr w:type="spellStart"/>
      <w:r w:rsidRPr="00815B51">
        <w:rPr>
          <w:rFonts w:ascii="Times New Roman" w:hAnsi="Times New Roman" w:cs="Times New Roman"/>
          <w:sz w:val="24"/>
          <w:szCs w:val="24"/>
          <w:lang w:val="en-US"/>
        </w:rPr>
        <w:t>Komunikasi</w:t>
      </w:r>
      <w:proofErr w:type="spellEnd"/>
      <w:r w:rsidRPr="00815B51">
        <w:rPr>
          <w:rFonts w:ascii="Times New Roman" w:hAnsi="Times New Roman" w:cs="Times New Roman"/>
          <w:sz w:val="24"/>
          <w:szCs w:val="24"/>
          <w:lang w:val="en-US"/>
        </w:rPr>
        <w:t xml:space="preserve"> </w:t>
      </w:r>
      <w:proofErr w:type="spellStart"/>
      <w:r w:rsidRPr="00815B51">
        <w:rPr>
          <w:rFonts w:ascii="Times New Roman" w:hAnsi="Times New Roman" w:cs="Times New Roman"/>
          <w:sz w:val="24"/>
          <w:szCs w:val="24"/>
          <w:lang w:val="en-US"/>
        </w:rPr>
        <w:t>Universitas</w:t>
      </w:r>
      <w:proofErr w:type="spellEnd"/>
      <w:r w:rsidRPr="00815B51">
        <w:rPr>
          <w:rFonts w:ascii="Times New Roman" w:hAnsi="Times New Roman" w:cs="Times New Roman"/>
          <w:sz w:val="24"/>
          <w:szCs w:val="24"/>
          <w:lang w:val="en-US"/>
        </w:rPr>
        <w:t xml:space="preserve"> </w:t>
      </w:r>
      <w:proofErr w:type="spellStart"/>
      <w:r w:rsidRPr="00815B51">
        <w:rPr>
          <w:rFonts w:ascii="Times New Roman" w:hAnsi="Times New Roman" w:cs="Times New Roman"/>
          <w:sz w:val="24"/>
          <w:szCs w:val="24"/>
          <w:lang w:val="en-US"/>
        </w:rPr>
        <w:t>Sebelas</w:t>
      </w:r>
      <w:proofErr w:type="spellEnd"/>
      <w:r w:rsidRPr="00815B51">
        <w:rPr>
          <w:rFonts w:ascii="Times New Roman" w:hAnsi="Times New Roman" w:cs="Times New Roman"/>
          <w:sz w:val="24"/>
          <w:szCs w:val="24"/>
          <w:lang w:val="en-US"/>
        </w:rPr>
        <w:t xml:space="preserve"> </w:t>
      </w:r>
      <w:proofErr w:type="spellStart"/>
      <w:r w:rsidRPr="00815B51">
        <w:rPr>
          <w:rFonts w:ascii="Times New Roman" w:hAnsi="Times New Roman" w:cs="Times New Roman"/>
          <w:sz w:val="24"/>
          <w:szCs w:val="24"/>
          <w:lang w:val="en-US"/>
        </w:rPr>
        <w:t>Maret</w:t>
      </w:r>
      <w:proofErr w:type="spellEnd"/>
      <w:r w:rsidRPr="00815B51">
        <w:rPr>
          <w:rFonts w:ascii="Times New Roman" w:hAnsi="Times New Roman" w:cs="Times New Roman"/>
          <w:sz w:val="24"/>
          <w:szCs w:val="24"/>
          <w:lang w:val="en-US"/>
        </w:rPr>
        <w:t xml:space="preserve"> Surakarta </w:t>
      </w:r>
      <w:proofErr w:type="spellStart"/>
      <w:r w:rsidRPr="00815B51">
        <w:rPr>
          <w:rFonts w:ascii="Times New Roman" w:hAnsi="Times New Roman" w:cs="Times New Roman"/>
          <w:sz w:val="24"/>
          <w:szCs w:val="24"/>
          <w:lang w:val="en-US"/>
        </w:rPr>
        <w:t>Angkatan</w:t>
      </w:r>
      <w:proofErr w:type="spellEnd"/>
      <w:r w:rsidRPr="00815B51">
        <w:rPr>
          <w:rFonts w:ascii="Times New Roman" w:hAnsi="Times New Roman" w:cs="Times New Roman"/>
          <w:sz w:val="24"/>
          <w:szCs w:val="24"/>
          <w:lang w:val="en-US"/>
        </w:rPr>
        <w:t xml:space="preserve"> 2014</w:t>
      </w:r>
      <w:r w:rsidRPr="00815B51">
        <w:rPr>
          <w:rFonts w:ascii="Times New Roman" w:hAnsi="Times New Roman" w:cs="Times New Roman"/>
          <w:sz w:val="24"/>
          <w:szCs w:val="24"/>
        </w:rPr>
        <w:t>.</w:t>
      </w:r>
    </w:p>
    <w:p w:rsidR="001A5EB2" w:rsidRDefault="001A5EB2" w:rsidP="001A5EB2">
      <w:pPr>
        <w:spacing w:after="0" w:line="360" w:lineRule="auto"/>
        <w:ind w:firstLine="630"/>
        <w:jc w:val="both"/>
        <w:rPr>
          <w:rFonts w:ascii="Times New Roman" w:hAnsi="Times New Roman" w:cs="Times New Roman"/>
          <w:sz w:val="24"/>
          <w:szCs w:val="24"/>
        </w:rPr>
      </w:pPr>
      <w:r w:rsidRPr="00815B51">
        <w:rPr>
          <w:rFonts w:ascii="Times New Roman" w:hAnsi="Times New Roman" w:cs="Times New Roman"/>
          <w:sz w:val="24"/>
          <w:szCs w:val="24"/>
        </w:rPr>
        <w:t xml:space="preserve">Hasil uji korelasi menunjukkan bahwa hubungan terpaan </w:t>
      </w:r>
      <w:r w:rsidRPr="00815B51">
        <w:rPr>
          <w:rFonts w:ascii="Times New Roman" w:hAnsi="Times New Roman"/>
          <w:sz w:val="24"/>
          <w:szCs w:val="24"/>
        </w:rPr>
        <w:t xml:space="preserve">iklan Bukalapak di SCTV dengan </w:t>
      </w:r>
      <w:r w:rsidRPr="00815B51">
        <w:rPr>
          <w:rFonts w:ascii="Times New Roman" w:hAnsi="Times New Roman" w:cs="Times New Roman"/>
          <w:sz w:val="24"/>
          <w:szCs w:val="24"/>
        </w:rPr>
        <w:t xml:space="preserve">minat beli </w:t>
      </w:r>
      <w:proofErr w:type="spellStart"/>
      <w:r w:rsidRPr="00815B51">
        <w:rPr>
          <w:rFonts w:ascii="Times New Roman" w:hAnsi="Times New Roman" w:cs="Times New Roman"/>
          <w:sz w:val="24"/>
          <w:szCs w:val="24"/>
          <w:lang w:val="en-US"/>
        </w:rPr>
        <w:t>mahasiswa</w:t>
      </w:r>
      <w:proofErr w:type="spellEnd"/>
      <w:r w:rsidRPr="00815B51">
        <w:rPr>
          <w:rFonts w:ascii="Times New Roman" w:hAnsi="Times New Roman" w:cs="Times New Roman"/>
          <w:sz w:val="24"/>
          <w:szCs w:val="24"/>
          <w:lang w:val="en-US"/>
        </w:rPr>
        <w:t xml:space="preserve"> </w:t>
      </w:r>
      <w:proofErr w:type="spellStart"/>
      <w:r w:rsidRPr="00815B51">
        <w:rPr>
          <w:rFonts w:ascii="Times New Roman" w:hAnsi="Times New Roman" w:cs="Times New Roman"/>
          <w:sz w:val="24"/>
          <w:szCs w:val="24"/>
          <w:lang w:val="en-US"/>
        </w:rPr>
        <w:t>Ilmu</w:t>
      </w:r>
      <w:proofErr w:type="spellEnd"/>
      <w:r w:rsidRPr="00815B51">
        <w:rPr>
          <w:rFonts w:ascii="Times New Roman" w:hAnsi="Times New Roman" w:cs="Times New Roman"/>
          <w:sz w:val="24"/>
          <w:szCs w:val="24"/>
          <w:lang w:val="en-US"/>
        </w:rPr>
        <w:t xml:space="preserve"> </w:t>
      </w:r>
      <w:proofErr w:type="spellStart"/>
      <w:r w:rsidRPr="00815B51">
        <w:rPr>
          <w:rFonts w:ascii="Times New Roman" w:hAnsi="Times New Roman" w:cs="Times New Roman"/>
          <w:sz w:val="24"/>
          <w:szCs w:val="24"/>
          <w:lang w:val="en-US"/>
        </w:rPr>
        <w:t>Komunikasi</w:t>
      </w:r>
      <w:proofErr w:type="spellEnd"/>
      <w:r w:rsidRPr="00815B51">
        <w:rPr>
          <w:rFonts w:ascii="Times New Roman" w:hAnsi="Times New Roman" w:cs="Times New Roman"/>
          <w:sz w:val="24"/>
          <w:szCs w:val="24"/>
          <w:lang w:val="en-US"/>
        </w:rPr>
        <w:t xml:space="preserve"> </w:t>
      </w:r>
      <w:proofErr w:type="spellStart"/>
      <w:r w:rsidRPr="00815B51">
        <w:rPr>
          <w:rFonts w:ascii="Times New Roman" w:hAnsi="Times New Roman" w:cs="Times New Roman"/>
          <w:sz w:val="24"/>
          <w:szCs w:val="24"/>
          <w:lang w:val="en-US"/>
        </w:rPr>
        <w:t>Universitas</w:t>
      </w:r>
      <w:proofErr w:type="spellEnd"/>
      <w:r w:rsidRPr="00815B51">
        <w:rPr>
          <w:rFonts w:ascii="Times New Roman" w:hAnsi="Times New Roman" w:cs="Times New Roman"/>
          <w:sz w:val="24"/>
          <w:szCs w:val="24"/>
          <w:lang w:val="en-US"/>
        </w:rPr>
        <w:t xml:space="preserve"> </w:t>
      </w:r>
      <w:proofErr w:type="spellStart"/>
      <w:r w:rsidRPr="00815B51">
        <w:rPr>
          <w:rFonts w:ascii="Times New Roman" w:hAnsi="Times New Roman" w:cs="Times New Roman"/>
          <w:sz w:val="24"/>
          <w:szCs w:val="24"/>
          <w:lang w:val="en-US"/>
        </w:rPr>
        <w:t>Sebelas</w:t>
      </w:r>
      <w:proofErr w:type="spellEnd"/>
      <w:r w:rsidRPr="00815B51">
        <w:rPr>
          <w:rFonts w:ascii="Times New Roman" w:hAnsi="Times New Roman" w:cs="Times New Roman"/>
          <w:sz w:val="24"/>
          <w:szCs w:val="24"/>
          <w:lang w:val="en-US"/>
        </w:rPr>
        <w:t xml:space="preserve"> </w:t>
      </w:r>
      <w:proofErr w:type="spellStart"/>
      <w:r w:rsidRPr="00815B51">
        <w:rPr>
          <w:rFonts w:ascii="Times New Roman" w:hAnsi="Times New Roman" w:cs="Times New Roman"/>
          <w:sz w:val="24"/>
          <w:szCs w:val="24"/>
          <w:lang w:val="en-US"/>
        </w:rPr>
        <w:t>Maret</w:t>
      </w:r>
      <w:proofErr w:type="spellEnd"/>
      <w:r w:rsidRPr="00815B51">
        <w:rPr>
          <w:rFonts w:ascii="Times New Roman" w:hAnsi="Times New Roman" w:cs="Times New Roman"/>
          <w:sz w:val="24"/>
          <w:szCs w:val="24"/>
          <w:lang w:val="en-US"/>
        </w:rPr>
        <w:t xml:space="preserve"> Surakarta </w:t>
      </w:r>
      <w:proofErr w:type="spellStart"/>
      <w:r w:rsidRPr="00815B51">
        <w:rPr>
          <w:rFonts w:ascii="Times New Roman" w:hAnsi="Times New Roman" w:cs="Times New Roman"/>
          <w:sz w:val="24"/>
          <w:szCs w:val="24"/>
          <w:lang w:val="en-US"/>
        </w:rPr>
        <w:t>Angkatan</w:t>
      </w:r>
      <w:proofErr w:type="spellEnd"/>
      <w:r w:rsidRPr="00815B51">
        <w:rPr>
          <w:rFonts w:ascii="Times New Roman" w:hAnsi="Times New Roman" w:cs="Times New Roman"/>
          <w:sz w:val="24"/>
          <w:szCs w:val="24"/>
          <w:lang w:val="en-US"/>
        </w:rPr>
        <w:t xml:space="preserve"> 2014</w:t>
      </w:r>
      <w:r w:rsidRPr="00815B51">
        <w:rPr>
          <w:rFonts w:ascii="Times New Roman" w:hAnsi="Times New Roman" w:cs="Times New Roman"/>
          <w:sz w:val="24"/>
          <w:szCs w:val="24"/>
        </w:rPr>
        <w:t xml:space="preserve"> berada pada kategori tinggi yaitu dengan nilai korelasi 0,664. Hal ini membuktikan bahwa stim</w:t>
      </w:r>
      <w:proofErr w:type="spellStart"/>
      <w:r w:rsidRPr="00815B51">
        <w:rPr>
          <w:rFonts w:ascii="Times New Roman" w:hAnsi="Times New Roman" w:cs="Times New Roman"/>
          <w:sz w:val="24"/>
          <w:szCs w:val="24"/>
          <w:lang w:val="en-US"/>
        </w:rPr>
        <w:t>ul</w:t>
      </w:r>
      <w:proofErr w:type="spellEnd"/>
      <w:r w:rsidRPr="00815B51">
        <w:rPr>
          <w:rFonts w:ascii="Times New Roman" w:hAnsi="Times New Roman" w:cs="Times New Roman"/>
          <w:sz w:val="24"/>
          <w:szCs w:val="24"/>
        </w:rPr>
        <w:t xml:space="preserve">us berupa pesan-pesan dari iklan </w:t>
      </w:r>
      <w:r w:rsidRPr="00815B51">
        <w:rPr>
          <w:rFonts w:ascii="Times New Roman" w:hAnsi="Times New Roman" w:cs="Times New Roman"/>
          <w:sz w:val="24"/>
          <w:szCs w:val="24"/>
        </w:rPr>
        <w:lastRenderedPageBreak/>
        <w:t>Bukalapak di SCTV diterima dengan baik oleh konsumen (</w:t>
      </w:r>
      <w:proofErr w:type="spellStart"/>
      <w:r w:rsidRPr="00815B51">
        <w:rPr>
          <w:rFonts w:ascii="Times New Roman" w:hAnsi="Times New Roman" w:cs="Times New Roman"/>
          <w:sz w:val="24"/>
          <w:szCs w:val="24"/>
          <w:lang w:val="en-US"/>
        </w:rPr>
        <w:t>mahasiswa</w:t>
      </w:r>
      <w:proofErr w:type="spellEnd"/>
      <w:r w:rsidRPr="00815B51">
        <w:rPr>
          <w:rFonts w:ascii="Times New Roman" w:hAnsi="Times New Roman" w:cs="Times New Roman"/>
          <w:sz w:val="24"/>
          <w:szCs w:val="24"/>
          <w:lang w:val="en-US"/>
        </w:rPr>
        <w:t xml:space="preserve"> </w:t>
      </w:r>
      <w:proofErr w:type="spellStart"/>
      <w:r w:rsidRPr="00815B51">
        <w:rPr>
          <w:rFonts w:ascii="Times New Roman" w:hAnsi="Times New Roman" w:cs="Times New Roman"/>
          <w:sz w:val="24"/>
          <w:szCs w:val="24"/>
          <w:lang w:val="en-US"/>
        </w:rPr>
        <w:t>Ilmu</w:t>
      </w:r>
      <w:proofErr w:type="spellEnd"/>
      <w:r w:rsidRPr="00815B51">
        <w:rPr>
          <w:rFonts w:ascii="Times New Roman" w:hAnsi="Times New Roman" w:cs="Times New Roman"/>
          <w:sz w:val="24"/>
          <w:szCs w:val="24"/>
          <w:lang w:val="en-US"/>
        </w:rPr>
        <w:t xml:space="preserve"> </w:t>
      </w:r>
      <w:proofErr w:type="spellStart"/>
      <w:r w:rsidRPr="00815B51">
        <w:rPr>
          <w:rFonts w:ascii="Times New Roman" w:hAnsi="Times New Roman" w:cs="Times New Roman"/>
          <w:sz w:val="24"/>
          <w:szCs w:val="24"/>
          <w:lang w:val="en-US"/>
        </w:rPr>
        <w:t>Komunikasi</w:t>
      </w:r>
      <w:proofErr w:type="spellEnd"/>
      <w:r w:rsidRPr="00815B51">
        <w:rPr>
          <w:rFonts w:ascii="Times New Roman" w:hAnsi="Times New Roman" w:cs="Times New Roman"/>
          <w:sz w:val="24"/>
          <w:szCs w:val="24"/>
          <w:lang w:val="en-US"/>
        </w:rPr>
        <w:t xml:space="preserve"> </w:t>
      </w:r>
      <w:proofErr w:type="spellStart"/>
      <w:r w:rsidRPr="00815B51">
        <w:rPr>
          <w:rFonts w:ascii="Times New Roman" w:hAnsi="Times New Roman" w:cs="Times New Roman"/>
          <w:sz w:val="24"/>
          <w:szCs w:val="24"/>
          <w:lang w:val="en-US"/>
        </w:rPr>
        <w:t>Universitas</w:t>
      </w:r>
      <w:proofErr w:type="spellEnd"/>
      <w:r w:rsidRPr="00815B51">
        <w:rPr>
          <w:rFonts w:ascii="Times New Roman" w:hAnsi="Times New Roman" w:cs="Times New Roman"/>
          <w:sz w:val="24"/>
          <w:szCs w:val="24"/>
          <w:lang w:val="en-US"/>
        </w:rPr>
        <w:t xml:space="preserve"> </w:t>
      </w:r>
      <w:proofErr w:type="spellStart"/>
      <w:r w:rsidRPr="00815B51">
        <w:rPr>
          <w:rFonts w:ascii="Times New Roman" w:hAnsi="Times New Roman" w:cs="Times New Roman"/>
          <w:sz w:val="24"/>
          <w:szCs w:val="24"/>
          <w:lang w:val="en-US"/>
        </w:rPr>
        <w:t>Sebelas</w:t>
      </w:r>
      <w:proofErr w:type="spellEnd"/>
      <w:r w:rsidRPr="00815B51">
        <w:rPr>
          <w:rFonts w:ascii="Times New Roman" w:hAnsi="Times New Roman" w:cs="Times New Roman"/>
          <w:sz w:val="24"/>
          <w:szCs w:val="24"/>
          <w:lang w:val="en-US"/>
        </w:rPr>
        <w:t xml:space="preserve"> </w:t>
      </w:r>
      <w:proofErr w:type="spellStart"/>
      <w:r w:rsidRPr="00815B51">
        <w:rPr>
          <w:rFonts w:ascii="Times New Roman" w:hAnsi="Times New Roman" w:cs="Times New Roman"/>
          <w:sz w:val="24"/>
          <w:szCs w:val="24"/>
          <w:lang w:val="en-US"/>
        </w:rPr>
        <w:t>Maret</w:t>
      </w:r>
      <w:proofErr w:type="spellEnd"/>
      <w:r w:rsidRPr="00815B51">
        <w:rPr>
          <w:rFonts w:ascii="Times New Roman" w:hAnsi="Times New Roman" w:cs="Times New Roman"/>
          <w:sz w:val="24"/>
          <w:szCs w:val="24"/>
          <w:lang w:val="en-US"/>
        </w:rPr>
        <w:t xml:space="preserve"> Surakarta </w:t>
      </w:r>
      <w:proofErr w:type="spellStart"/>
      <w:r w:rsidRPr="00815B51">
        <w:rPr>
          <w:rFonts w:ascii="Times New Roman" w:hAnsi="Times New Roman" w:cs="Times New Roman"/>
          <w:sz w:val="24"/>
          <w:szCs w:val="24"/>
          <w:lang w:val="en-US"/>
        </w:rPr>
        <w:t>Angkatan</w:t>
      </w:r>
      <w:proofErr w:type="spellEnd"/>
      <w:r w:rsidRPr="00815B51">
        <w:rPr>
          <w:rFonts w:ascii="Times New Roman" w:hAnsi="Times New Roman" w:cs="Times New Roman"/>
          <w:sz w:val="24"/>
          <w:szCs w:val="24"/>
          <w:lang w:val="en-US"/>
        </w:rPr>
        <w:t xml:space="preserve"> 2014</w:t>
      </w:r>
      <w:r w:rsidRPr="00815B51">
        <w:rPr>
          <w:rFonts w:ascii="Times New Roman" w:hAnsi="Times New Roman" w:cs="Times New Roman"/>
          <w:sz w:val="24"/>
          <w:szCs w:val="24"/>
        </w:rPr>
        <w:t>).</w:t>
      </w:r>
    </w:p>
    <w:p w:rsidR="001A5EB2" w:rsidRPr="008F70CA" w:rsidRDefault="001A5EB2" w:rsidP="001A5EB2">
      <w:pPr>
        <w:spacing w:after="0" w:line="360" w:lineRule="auto"/>
        <w:jc w:val="both"/>
        <w:rPr>
          <w:rFonts w:ascii="Times New Roman" w:hAnsi="Times New Roman" w:cs="Times New Roman"/>
          <w:sz w:val="24"/>
          <w:szCs w:val="24"/>
          <w:lang w:val="en-US"/>
        </w:rPr>
      </w:pPr>
    </w:p>
    <w:p w:rsidR="001A5EB2" w:rsidRPr="00357F7C" w:rsidRDefault="001A5EB2" w:rsidP="001A5EB2">
      <w:pPr>
        <w:tabs>
          <w:tab w:val="left" w:pos="1701"/>
        </w:tabs>
        <w:spacing w:after="0" w:line="360" w:lineRule="auto"/>
        <w:outlineLvl w:val="0"/>
        <w:rPr>
          <w:rFonts w:ascii="Times New Roman" w:hAnsi="Times New Roman" w:cs="Times New Roman"/>
          <w:b/>
          <w:sz w:val="24"/>
          <w:szCs w:val="24"/>
          <w:lang w:val="en-US"/>
        </w:rPr>
      </w:pPr>
      <w:r w:rsidRPr="00357F7C">
        <w:rPr>
          <w:rFonts w:ascii="Times New Roman" w:hAnsi="Times New Roman" w:cs="Times New Roman"/>
          <w:b/>
          <w:sz w:val="24"/>
          <w:szCs w:val="24"/>
          <w:lang w:val="en-US"/>
        </w:rPr>
        <w:t>KESIMPULAN DAN SARAN</w:t>
      </w:r>
    </w:p>
    <w:p w:rsidR="001A5EB2" w:rsidRPr="00357F7C" w:rsidRDefault="001A5EB2" w:rsidP="001A5EB2">
      <w:pPr>
        <w:pStyle w:val="ListParagraph"/>
        <w:numPr>
          <w:ilvl w:val="0"/>
          <w:numId w:val="1"/>
        </w:numPr>
        <w:spacing w:after="0" w:line="360" w:lineRule="auto"/>
        <w:ind w:left="360"/>
        <w:outlineLvl w:val="0"/>
        <w:rPr>
          <w:rFonts w:ascii="Times New Roman" w:hAnsi="Times New Roman" w:cs="Times New Roman"/>
          <w:b/>
          <w:sz w:val="24"/>
          <w:szCs w:val="24"/>
          <w:lang w:val="en-US"/>
        </w:rPr>
      </w:pPr>
      <w:proofErr w:type="spellStart"/>
      <w:r w:rsidRPr="00357F7C">
        <w:rPr>
          <w:rFonts w:ascii="Times New Roman" w:hAnsi="Times New Roman" w:cs="Times New Roman"/>
          <w:b/>
          <w:sz w:val="24"/>
          <w:szCs w:val="24"/>
          <w:lang w:val="en-US"/>
        </w:rPr>
        <w:t>Kesimpulan</w:t>
      </w:r>
      <w:proofErr w:type="spellEnd"/>
    </w:p>
    <w:p w:rsidR="001A5EB2" w:rsidRDefault="001A5EB2" w:rsidP="001A5EB2">
      <w:pPr>
        <w:spacing w:after="0" w:line="360" w:lineRule="auto"/>
        <w:ind w:left="360" w:firstLine="720"/>
        <w:jc w:val="both"/>
        <w:rPr>
          <w:rFonts w:ascii="Times New Roman" w:eastAsia="Times New Roman" w:hAnsi="Times New Roman" w:cs="Times New Roman"/>
          <w:sz w:val="24"/>
          <w:szCs w:val="24"/>
          <w:lang w:val="en-US"/>
        </w:rPr>
      </w:pPr>
      <w:proofErr w:type="spellStart"/>
      <w:proofErr w:type="gramStart"/>
      <w:r w:rsidRPr="003565AB">
        <w:rPr>
          <w:rFonts w:ascii="Times New Roman" w:eastAsia="Times New Roman" w:hAnsi="Times New Roman" w:cs="Times New Roman"/>
          <w:sz w:val="24"/>
          <w:szCs w:val="24"/>
          <w:lang w:val="en-US"/>
        </w:rPr>
        <w:t>Berdasarkan</w:t>
      </w:r>
      <w:proofErr w:type="spellEnd"/>
      <w:r w:rsidRPr="003565AB">
        <w:rPr>
          <w:rFonts w:ascii="Times New Roman" w:eastAsia="Times New Roman" w:hAnsi="Times New Roman" w:cs="Times New Roman"/>
          <w:sz w:val="24"/>
          <w:szCs w:val="24"/>
          <w:lang w:val="en-US"/>
        </w:rPr>
        <w:t xml:space="preserve"> </w:t>
      </w:r>
      <w:proofErr w:type="spellStart"/>
      <w:r w:rsidRPr="003565AB">
        <w:rPr>
          <w:rFonts w:ascii="Times New Roman" w:eastAsia="Times New Roman" w:hAnsi="Times New Roman" w:cs="Times New Roman"/>
          <w:sz w:val="24"/>
          <w:szCs w:val="24"/>
          <w:lang w:val="en-US"/>
        </w:rPr>
        <w:t>hasil</w:t>
      </w:r>
      <w:proofErr w:type="spellEnd"/>
      <w:r w:rsidRPr="003565AB">
        <w:rPr>
          <w:rFonts w:ascii="Times New Roman" w:eastAsia="Times New Roman" w:hAnsi="Times New Roman" w:cs="Times New Roman"/>
          <w:sz w:val="24"/>
          <w:szCs w:val="24"/>
          <w:lang w:val="en-US"/>
        </w:rPr>
        <w:t xml:space="preserve"> </w:t>
      </w:r>
      <w:proofErr w:type="spellStart"/>
      <w:r w:rsidRPr="003565AB">
        <w:rPr>
          <w:rFonts w:ascii="Times New Roman" w:eastAsia="Times New Roman" w:hAnsi="Times New Roman" w:cs="Times New Roman"/>
          <w:sz w:val="24"/>
          <w:szCs w:val="24"/>
          <w:lang w:val="en-US"/>
        </w:rPr>
        <w:t>penelitian</w:t>
      </w:r>
      <w:proofErr w:type="spellEnd"/>
      <w:r w:rsidRPr="003565AB">
        <w:rPr>
          <w:rFonts w:ascii="Times New Roman" w:eastAsia="Times New Roman" w:hAnsi="Times New Roman" w:cs="Times New Roman"/>
          <w:sz w:val="24"/>
          <w:szCs w:val="24"/>
          <w:lang w:val="en-US"/>
        </w:rPr>
        <w:t xml:space="preserve"> </w:t>
      </w:r>
      <w:proofErr w:type="spellStart"/>
      <w:r w:rsidRPr="003565AB">
        <w:rPr>
          <w:rFonts w:ascii="Times New Roman" w:eastAsia="Times New Roman" w:hAnsi="Times New Roman" w:cs="Times New Roman"/>
          <w:sz w:val="24"/>
          <w:szCs w:val="24"/>
          <w:lang w:val="en-US"/>
        </w:rPr>
        <w:t>dapat</w:t>
      </w:r>
      <w:proofErr w:type="spellEnd"/>
      <w:r w:rsidRPr="003565AB">
        <w:rPr>
          <w:rFonts w:ascii="Times New Roman" w:eastAsia="Times New Roman" w:hAnsi="Times New Roman" w:cs="Times New Roman"/>
          <w:sz w:val="24"/>
          <w:szCs w:val="24"/>
          <w:lang w:val="en-US"/>
        </w:rPr>
        <w:t xml:space="preserve"> </w:t>
      </w:r>
      <w:proofErr w:type="spellStart"/>
      <w:r w:rsidRPr="003565AB">
        <w:rPr>
          <w:rFonts w:ascii="Times New Roman" w:eastAsia="Times New Roman" w:hAnsi="Times New Roman" w:cs="Times New Roman"/>
          <w:sz w:val="24"/>
          <w:szCs w:val="24"/>
          <w:lang w:val="en-US"/>
        </w:rPr>
        <w:t>disimpulkan</w:t>
      </w:r>
      <w:proofErr w:type="spellEnd"/>
      <w:r w:rsidRPr="003565AB">
        <w:rPr>
          <w:rFonts w:ascii="Times New Roman" w:eastAsia="Times New Roman" w:hAnsi="Times New Roman" w:cs="Times New Roman"/>
          <w:sz w:val="24"/>
          <w:szCs w:val="24"/>
          <w:lang w:val="en-US"/>
        </w:rPr>
        <w:t xml:space="preserve"> </w:t>
      </w:r>
      <w:proofErr w:type="spellStart"/>
      <w:r w:rsidRPr="003565AB">
        <w:rPr>
          <w:rFonts w:ascii="Times New Roman" w:eastAsia="Times New Roman" w:hAnsi="Times New Roman" w:cs="Times New Roman"/>
          <w:sz w:val="24"/>
          <w:szCs w:val="24"/>
          <w:lang w:val="en-US"/>
        </w:rPr>
        <w:t>bahwa</w:t>
      </w:r>
      <w:proofErr w:type="spellEnd"/>
      <w:r w:rsidRPr="003565AB">
        <w:rPr>
          <w:rFonts w:ascii="Times New Roman" w:eastAsia="Times New Roman" w:hAnsi="Times New Roman" w:cs="Times New Roman"/>
          <w:sz w:val="24"/>
          <w:szCs w:val="24"/>
          <w:lang w:val="en-US"/>
        </w:rPr>
        <w:t xml:space="preserve"> </w:t>
      </w:r>
      <w:r w:rsidRPr="003565AB">
        <w:rPr>
          <w:rFonts w:ascii="Times New Roman" w:eastAsia="Times New Roman" w:hAnsi="Times New Roman" w:cs="Times New Roman"/>
          <w:sz w:val="24"/>
          <w:szCs w:val="24"/>
        </w:rPr>
        <w:t>ada hubungan yang positif dan signifikan antara terpaan iklan Bukalapak di SCTV dengan minat beli mahasiswa ilmu komunikasi Universitas Sebelas Maret Surakarta angkatan 2014</w:t>
      </w:r>
      <w:r w:rsidRPr="003565AB">
        <w:rPr>
          <w:rFonts w:ascii="Times New Roman" w:eastAsia="Times New Roman" w:hAnsi="Times New Roman" w:cs="Times New Roman"/>
          <w:sz w:val="24"/>
          <w:szCs w:val="24"/>
          <w:lang w:val="en-US"/>
        </w:rPr>
        <w:t>.</w:t>
      </w:r>
      <w:proofErr w:type="gramEnd"/>
      <w:r w:rsidRPr="003565AB">
        <w:rPr>
          <w:rFonts w:ascii="Times New Roman" w:eastAsia="Times New Roman" w:hAnsi="Times New Roman" w:cs="Times New Roman"/>
          <w:sz w:val="24"/>
          <w:szCs w:val="24"/>
          <w:lang w:val="en-US"/>
        </w:rPr>
        <w:t xml:space="preserve"> </w:t>
      </w:r>
      <w:proofErr w:type="spellStart"/>
      <w:proofErr w:type="gramStart"/>
      <w:r w:rsidRPr="003565AB">
        <w:rPr>
          <w:rFonts w:ascii="Times New Roman" w:eastAsia="Times New Roman" w:hAnsi="Times New Roman" w:cs="Times New Roman"/>
          <w:sz w:val="24"/>
          <w:szCs w:val="24"/>
          <w:lang w:val="en-US"/>
        </w:rPr>
        <w:t>Hipotesis</w:t>
      </w:r>
      <w:proofErr w:type="spellEnd"/>
      <w:r w:rsidRPr="003565AB">
        <w:rPr>
          <w:rFonts w:ascii="Times New Roman" w:eastAsia="Times New Roman" w:hAnsi="Times New Roman" w:cs="Times New Roman"/>
          <w:sz w:val="24"/>
          <w:szCs w:val="24"/>
          <w:lang w:val="en-US"/>
        </w:rPr>
        <w:t xml:space="preserve"> yang </w:t>
      </w:r>
      <w:proofErr w:type="spellStart"/>
      <w:r w:rsidRPr="003565AB">
        <w:rPr>
          <w:rFonts w:ascii="Times New Roman" w:eastAsia="Times New Roman" w:hAnsi="Times New Roman" w:cs="Times New Roman"/>
          <w:sz w:val="24"/>
          <w:szCs w:val="24"/>
          <w:lang w:val="en-US"/>
        </w:rPr>
        <w:t>sudah</w:t>
      </w:r>
      <w:proofErr w:type="spellEnd"/>
      <w:r w:rsidRPr="003565AB">
        <w:rPr>
          <w:rFonts w:ascii="Times New Roman" w:eastAsia="Times New Roman" w:hAnsi="Times New Roman" w:cs="Times New Roman"/>
          <w:sz w:val="24"/>
          <w:szCs w:val="24"/>
          <w:lang w:val="en-US"/>
        </w:rPr>
        <w:t xml:space="preserve"> </w:t>
      </w:r>
      <w:proofErr w:type="spellStart"/>
      <w:r w:rsidRPr="003565AB">
        <w:rPr>
          <w:rFonts w:ascii="Times New Roman" w:eastAsia="Times New Roman" w:hAnsi="Times New Roman" w:cs="Times New Roman"/>
          <w:sz w:val="24"/>
          <w:szCs w:val="24"/>
          <w:lang w:val="en-US"/>
        </w:rPr>
        <w:t>ada</w:t>
      </w:r>
      <w:proofErr w:type="spellEnd"/>
      <w:r w:rsidRPr="003565AB">
        <w:rPr>
          <w:rFonts w:ascii="Times New Roman" w:eastAsia="Times New Roman" w:hAnsi="Times New Roman" w:cs="Times New Roman"/>
          <w:sz w:val="24"/>
          <w:szCs w:val="24"/>
          <w:lang w:val="en-US"/>
        </w:rPr>
        <w:t xml:space="preserve"> </w:t>
      </w:r>
      <w:proofErr w:type="spellStart"/>
      <w:r w:rsidRPr="003565AB">
        <w:rPr>
          <w:rFonts w:ascii="Times New Roman" w:eastAsia="Times New Roman" w:hAnsi="Times New Roman" w:cs="Times New Roman"/>
          <w:sz w:val="24"/>
          <w:szCs w:val="24"/>
          <w:lang w:val="en-US"/>
        </w:rPr>
        <w:t>dapat</w:t>
      </w:r>
      <w:proofErr w:type="spellEnd"/>
      <w:r w:rsidRPr="003565AB">
        <w:rPr>
          <w:rFonts w:ascii="Times New Roman" w:eastAsia="Times New Roman" w:hAnsi="Times New Roman" w:cs="Times New Roman"/>
          <w:sz w:val="24"/>
          <w:szCs w:val="24"/>
          <w:lang w:val="en-US"/>
        </w:rPr>
        <w:t xml:space="preserve"> </w:t>
      </w:r>
      <w:proofErr w:type="spellStart"/>
      <w:r w:rsidRPr="003565AB">
        <w:rPr>
          <w:rFonts w:ascii="Times New Roman" w:eastAsia="Times New Roman" w:hAnsi="Times New Roman" w:cs="Times New Roman"/>
          <w:sz w:val="24"/>
          <w:szCs w:val="24"/>
          <w:lang w:val="en-US"/>
        </w:rPr>
        <w:t>dibuktikan</w:t>
      </w:r>
      <w:proofErr w:type="spellEnd"/>
      <w:r w:rsidRPr="003565AB">
        <w:rPr>
          <w:rFonts w:ascii="Times New Roman" w:eastAsia="Times New Roman" w:hAnsi="Times New Roman" w:cs="Times New Roman"/>
          <w:sz w:val="24"/>
          <w:szCs w:val="24"/>
          <w:lang w:val="en-US"/>
        </w:rPr>
        <w:t xml:space="preserve"> </w:t>
      </w:r>
      <w:proofErr w:type="spellStart"/>
      <w:r w:rsidRPr="003565AB">
        <w:rPr>
          <w:rFonts w:ascii="Times New Roman" w:eastAsia="Times New Roman" w:hAnsi="Times New Roman" w:cs="Times New Roman"/>
          <w:sz w:val="24"/>
          <w:szCs w:val="24"/>
          <w:lang w:val="en-US"/>
        </w:rPr>
        <w:t>dengan</w:t>
      </w:r>
      <w:proofErr w:type="spellEnd"/>
      <w:r w:rsidRPr="003565AB">
        <w:rPr>
          <w:rFonts w:ascii="Times New Roman" w:eastAsia="Times New Roman" w:hAnsi="Times New Roman" w:cs="Times New Roman"/>
          <w:sz w:val="24"/>
          <w:szCs w:val="24"/>
          <w:lang w:val="en-US"/>
        </w:rPr>
        <w:t xml:space="preserve"> </w:t>
      </w:r>
      <w:proofErr w:type="spellStart"/>
      <w:r w:rsidRPr="003565AB">
        <w:rPr>
          <w:rFonts w:ascii="Times New Roman" w:eastAsia="Times New Roman" w:hAnsi="Times New Roman" w:cs="Times New Roman"/>
          <w:sz w:val="24"/>
          <w:szCs w:val="24"/>
          <w:lang w:val="en-US"/>
        </w:rPr>
        <w:t>menggunakan</w:t>
      </w:r>
      <w:proofErr w:type="spellEnd"/>
      <w:r w:rsidRPr="003565AB">
        <w:rPr>
          <w:rFonts w:ascii="Times New Roman" w:eastAsia="Times New Roman" w:hAnsi="Times New Roman" w:cs="Times New Roman"/>
          <w:sz w:val="24"/>
          <w:szCs w:val="24"/>
          <w:lang w:val="en-US"/>
        </w:rPr>
        <w:t xml:space="preserve"> </w:t>
      </w:r>
      <w:proofErr w:type="spellStart"/>
      <w:r w:rsidRPr="003565AB">
        <w:rPr>
          <w:rFonts w:ascii="Times New Roman" w:eastAsia="Times New Roman" w:hAnsi="Times New Roman" w:cs="Times New Roman"/>
          <w:sz w:val="24"/>
          <w:szCs w:val="24"/>
          <w:lang w:val="en-US"/>
        </w:rPr>
        <w:t>analisis</w:t>
      </w:r>
      <w:proofErr w:type="spellEnd"/>
      <w:r w:rsidRPr="003565AB">
        <w:rPr>
          <w:rFonts w:ascii="Times New Roman" w:eastAsia="Times New Roman" w:hAnsi="Times New Roman" w:cs="Times New Roman"/>
          <w:sz w:val="24"/>
          <w:szCs w:val="24"/>
          <w:lang w:val="en-US"/>
        </w:rPr>
        <w:t xml:space="preserve"> </w:t>
      </w:r>
      <w:proofErr w:type="spellStart"/>
      <w:r w:rsidRPr="003565AB">
        <w:rPr>
          <w:rFonts w:ascii="Times New Roman" w:eastAsia="Times New Roman" w:hAnsi="Times New Roman" w:cs="Times New Roman"/>
          <w:sz w:val="24"/>
          <w:szCs w:val="24"/>
          <w:lang w:val="en-US"/>
        </w:rPr>
        <w:t>korelasi</w:t>
      </w:r>
      <w:proofErr w:type="spellEnd"/>
      <w:r w:rsidRPr="003565AB">
        <w:rPr>
          <w:rFonts w:ascii="Times New Roman" w:eastAsia="Times New Roman" w:hAnsi="Times New Roman" w:cs="Times New Roman"/>
          <w:sz w:val="24"/>
          <w:szCs w:val="24"/>
          <w:lang w:val="en-US"/>
        </w:rPr>
        <w:t xml:space="preserve"> </w:t>
      </w:r>
      <w:r w:rsidRPr="003565AB">
        <w:rPr>
          <w:rFonts w:ascii="Times New Roman" w:eastAsia="Times New Roman" w:hAnsi="Times New Roman" w:cs="Times New Roman"/>
          <w:i/>
          <w:sz w:val="24"/>
          <w:szCs w:val="24"/>
        </w:rPr>
        <w:t>Rank Spearman</w:t>
      </w:r>
      <w:r>
        <w:rPr>
          <w:rFonts w:ascii="Times New Roman" w:eastAsia="Times New Roman" w:hAnsi="Times New Roman" w:cs="Times New Roman"/>
          <w:i/>
          <w:sz w:val="24"/>
          <w:szCs w:val="24"/>
        </w:rPr>
        <w:t xml:space="preserve"> </w:t>
      </w:r>
      <w:proofErr w:type="spellStart"/>
      <w:r w:rsidRPr="003565AB">
        <w:rPr>
          <w:rFonts w:ascii="Times New Roman" w:eastAsia="Times New Roman" w:hAnsi="Times New Roman" w:cs="Times New Roman"/>
          <w:sz w:val="24"/>
          <w:szCs w:val="24"/>
          <w:lang w:val="en-US"/>
        </w:rPr>
        <w:t>dengan</w:t>
      </w:r>
      <w:proofErr w:type="spellEnd"/>
      <w:r w:rsidRPr="003565AB">
        <w:rPr>
          <w:rFonts w:ascii="Times New Roman" w:eastAsia="Times New Roman" w:hAnsi="Times New Roman" w:cs="Times New Roman"/>
          <w:sz w:val="24"/>
          <w:szCs w:val="24"/>
          <w:lang w:val="en-US"/>
        </w:rPr>
        <w:t xml:space="preserve"> </w:t>
      </w:r>
      <w:proofErr w:type="spellStart"/>
      <w:r w:rsidRPr="003565AB">
        <w:rPr>
          <w:rFonts w:ascii="Times New Roman" w:eastAsia="Times New Roman" w:hAnsi="Times New Roman" w:cs="Times New Roman"/>
          <w:sz w:val="24"/>
          <w:szCs w:val="24"/>
          <w:lang w:val="en-US"/>
        </w:rPr>
        <w:t>nilai</w:t>
      </w:r>
      <w:proofErr w:type="spellEnd"/>
      <w:r w:rsidRPr="003565AB">
        <w:rPr>
          <w:rFonts w:ascii="Times New Roman" w:eastAsia="Times New Roman" w:hAnsi="Times New Roman" w:cs="Times New Roman"/>
          <w:sz w:val="24"/>
          <w:szCs w:val="24"/>
          <w:lang w:val="en-US"/>
        </w:rPr>
        <w:t xml:space="preserve"> </w:t>
      </w:r>
      <w:proofErr w:type="spellStart"/>
      <w:r w:rsidRPr="003565AB">
        <w:rPr>
          <w:rFonts w:ascii="Times New Roman" w:eastAsia="Times New Roman" w:hAnsi="Times New Roman" w:cs="Times New Roman"/>
          <w:sz w:val="24"/>
          <w:szCs w:val="24"/>
          <w:lang w:val="en-US"/>
        </w:rPr>
        <w:t>korelasi</w:t>
      </w:r>
      <w:proofErr w:type="spellEnd"/>
      <w:r w:rsidRPr="003565AB">
        <w:rPr>
          <w:rFonts w:ascii="Times New Roman" w:eastAsia="Times New Roman" w:hAnsi="Times New Roman" w:cs="Times New Roman"/>
          <w:sz w:val="24"/>
          <w:szCs w:val="24"/>
          <w:lang w:val="en-US"/>
        </w:rPr>
        <w:t xml:space="preserve"> </w:t>
      </w:r>
      <w:proofErr w:type="spellStart"/>
      <w:r w:rsidRPr="003565AB">
        <w:rPr>
          <w:rFonts w:ascii="Times New Roman" w:eastAsia="Times New Roman" w:hAnsi="Times New Roman" w:cs="Times New Roman"/>
          <w:sz w:val="24"/>
          <w:szCs w:val="24"/>
          <w:lang w:val="en-US"/>
        </w:rPr>
        <w:t>koefisien</w:t>
      </w:r>
      <w:proofErr w:type="spellEnd"/>
      <w:r w:rsidRPr="003565AB">
        <w:rPr>
          <w:rFonts w:ascii="Times New Roman" w:eastAsia="Times New Roman" w:hAnsi="Times New Roman" w:cs="Times New Roman"/>
          <w:sz w:val="24"/>
          <w:szCs w:val="24"/>
          <w:lang w:val="en-US"/>
        </w:rPr>
        <w:t xml:space="preserve"> </w:t>
      </w:r>
      <w:proofErr w:type="spellStart"/>
      <w:r w:rsidRPr="003565AB">
        <w:rPr>
          <w:rFonts w:ascii="Times New Roman" w:eastAsia="Times New Roman" w:hAnsi="Times New Roman" w:cs="Times New Roman"/>
          <w:sz w:val="24"/>
          <w:szCs w:val="24"/>
          <w:lang w:val="en-US"/>
        </w:rPr>
        <w:t>sebesar</w:t>
      </w:r>
      <w:proofErr w:type="spellEnd"/>
      <w:r w:rsidRPr="003565AB">
        <w:rPr>
          <w:rFonts w:ascii="Times New Roman" w:eastAsia="Times New Roman" w:hAnsi="Times New Roman" w:cs="Times New Roman"/>
          <w:sz w:val="24"/>
          <w:szCs w:val="24"/>
          <w:lang w:val="en-US"/>
        </w:rPr>
        <w:t xml:space="preserve"> 0,</w:t>
      </w:r>
      <w:r w:rsidRPr="003565AB">
        <w:rPr>
          <w:rFonts w:ascii="Times New Roman" w:eastAsia="Times New Roman" w:hAnsi="Times New Roman" w:cs="Times New Roman"/>
          <w:sz w:val="24"/>
          <w:szCs w:val="24"/>
        </w:rPr>
        <w:t>664</w:t>
      </w:r>
      <w:r w:rsidRPr="003565AB">
        <w:rPr>
          <w:rFonts w:ascii="Times New Roman" w:eastAsia="Times New Roman" w:hAnsi="Times New Roman" w:cs="Times New Roman"/>
          <w:sz w:val="24"/>
          <w:szCs w:val="24"/>
          <w:lang w:val="en-US"/>
        </w:rPr>
        <w:t>.</w:t>
      </w:r>
      <w:proofErr w:type="gramEnd"/>
      <w:r w:rsidRPr="003565AB">
        <w:rPr>
          <w:rFonts w:ascii="Times New Roman" w:eastAsia="Times New Roman" w:hAnsi="Times New Roman" w:cs="Times New Roman"/>
          <w:sz w:val="24"/>
          <w:szCs w:val="24"/>
          <w:lang w:val="en-US"/>
        </w:rPr>
        <w:t xml:space="preserve"> </w:t>
      </w:r>
      <w:proofErr w:type="spellStart"/>
      <w:proofErr w:type="gramStart"/>
      <w:r w:rsidRPr="003565AB">
        <w:rPr>
          <w:rFonts w:ascii="Times New Roman" w:eastAsia="Times New Roman" w:hAnsi="Times New Roman" w:cs="Times New Roman"/>
          <w:sz w:val="24"/>
          <w:szCs w:val="24"/>
          <w:lang w:val="en-US"/>
        </w:rPr>
        <w:t>Nilai</w:t>
      </w:r>
      <w:proofErr w:type="spellEnd"/>
      <w:r w:rsidRPr="003565AB">
        <w:rPr>
          <w:rFonts w:ascii="Times New Roman" w:eastAsia="Times New Roman" w:hAnsi="Times New Roman" w:cs="Times New Roman"/>
          <w:sz w:val="24"/>
          <w:szCs w:val="24"/>
          <w:lang w:val="en-US"/>
        </w:rPr>
        <w:t xml:space="preserve"> </w:t>
      </w:r>
      <w:proofErr w:type="spellStart"/>
      <w:r w:rsidRPr="003565AB">
        <w:rPr>
          <w:rFonts w:ascii="Times New Roman" w:eastAsia="Times New Roman" w:hAnsi="Times New Roman" w:cs="Times New Roman"/>
          <w:sz w:val="24"/>
          <w:szCs w:val="24"/>
          <w:lang w:val="en-US"/>
        </w:rPr>
        <w:t>korelasi</w:t>
      </w:r>
      <w:proofErr w:type="spellEnd"/>
      <w:r w:rsidRPr="003565AB">
        <w:rPr>
          <w:rFonts w:ascii="Times New Roman" w:eastAsia="Times New Roman" w:hAnsi="Times New Roman" w:cs="Times New Roman"/>
          <w:sz w:val="24"/>
          <w:szCs w:val="24"/>
          <w:lang w:val="en-US"/>
        </w:rPr>
        <w:t xml:space="preserve"> </w:t>
      </w:r>
      <w:proofErr w:type="spellStart"/>
      <w:r w:rsidRPr="003565AB">
        <w:rPr>
          <w:rFonts w:ascii="Times New Roman" w:eastAsia="Times New Roman" w:hAnsi="Times New Roman" w:cs="Times New Roman"/>
          <w:sz w:val="24"/>
          <w:szCs w:val="24"/>
          <w:lang w:val="en-US"/>
        </w:rPr>
        <w:t>ini</w:t>
      </w:r>
      <w:proofErr w:type="spellEnd"/>
      <w:r w:rsidRPr="003565AB">
        <w:rPr>
          <w:rFonts w:ascii="Times New Roman" w:eastAsia="Times New Roman" w:hAnsi="Times New Roman" w:cs="Times New Roman"/>
          <w:sz w:val="24"/>
          <w:szCs w:val="24"/>
          <w:lang w:val="en-US"/>
        </w:rPr>
        <w:t xml:space="preserve"> </w:t>
      </w:r>
      <w:proofErr w:type="spellStart"/>
      <w:r w:rsidRPr="003565AB">
        <w:rPr>
          <w:rFonts w:ascii="Times New Roman" w:eastAsia="Times New Roman" w:hAnsi="Times New Roman" w:cs="Times New Roman"/>
          <w:sz w:val="24"/>
          <w:szCs w:val="24"/>
          <w:lang w:val="en-US"/>
        </w:rPr>
        <w:t>bersifat</w:t>
      </w:r>
      <w:proofErr w:type="spellEnd"/>
      <w:r w:rsidRPr="003565AB">
        <w:rPr>
          <w:rFonts w:ascii="Times New Roman" w:eastAsia="Times New Roman" w:hAnsi="Times New Roman" w:cs="Times New Roman"/>
          <w:sz w:val="24"/>
          <w:szCs w:val="24"/>
          <w:lang w:val="en-US"/>
        </w:rPr>
        <w:t xml:space="preserve"> </w:t>
      </w:r>
      <w:proofErr w:type="spellStart"/>
      <w:r w:rsidRPr="003565AB">
        <w:rPr>
          <w:rFonts w:ascii="Times New Roman" w:eastAsia="Times New Roman" w:hAnsi="Times New Roman" w:cs="Times New Roman"/>
          <w:sz w:val="24"/>
          <w:szCs w:val="24"/>
          <w:lang w:val="en-US"/>
        </w:rPr>
        <w:t>positif</w:t>
      </w:r>
      <w:proofErr w:type="spellEnd"/>
      <w:r w:rsidRPr="003565AB">
        <w:rPr>
          <w:rFonts w:ascii="Times New Roman" w:eastAsia="Times New Roman" w:hAnsi="Times New Roman" w:cs="Times New Roman"/>
          <w:sz w:val="24"/>
          <w:szCs w:val="24"/>
        </w:rPr>
        <w:t>,</w:t>
      </w:r>
      <w:r w:rsidRPr="003565AB">
        <w:rPr>
          <w:rFonts w:ascii="Times New Roman" w:eastAsia="Times New Roman" w:hAnsi="Times New Roman" w:cs="Times New Roman"/>
          <w:sz w:val="24"/>
          <w:szCs w:val="24"/>
          <w:lang w:val="en-US"/>
        </w:rPr>
        <w:t xml:space="preserve"> yang </w:t>
      </w:r>
      <w:proofErr w:type="spellStart"/>
      <w:r w:rsidRPr="003565AB">
        <w:rPr>
          <w:rFonts w:ascii="Times New Roman" w:eastAsia="Times New Roman" w:hAnsi="Times New Roman" w:cs="Times New Roman"/>
          <w:sz w:val="24"/>
          <w:szCs w:val="24"/>
          <w:lang w:val="en-US"/>
        </w:rPr>
        <w:t>berarti</w:t>
      </w:r>
      <w:proofErr w:type="spellEnd"/>
      <w:r w:rsidRPr="003565AB">
        <w:rPr>
          <w:rFonts w:ascii="Times New Roman" w:eastAsia="Times New Roman" w:hAnsi="Times New Roman" w:cs="Times New Roman"/>
          <w:sz w:val="24"/>
          <w:szCs w:val="24"/>
          <w:lang w:val="en-US"/>
        </w:rPr>
        <w:t xml:space="preserve"> </w:t>
      </w:r>
      <w:proofErr w:type="spellStart"/>
      <w:r w:rsidRPr="003565AB">
        <w:rPr>
          <w:rFonts w:ascii="Times New Roman" w:eastAsia="Times New Roman" w:hAnsi="Times New Roman" w:cs="Times New Roman"/>
          <w:sz w:val="24"/>
          <w:szCs w:val="24"/>
          <w:lang w:val="en-US"/>
        </w:rPr>
        <w:t>apabila</w:t>
      </w:r>
      <w:proofErr w:type="spellEnd"/>
      <w:r w:rsidRPr="003565AB">
        <w:rPr>
          <w:rFonts w:ascii="Times New Roman" w:eastAsia="Times New Roman" w:hAnsi="Times New Roman" w:cs="Times New Roman"/>
          <w:sz w:val="24"/>
          <w:szCs w:val="24"/>
          <w:lang w:val="en-US"/>
        </w:rPr>
        <w:t xml:space="preserve"> </w:t>
      </w:r>
      <w:proofErr w:type="spellStart"/>
      <w:r w:rsidRPr="003565AB">
        <w:rPr>
          <w:rFonts w:ascii="Times New Roman" w:eastAsia="Times New Roman" w:hAnsi="Times New Roman" w:cs="Times New Roman"/>
          <w:sz w:val="24"/>
          <w:szCs w:val="24"/>
          <w:lang w:val="en-US"/>
        </w:rPr>
        <w:t>aktifitas</w:t>
      </w:r>
      <w:proofErr w:type="spellEnd"/>
      <w:r w:rsidRPr="003565AB">
        <w:rPr>
          <w:rFonts w:ascii="Times New Roman" w:eastAsia="Times New Roman" w:hAnsi="Times New Roman" w:cs="Times New Roman"/>
          <w:sz w:val="24"/>
          <w:szCs w:val="24"/>
          <w:lang w:val="en-US"/>
        </w:rPr>
        <w:t xml:space="preserve"> </w:t>
      </w:r>
      <w:proofErr w:type="spellStart"/>
      <w:r w:rsidRPr="003565AB">
        <w:rPr>
          <w:rFonts w:ascii="Times New Roman" w:eastAsia="Times New Roman" w:hAnsi="Times New Roman" w:cs="Times New Roman"/>
          <w:sz w:val="24"/>
          <w:szCs w:val="24"/>
          <w:lang w:val="en-US"/>
        </w:rPr>
        <w:t>menonton</w:t>
      </w:r>
      <w:proofErr w:type="spellEnd"/>
      <w:r w:rsidRPr="003565AB">
        <w:rPr>
          <w:rFonts w:ascii="Times New Roman" w:eastAsia="Times New Roman" w:hAnsi="Times New Roman" w:cs="Times New Roman"/>
          <w:sz w:val="24"/>
          <w:szCs w:val="24"/>
          <w:lang w:val="en-US"/>
        </w:rPr>
        <w:t xml:space="preserve"> </w:t>
      </w:r>
      <w:r w:rsidRPr="003565AB">
        <w:rPr>
          <w:rFonts w:ascii="Times New Roman" w:eastAsia="Times New Roman" w:hAnsi="Times New Roman" w:cs="Times New Roman"/>
          <w:sz w:val="24"/>
          <w:szCs w:val="24"/>
        </w:rPr>
        <w:t>iklan Bukalapak di SCTV</w:t>
      </w:r>
      <w:r w:rsidRPr="003565AB">
        <w:rPr>
          <w:rFonts w:ascii="Times New Roman" w:eastAsia="Times New Roman" w:hAnsi="Times New Roman" w:cs="Times New Roman"/>
          <w:sz w:val="24"/>
          <w:szCs w:val="24"/>
          <w:lang w:val="en-US"/>
        </w:rPr>
        <w:t xml:space="preserve"> </w:t>
      </w:r>
      <w:proofErr w:type="spellStart"/>
      <w:r w:rsidRPr="003565AB">
        <w:rPr>
          <w:rFonts w:ascii="Times New Roman" w:eastAsia="Times New Roman" w:hAnsi="Times New Roman" w:cs="Times New Roman"/>
          <w:sz w:val="24"/>
          <w:szCs w:val="24"/>
          <w:lang w:val="en-US"/>
        </w:rPr>
        <w:t>semakin</w:t>
      </w:r>
      <w:proofErr w:type="spellEnd"/>
      <w:r w:rsidRPr="003565AB">
        <w:rPr>
          <w:rFonts w:ascii="Times New Roman" w:eastAsia="Times New Roman" w:hAnsi="Times New Roman" w:cs="Times New Roman"/>
          <w:sz w:val="24"/>
          <w:szCs w:val="24"/>
          <w:lang w:val="en-US"/>
        </w:rPr>
        <w:t xml:space="preserve"> </w:t>
      </w:r>
      <w:proofErr w:type="spellStart"/>
      <w:r w:rsidRPr="003565AB">
        <w:rPr>
          <w:rFonts w:ascii="Times New Roman" w:eastAsia="Times New Roman" w:hAnsi="Times New Roman" w:cs="Times New Roman"/>
          <w:sz w:val="24"/>
          <w:szCs w:val="24"/>
          <w:lang w:val="en-US"/>
        </w:rPr>
        <w:t>tinggi</w:t>
      </w:r>
      <w:proofErr w:type="spellEnd"/>
      <w:r w:rsidRPr="003565AB">
        <w:rPr>
          <w:rFonts w:ascii="Times New Roman" w:eastAsia="Times New Roman" w:hAnsi="Times New Roman" w:cs="Times New Roman"/>
          <w:sz w:val="24"/>
          <w:szCs w:val="24"/>
          <w:lang w:val="en-US"/>
        </w:rPr>
        <w:t xml:space="preserve"> </w:t>
      </w:r>
      <w:proofErr w:type="spellStart"/>
      <w:r w:rsidRPr="003565AB">
        <w:rPr>
          <w:rFonts w:ascii="Times New Roman" w:eastAsia="Times New Roman" w:hAnsi="Times New Roman" w:cs="Times New Roman"/>
          <w:sz w:val="24"/>
          <w:szCs w:val="24"/>
          <w:lang w:val="en-US"/>
        </w:rPr>
        <w:t>maka</w:t>
      </w:r>
      <w:proofErr w:type="spellEnd"/>
      <w:r w:rsidRPr="003565AB">
        <w:rPr>
          <w:rFonts w:ascii="Times New Roman" w:eastAsia="Times New Roman" w:hAnsi="Times New Roman" w:cs="Times New Roman"/>
          <w:sz w:val="24"/>
          <w:szCs w:val="24"/>
          <w:lang w:val="en-US"/>
        </w:rPr>
        <w:t xml:space="preserve"> </w:t>
      </w:r>
      <w:proofErr w:type="spellStart"/>
      <w:r w:rsidRPr="003565AB">
        <w:rPr>
          <w:rFonts w:ascii="Times New Roman" w:eastAsia="Times New Roman" w:hAnsi="Times New Roman" w:cs="Times New Roman"/>
          <w:sz w:val="24"/>
          <w:szCs w:val="24"/>
          <w:lang w:val="en-US"/>
        </w:rPr>
        <w:t>semakin</w:t>
      </w:r>
      <w:proofErr w:type="spellEnd"/>
      <w:r w:rsidRPr="003565AB">
        <w:rPr>
          <w:rFonts w:ascii="Times New Roman" w:eastAsia="Times New Roman" w:hAnsi="Times New Roman" w:cs="Times New Roman"/>
          <w:sz w:val="24"/>
          <w:szCs w:val="24"/>
          <w:lang w:val="en-US"/>
        </w:rPr>
        <w:t xml:space="preserve"> </w:t>
      </w:r>
      <w:proofErr w:type="spellStart"/>
      <w:r w:rsidRPr="003565AB">
        <w:rPr>
          <w:rFonts w:ascii="Times New Roman" w:eastAsia="Times New Roman" w:hAnsi="Times New Roman" w:cs="Times New Roman"/>
          <w:sz w:val="24"/>
          <w:szCs w:val="24"/>
          <w:lang w:val="en-US"/>
        </w:rPr>
        <w:t>tinggi</w:t>
      </w:r>
      <w:proofErr w:type="spellEnd"/>
      <w:r w:rsidRPr="003565AB">
        <w:rPr>
          <w:rFonts w:ascii="Times New Roman" w:eastAsia="Times New Roman" w:hAnsi="Times New Roman" w:cs="Times New Roman"/>
          <w:sz w:val="24"/>
          <w:szCs w:val="24"/>
          <w:lang w:val="en-US"/>
        </w:rPr>
        <w:t xml:space="preserve"> pula </w:t>
      </w:r>
      <w:r w:rsidRPr="003565AB">
        <w:rPr>
          <w:rFonts w:ascii="Times New Roman" w:eastAsia="Times New Roman" w:hAnsi="Times New Roman" w:cs="Times New Roman"/>
          <w:sz w:val="24"/>
          <w:szCs w:val="24"/>
        </w:rPr>
        <w:t>minat beli mahasiswa ilmu komunikasi Universitas Sebelas Maret Surakarta angkatan 2014.</w:t>
      </w:r>
      <w:proofErr w:type="gramEnd"/>
    </w:p>
    <w:p w:rsidR="001A5EB2" w:rsidRDefault="001A5EB2" w:rsidP="001A5EB2">
      <w:pPr>
        <w:spacing w:after="0" w:line="360" w:lineRule="auto"/>
        <w:ind w:left="360" w:firstLine="720"/>
        <w:jc w:val="both"/>
        <w:rPr>
          <w:rFonts w:ascii="Times New Roman" w:eastAsia="Times New Roman" w:hAnsi="Times New Roman" w:cs="Times New Roman"/>
          <w:sz w:val="24"/>
          <w:szCs w:val="24"/>
        </w:rPr>
      </w:pPr>
      <w:r w:rsidRPr="003565AB">
        <w:rPr>
          <w:rFonts w:ascii="Times New Roman" w:eastAsia="Times New Roman" w:hAnsi="Times New Roman" w:cs="Times New Roman"/>
          <w:sz w:val="24"/>
          <w:szCs w:val="24"/>
          <w:lang w:val="en-US"/>
        </w:rPr>
        <w:t xml:space="preserve">Dan </w:t>
      </w:r>
      <w:proofErr w:type="spellStart"/>
      <w:r w:rsidRPr="003565AB">
        <w:rPr>
          <w:rFonts w:ascii="Times New Roman" w:eastAsia="Times New Roman" w:hAnsi="Times New Roman" w:cs="Times New Roman"/>
          <w:sz w:val="24"/>
          <w:szCs w:val="24"/>
          <w:lang w:val="en-US"/>
        </w:rPr>
        <w:t>hasil</w:t>
      </w:r>
      <w:proofErr w:type="spellEnd"/>
      <w:r w:rsidRPr="003565AB">
        <w:rPr>
          <w:rFonts w:ascii="Times New Roman" w:eastAsia="Times New Roman" w:hAnsi="Times New Roman" w:cs="Times New Roman"/>
          <w:sz w:val="24"/>
          <w:szCs w:val="24"/>
          <w:lang w:val="en-US"/>
        </w:rPr>
        <w:t xml:space="preserve"> </w:t>
      </w:r>
      <w:proofErr w:type="spellStart"/>
      <w:r w:rsidRPr="003565AB">
        <w:rPr>
          <w:rFonts w:ascii="Times New Roman" w:eastAsia="Times New Roman" w:hAnsi="Times New Roman" w:cs="Times New Roman"/>
          <w:sz w:val="24"/>
          <w:szCs w:val="24"/>
          <w:lang w:val="en-US"/>
        </w:rPr>
        <w:t>analisis</w:t>
      </w:r>
      <w:proofErr w:type="spellEnd"/>
      <w:r w:rsidRPr="003565AB">
        <w:rPr>
          <w:rFonts w:ascii="Times New Roman" w:eastAsia="Times New Roman" w:hAnsi="Times New Roman" w:cs="Times New Roman"/>
          <w:sz w:val="24"/>
          <w:szCs w:val="24"/>
          <w:lang w:val="en-US"/>
        </w:rPr>
        <w:t xml:space="preserve"> </w:t>
      </w:r>
      <w:proofErr w:type="spellStart"/>
      <w:r w:rsidRPr="003565AB">
        <w:rPr>
          <w:rFonts w:ascii="Times New Roman" w:eastAsia="Times New Roman" w:hAnsi="Times New Roman" w:cs="Times New Roman"/>
          <w:sz w:val="24"/>
          <w:szCs w:val="24"/>
          <w:lang w:val="en-US"/>
        </w:rPr>
        <w:t>dengan</w:t>
      </w:r>
      <w:proofErr w:type="spellEnd"/>
      <w:r w:rsidRPr="003565AB">
        <w:rPr>
          <w:rFonts w:ascii="Times New Roman" w:eastAsia="Times New Roman" w:hAnsi="Times New Roman" w:cs="Times New Roman"/>
          <w:sz w:val="24"/>
          <w:szCs w:val="24"/>
          <w:lang w:val="en-US"/>
        </w:rPr>
        <w:t xml:space="preserve"> </w:t>
      </w:r>
      <w:proofErr w:type="spellStart"/>
      <w:r w:rsidRPr="003565AB">
        <w:rPr>
          <w:rFonts w:ascii="Times New Roman" w:eastAsia="Times New Roman" w:hAnsi="Times New Roman" w:cs="Times New Roman"/>
          <w:sz w:val="24"/>
          <w:szCs w:val="24"/>
          <w:lang w:val="en-US"/>
        </w:rPr>
        <w:t>korelasi</w:t>
      </w:r>
      <w:proofErr w:type="spellEnd"/>
      <w:r w:rsidRPr="003565AB">
        <w:rPr>
          <w:rFonts w:ascii="Times New Roman" w:eastAsia="Times New Roman" w:hAnsi="Times New Roman" w:cs="Times New Roman"/>
          <w:sz w:val="24"/>
          <w:szCs w:val="24"/>
          <w:lang w:val="en-US"/>
        </w:rPr>
        <w:t xml:space="preserve"> </w:t>
      </w:r>
      <w:proofErr w:type="spellStart"/>
      <w:r w:rsidRPr="003565AB">
        <w:rPr>
          <w:rFonts w:ascii="Times New Roman" w:eastAsia="Times New Roman" w:hAnsi="Times New Roman" w:cs="Times New Roman"/>
          <w:sz w:val="24"/>
          <w:szCs w:val="24"/>
          <w:lang w:val="en-US"/>
        </w:rPr>
        <w:t>koefisien</w:t>
      </w:r>
      <w:proofErr w:type="spellEnd"/>
      <w:r w:rsidRPr="003565AB">
        <w:rPr>
          <w:rFonts w:ascii="Times New Roman" w:eastAsia="Times New Roman" w:hAnsi="Times New Roman" w:cs="Times New Roman"/>
          <w:sz w:val="24"/>
          <w:szCs w:val="24"/>
          <w:lang w:val="en-US"/>
        </w:rPr>
        <w:t xml:space="preserve"> </w:t>
      </w:r>
      <w:r w:rsidRPr="003565AB">
        <w:rPr>
          <w:rFonts w:ascii="Times New Roman" w:eastAsia="Times New Roman" w:hAnsi="Times New Roman" w:cs="Times New Roman"/>
          <w:sz w:val="24"/>
          <w:szCs w:val="24"/>
        </w:rPr>
        <w:t>r tabel diperoleh sebesar 0</w:t>
      </w:r>
      <w:proofErr w:type="gramStart"/>
      <w:r w:rsidRPr="003565AB">
        <w:rPr>
          <w:rFonts w:ascii="Times New Roman" w:eastAsia="Times New Roman" w:hAnsi="Times New Roman" w:cs="Times New Roman"/>
          <w:sz w:val="24"/>
          <w:szCs w:val="24"/>
        </w:rPr>
        <w:t>,2681</w:t>
      </w:r>
      <w:proofErr w:type="gramEnd"/>
      <w:r w:rsidRPr="003565AB">
        <w:rPr>
          <w:rFonts w:ascii="Times New Roman" w:eastAsia="Times New Roman" w:hAnsi="Times New Roman" w:cs="Times New Roman"/>
          <w:sz w:val="24"/>
          <w:szCs w:val="24"/>
          <w:lang w:val="en-US"/>
        </w:rPr>
        <w:t xml:space="preserve">.  </w:t>
      </w:r>
      <w:proofErr w:type="spellStart"/>
      <w:r w:rsidRPr="003565AB">
        <w:rPr>
          <w:rFonts w:ascii="Times New Roman" w:eastAsia="Times New Roman" w:hAnsi="Times New Roman" w:cs="Times New Roman"/>
          <w:sz w:val="24"/>
          <w:szCs w:val="24"/>
          <w:lang w:val="en-US"/>
        </w:rPr>
        <w:t>Karena</w:t>
      </w:r>
      <w:proofErr w:type="spellEnd"/>
      <w:r w:rsidRPr="003565AB">
        <w:rPr>
          <w:rFonts w:ascii="Times New Roman" w:eastAsia="Times New Roman" w:hAnsi="Times New Roman" w:cs="Times New Roman"/>
          <w:sz w:val="24"/>
          <w:szCs w:val="24"/>
          <w:lang w:val="en-US"/>
        </w:rPr>
        <w:t xml:space="preserve"> </w:t>
      </w:r>
      <w:r w:rsidRPr="003565AB">
        <w:rPr>
          <w:rFonts w:ascii="Times New Roman" w:eastAsia="Times New Roman" w:hAnsi="Times New Roman" w:cs="Times New Roman"/>
          <w:sz w:val="24"/>
          <w:szCs w:val="24"/>
        </w:rPr>
        <w:t>0,664</w:t>
      </w:r>
      <w:r w:rsidRPr="003565AB">
        <w:rPr>
          <w:rFonts w:ascii="Times New Roman" w:eastAsia="Times New Roman" w:hAnsi="Times New Roman" w:cs="Times New Roman"/>
          <w:sz w:val="24"/>
          <w:szCs w:val="24"/>
          <w:lang w:val="en-US"/>
        </w:rPr>
        <w:t>&gt;</w:t>
      </w:r>
      <w:r w:rsidRPr="003565AB">
        <w:rPr>
          <w:rFonts w:ascii="Times New Roman" w:eastAsia="Times New Roman" w:hAnsi="Times New Roman" w:cs="Times New Roman"/>
          <w:sz w:val="24"/>
          <w:szCs w:val="24"/>
        </w:rPr>
        <w:t>0,2681</w:t>
      </w:r>
      <w:r w:rsidRPr="003565AB">
        <w:rPr>
          <w:rFonts w:ascii="Times New Roman" w:eastAsia="Times New Roman" w:hAnsi="Times New Roman" w:cs="Times New Roman"/>
          <w:sz w:val="24"/>
          <w:szCs w:val="24"/>
          <w:lang w:val="en-US"/>
        </w:rPr>
        <w:t xml:space="preserve"> </w:t>
      </w:r>
      <w:proofErr w:type="spellStart"/>
      <w:r w:rsidRPr="003565AB">
        <w:rPr>
          <w:rFonts w:ascii="Times New Roman" w:eastAsia="Times New Roman" w:hAnsi="Times New Roman" w:cs="Times New Roman"/>
          <w:sz w:val="24"/>
          <w:szCs w:val="24"/>
          <w:lang w:val="en-US"/>
        </w:rPr>
        <w:t>maka</w:t>
      </w:r>
      <w:proofErr w:type="spellEnd"/>
      <w:r w:rsidRPr="003565AB">
        <w:rPr>
          <w:rFonts w:ascii="Times New Roman" w:eastAsia="Times New Roman" w:hAnsi="Times New Roman" w:cs="Times New Roman"/>
          <w:sz w:val="24"/>
          <w:szCs w:val="24"/>
          <w:lang w:val="en-US"/>
        </w:rPr>
        <w:t xml:space="preserve"> Ho </w:t>
      </w:r>
      <w:proofErr w:type="spellStart"/>
      <w:r w:rsidRPr="003565AB">
        <w:rPr>
          <w:rFonts w:ascii="Times New Roman" w:eastAsia="Times New Roman" w:hAnsi="Times New Roman" w:cs="Times New Roman"/>
          <w:sz w:val="24"/>
          <w:szCs w:val="24"/>
          <w:lang w:val="en-US"/>
        </w:rPr>
        <w:t>ditolak</w:t>
      </w:r>
      <w:proofErr w:type="spellEnd"/>
      <w:r w:rsidRPr="003565AB">
        <w:rPr>
          <w:rFonts w:ascii="Times New Roman" w:eastAsia="Times New Roman" w:hAnsi="Times New Roman" w:cs="Times New Roman"/>
          <w:sz w:val="24"/>
          <w:szCs w:val="24"/>
          <w:lang w:val="en-US"/>
        </w:rPr>
        <w:t xml:space="preserve"> </w:t>
      </w:r>
      <w:proofErr w:type="spellStart"/>
      <w:r w:rsidRPr="003565AB">
        <w:rPr>
          <w:rFonts w:ascii="Times New Roman" w:eastAsia="Times New Roman" w:hAnsi="Times New Roman" w:cs="Times New Roman"/>
          <w:sz w:val="24"/>
          <w:szCs w:val="24"/>
          <w:lang w:val="en-US"/>
        </w:rPr>
        <w:t>dan</w:t>
      </w:r>
      <w:proofErr w:type="spellEnd"/>
      <w:r w:rsidRPr="003565AB">
        <w:rPr>
          <w:rFonts w:ascii="Times New Roman" w:eastAsia="Times New Roman" w:hAnsi="Times New Roman" w:cs="Times New Roman"/>
          <w:sz w:val="24"/>
          <w:szCs w:val="24"/>
          <w:lang w:val="en-US"/>
        </w:rPr>
        <w:t xml:space="preserve"> Ha </w:t>
      </w:r>
      <w:proofErr w:type="spellStart"/>
      <w:r w:rsidRPr="003565AB">
        <w:rPr>
          <w:rFonts w:ascii="Times New Roman" w:eastAsia="Times New Roman" w:hAnsi="Times New Roman" w:cs="Times New Roman"/>
          <w:sz w:val="24"/>
          <w:szCs w:val="24"/>
          <w:lang w:val="en-US"/>
        </w:rPr>
        <w:t>diterima</w:t>
      </w:r>
      <w:proofErr w:type="spellEnd"/>
      <w:r w:rsidRPr="003565AB">
        <w:rPr>
          <w:rFonts w:ascii="Times New Roman" w:eastAsia="Times New Roman" w:hAnsi="Times New Roman" w:cs="Times New Roman"/>
          <w:sz w:val="24"/>
          <w:szCs w:val="24"/>
          <w:lang w:val="en-US"/>
        </w:rPr>
        <w:t xml:space="preserve">, </w:t>
      </w:r>
      <w:proofErr w:type="spellStart"/>
      <w:r w:rsidRPr="003565AB">
        <w:rPr>
          <w:rFonts w:ascii="Times New Roman" w:eastAsia="Times New Roman" w:hAnsi="Times New Roman" w:cs="Times New Roman"/>
          <w:sz w:val="24"/>
          <w:szCs w:val="24"/>
          <w:lang w:val="en-US"/>
        </w:rPr>
        <w:t>sehingga</w:t>
      </w:r>
      <w:proofErr w:type="spellEnd"/>
      <w:r w:rsidRPr="003565AB">
        <w:rPr>
          <w:rFonts w:ascii="Times New Roman" w:eastAsia="Times New Roman" w:hAnsi="Times New Roman" w:cs="Times New Roman"/>
          <w:sz w:val="24"/>
          <w:szCs w:val="24"/>
          <w:lang w:val="en-US"/>
        </w:rPr>
        <w:t xml:space="preserve"> Ada </w:t>
      </w:r>
      <w:proofErr w:type="spellStart"/>
      <w:r w:rsidRPr="003565AB">
        <w:rPr>
          <w:rFonts w:ascii="Times New Roman" w:eastAsia="Times New Roman" w:hAnsi="Times New Roman" w:cs="Times New Roman"/>
          <w:sz w:val="24"/>
          <w:szCs w:val="24"/>
          <w:lang w:val="en-US"/>
        </w:rPr>
        <w:t>hubungan</w:t>
      </w:r>
      <w:proofErr w:type="spellEnd"/>
      <w:r w:rsidRPr="003565AB">
        <w:rPr>
          <w:rFonts w:ascii="Times New Roman" w:eastAsia="Times New Roman" w:hAnsi="Times New Roman" w:cs="Times New Roman"/>
          <w:sz w:val="24"/>
          <w:szCs w:val="24"/>
          <w:lang w:val="en-US"/>
        </w:rPr>
        <w:t xml:space="preserve"> </w:t>
      </w:r>
      <w:proofErr w:type="spellStart"/>
      <w:r w:rsidRPr="003565AB">
        <w:rPr>
          <w:rFonts w:ascii="Times New Roman" w:eastAsia="Times New Roman" w:hAnsi="Times New Roman" w:cs="Times New Roman"/>
          <w:sz w:val="24"/>
          <w:szCs w:val="24"/>
          <w:lang w:val="en-US"/>
        </w:rPr>
        <w:t>positif</w:t>
      </w:r>
      <w:proofErr w:type="spellEnd"/>
      <w:r w:rsidRPr="003565AB">
        <w:rPr>
          <w:rFonts w:ascii="Times New Roman" w:eastAsia="Times New Roman" w:hAnsi="Times New Roman" w:cs="Times New Roman"/>
          <w:sz w:val="24"/>
          <w:szCs w:val="24"/>
          <w:lang w:val="en-US"/>
        </w:rPr>
        <w:t xml:space="preserve"> </w:t>
      </w:r>
      <w:proofErr w:type="spellStart"/>
      <w:r w:rsidRPr="003565AB">
        <w:rPr>
          <w:rFonts w:ascii="Times New Roman" w:eastAsia="Times New Roman" w:hAnsi="Times New Roman" w:cs="Times New Roman"/>
          <w:sz w:val="24"/>
          <w:szCs w:val="24"/>
          <w:lang w:val="en-US"/>
        </w:rPr>
        <w:t>dan</w:t>
      </w:r>
      <w:proofErr w:type="spellEnd"/>
      <w:r w:rsidRPr="003565AB">
        <w:rPr>
          <w:rFonts w:ascii="Times New Roman" w:eastAsia="Times New Roman" w:hAnsi="Times New Roman" w:cs="Times New Roman"/>
          <w:sz w:val="24"/>
          <w:szCs w:val="24"/>
          <w:lang w:val="en-US"/>
        </w:rPr>
        <w:t xml:space="preserve"> </w:t>
      </w:r>
      <w:proofErr w:type="spellStart"/>
      <w:r w:rsidRPr="003565AB">
        <w:rPr>
          <w:rFonts w:ascii="Times New Roman" w:eastAsia="Times New Roman" w:hAnsi="Times New Roman" w:cs="Times New Roman"/>
          <w:sz w:val="24"/>
          <w:szCs w:val="24"/>
          <w:lang w:val="en-US"/>
        </w:rPr>
        <w:t>signifikan</w:t>
      </w:r>
      <w:proofErr w:type="spellEnd"/>
      <w:r w:rsidRPr="003565AB">
        <w:rPr>
          <w:rFonts w:ascii="Times New Roman" w:eastAsia="Times New Roman" w:hAnsi="Times New Roman" w:cs="Times New Roman"/>
          <w:sz w:val="24"/>
          <w:szCs w:val="24"/>
          <w:lang w:val="en-US"/>
        </w:rPr>
        <w:t xml:space="preserve"> </w:t>
      </w:r>
      <w:proofErr w:type="spellStart"/>
      <w:r w:rsidRPr="003565AB">
        <w:rPr>
          <w:rFonts w:ascii="Times New Roman" w:eastAsia="Times New Roman" w:hAnsi="Times New Roman" w:cs="Times New Roman"/>
          <w:sz w:val="24"/>
          <w:szCs w:val="24"/>
          <w:lang w:val="en-US"/>
        </w:rPr>
        <w:t>antara</w:t>
      </w:r>
      <w:proofErr w:type="spellEnd"/>
      <w:r w:rsidRPr="003565AB">
        <w:rPr>
          <w:rFonts w:ascii="Times New Roman" w:eastAsia="Times New Roman" w:hAnsi="Times New Roman" w:cs="Times New Roman"/>
          <w:sz w:val="24"/>
          <w:szCs w:val="24"/>
          <w:lang w:val="en-US"/>
        </w:rPr>
        <w:t xml:space="preserve"> </w:t>
      </w:r>
      <w:proofErr w:type="spellStart"/>
      <w:r w:rsidRPr="003565AB">
        <w:rPr>
          <w:rFonts w:ascii="Times New Roman" w:eastAsia="Times New Roman" w:hAnsi="Times New Roman" w:cs="Times New Roman"/>
          <w:sz w:val="24"/>
          <w:szCs w:val="24"/>
          <w:lang w:val="en-US"/>
        </w:rPr>
        <w:t>terpaan</w:t>
      </w:r>
      <w:proofErr w:type="spellEnd"/>
      <w:r w:rsidRPr="003565AB">
        <w:rPr>
          <w:rFonts w:ascii="Times New Roman" w:eastAsia="Times New Roman" w:hAnsi="Times New Roman" w:cs="Times New Roman"/>
          <w:sz w:val="24"/>
          <w:szCs w:val="24"/>
          <w:lang w:val="en-US"/>
        </w:rPr>
        <w:t xml:space="preserve"> </w:t>
      </w:r>
      <w:proofErr w:type="spellStart"/>
      <w:r w:rsidRPr="003565AB">
        <w:rPr>
          <w:rFonts w:ascii="Times New Roman" w:eastAsia="Times New Roman" w:hAnsi="Times New Roman" w:cs="Times New Roman"/>
          <w:sz w:val="24"/>
          <w:szCs w:val="24"/>
          <w:lang w:val="en-US"/>
        </w:rPr>
        <w:t>iklan</w:t>
      </w:r>
      <w:proofErr w:type="spellEnd"/>
      <w:r w:rsidRPr="003565AB">
        <w:rPr>
          <w:rFonts w:ascii="Times New Roman" w:eastAsia="Times New Roman" w:hAnsi="Times New Roman" w:cs="Times New Roman"/>
          <w:sz w:val="24"/>
          <w:szCs w:val="24"/>
          <w:lang w:val="en-US"/>
        </w:rPr>
        <w:t xml:space="preserve"> </w:t>
      </w:r>
      <w:proofErr w:type="spellStart"/>
      <w:r w:rsidRPr="003565AB">
        <w:rPr>
          <w:rFonts w:ascii="Times New Roman" w:eastAsia="Times New Roman" w:hAnsi="Times New Roman" w:cs="Times New Roman"/>
          <w:sz w:val="24"/>
          <w:szCs w:val="24"/>
          <w:lang w:val="en-US"/>
        </w:rPr>
        <w:t>Bukalapak</w:t>
      </w:r>
      <w:proofErr w:type="spellEnd"/>
      <w:r w:rsidRPr="003565AB">
        <w:rPr>
          <w:rFonts w:ascii="Times New Roman" w:eastAsia="Times New Roman" w:hAnsi="Times New Roman" w:cs="Times New Roman"/>
          <w:sz w:val="24"/>
          <w:szCs w:val="24"/>
          <w:lang w:val="en-US"/>
        </w:rPr>
        <w:t xml:space="preserve"> di SCTV </w:t>
      </w:r>
      <w:proofErr w:type="spellStart"/>
      <w:r w:rsidRPr="003565AB">
        <w:rPr>
          <w:rFonts w:ascii="Times New Roman" w:eastAsia="Times New Roman" w:hAnsi="Times New Roman" w:cs="Times New Roman"/>
          <w:sz w:val="24"/>
          <w:szCs w:val="24"/>
          <w:lang w:val="en-US"/>
        </w:rPr>
        <w:t>dengan</w:t>
      </w:r>
      <w:proofErr w:type="spellEnd"/>
      <w:r w:rsidRPr="003565AB">
        <w:rPr>
          <w:rFonts w:ascii="Times New Roman" w:eastAsia="Times New Roman" w:hAnsi="Times New Roman" w:cs="Times New Roman"/>
          <w:sz w:val="24"/>
          <w:szCs w:val="24"/>
          <w:lang w:val="en-US"/>
        </w:rPr>
        <w:t xml:space="preserve"> </w:t>
      </w:r>
      <w:proofErr w:type="spellStart"/>
      <w:r w:rsidRPr="003565AB">
        <w:rPr>
          <w:rFonts w:ascii="Times New Roman" w:eastAsia="Times New Roman" w:hAnsi="Times New Roman" w:cs="Times New Roman"/>
          <w:sz w:val="24"/>
          <w:szCs w:val="24"/>
          <w:lang w:val="en-US"/>
        </w:rPr>
        <w:t>minat</w:t>
      </w:r>
      <w:proofErr w:type="spellEnd"/>
      <w:r w:rsidRPr="003565AB">
        <w:rPr>
          <w:rFonts w:ascii="Times New Roman" w:eastAsia="Times New Roman" w:hAnsi="Times New Roman" w:cs="Times New Roman"/>
          <w:sz w:val="24"/>
          <w:szCs w:val="24"/>
          <w:lang w:val="en-US"/>
        </w:rPr>
        <w:t xml:space="preserve"> </w:t>
      </w:r>
      <w:proofErr w:type="spellStart"/>
      <w:r w:rsidRPr="003565AB">
        <w:rPr>
          <w:rFonts w:ascii="Times New Roman" w:eastAsia="Times New Roman" w:hAnsi="Times New Roman" w:cs="Times New Roman"/>
          <w:sz w:val="24"/>
          <w:szCs w:val="24"/>
          <w:lang w:val="en-US"/>
        </w:rPr>
        <w:t>beli</w:t>
      </w:r>
      <w:proofErr w:type="spellEnd"/>
      <w:r w:rsidRPr="003565AB">
        <w:rPr>
          <w:rFonts w:ascii="Times New Roman" w:eastAsia="Times New Roman" w:hAnsi="Times New Roman" w:cs="Times New Roman"/>
          <w:sz w:val="24"/>
          <w:szCs w:val="24"/>
          <w:lang w:val="en-US"/>
        </w:rPr>
        <w:t xml:space="preserve"> </w:t>
      </w:r>
      <w:proofErr w:type="spellStart"/>
      <w:r w:rsidRPr="003565AB">
        <w:rPr>
          <w:rFonts w:ascii="Times New Roman" w:eastAsia="Times New Roman" w:hAnsi="Times New Roman" w:cs="Times New Roman"/>
          <w:sz w:val="24"/>
          <w:szCs w:val="24"/>
          <w:lang w:val="en-US"/>
        </w:rPr>
        <w:t>mahasiswa</w:t>
      </w:r>
      <w:proofErr w:type="spellEnd"/>
      <w:r w:rsidRPr="003565AB">
        <w:rPr>
          <w:rFonts w:ascii="Times New Roman" w:eastAsia="Times New Roman" w:hAnsi="Times New Roman" w:cs="Times New Roman"/>
          <w:sz w:val="24"/>
          <w:szCs w:val="24"/>
          <w:lang w:val="en-US"/>
        </w:rPr>
        <w:t xml:space="preserve"> </w:t>
      </w:r>
      <w:proofErr w:type="spellStart"/>
      <w:r w:rsidRPr="003565AB">
        <w:rPr>
          <w:rFonts w:ascii="Times New Roman" w:eastAsia="Times New Roman" w:hAnsi="Times New Roman" w:cs="Times New Roman"/>
          <w:sz w:val="24"/>
          <w:szCs w:val="24"/>
          <w:lang w:val="en-US"/>
        </w:rPr>
        <w:t>Ilmu</w:t>
      </w:r>
      <w:proofErr w:type="spellEnd"/>
      <w:r w:rsidRPr="003565AB">
        <w:rPr>
          <w:rFonts w:ascii="Times New Roman" w:eastAsia="Times New Roman" w:hAnsi="Times New Roman" w:cs="Times New Roman"/>
          <w:sz w:val="24"/>
          <w:szCs w:val="24"/>
          <w:lang w:val="en-US"/>
        </w:rPr>
        <w:t xml:space="preserve"> </w:t>
      </w:r>
      <w:proofErr w:type="spellStart"/>
      <w:r w:rsidRPr="003565AB">
        <w:rPr>
          <w:rFonts w:ascii="Times New Roman" w:eastAsia="Times New Roman" w:hAnsi="Times New Roman" w:cs="Times New Roman"/>
          <w:sz w:val="24"/>
          <w:szCs w:val="24"/>
          <w:lang w:val="en-US"/>
        </w:rPr>
        <w:t>Komunikasi</w:t>
      </w:r>
      <w:proofErr w:type="spellEnd"/>
      <w:r w:rsidRPr="003565AB">
        <w:rPr>
          <w:rFonts w:ascii="Times New Roman" w:eastAsia="Times New Roman" w:hAnsi="Times New Roman" w:cs="Times New Roman"/>
          <w:sz w:val="24"/>
          <w:szCs w:val="24"/>
          <w:lang w:val="en-US"/>
        </w:rPr>
        <w:t xml:space="preserve"> </w:t>
      </w:r>
      <w:proofErr w:type="spellStart"/>
      <w:r w:rsidRPr="003565AB">
        <w:rPr>
          <w:rFonts w:ascii="Times New Roman" w:eastAsia="Times New Roman" w:hAnsi="Times New Roman" w:cs="Times New Roman"/>
          <w:sz w:val="24"/>
          <w:szCs w:val="24"/>
          <w:lang w:val="en-US"/>
        </w:rPr>
        <w:t>Universitas</w:t>
      </w:r>
      <w:proofErr w:type="spellEnd"/>
      <w:r w:rsidRPr="003565AB">
        <w:rPr>
          <w:rFonts w:ascii="Times New Roman" w:eastAsia="Times New Roman" w:hAnsi="Times New Roman" w:cs="Times New Roman"/>
          <w:sz w:val="24"/>
          <w:szCs w:val="24"/>
          <w:lang w:val="en-US"/>
        </w:rPr>
        <w:t xml:space="preserve"> </w:t>
      </w:r>
      <w:proofErr w:type="spellStart"/>
      <w:r w:rsidRPr="003565AB">
        <w:rPr>
          <w:rFonts w:ascii="Times New Roman" w:eastAsia="Times New Roman" w:hAnsi="Times New Roman" w:cs="Times New Roman"/>
          <w:sz w:val="24"/>
          <w:szCs w:val="24"/>
          <w:lang w:val="en-US"/>
        </w:rPr>
        <w:t>Sebelas</w:t>
      </w:r>
      <w:proofErr w:type="spellEnd"/>
      <w:r w:rsidRPr="003565AB">
        <w:rPr>
          <w:rFonts w:ascii="Times New Roman" w:eastAsia="Times New Roman" w:hAnsi="Times New Roman" w:cs="Times New Roman"/>
          <w:sz w:val="24"/>
          <w:szCs w:val="24"/>
          <w:lang w:val="en-US"/>
        </w:rPr>
        <w:t xml:space="preserve"> </w:t>
      </w:r>
      <w:proofErr w:type="spellStart"/>
      <w:r w:rsidRPr="003565AB">
        <w:rPr>
          <w:rFonts w:ascii="Times New Roman" w:eastAsia="Times New Roman" w:hAnsi="Times New Roman" w:cs="Times New Roman"/>
          <w:sz w:val="24"/>
          <w:szCs w:val="24"/>
          <w:lang w:val="en-US"/>
        </w:rPr>
        <w:t>Maret</w:t>
      </w:r>
      <w:proofErr w:type="spellEnd"/>
      <w:r w:rsidRPr="003565AB">
        <w:rPr>
          <w:rFonts w:ascii="Times New Roman" w:eastAsia="Times New Roman" w:hAnsi="Times New Roman" w:cs="Times New Roman"/>
          <w:sz w:val="24"/>
          <w:szCs w:val="24"/>
          <w:lang w:val="en-US"/>
        </w:rPr>
        <w:t xml:space="preserve"> Surakarta </w:t>
      </w:r>
      <w:proofErr w:type="spellStart"/>
      <w:r w:rsidRPr="003565AB">
        <w:rPr>
          <w:rFonts w:ascii="Times New Roman" w:eastAsia="Times New Roman" w:hAnsi="Times New Roman" w:cs="Times New Roman"/>
          <w:sz w:val="24"/>
          <w:szCs w:val="24"/>
          <w:lang w:val="en-US"/>
        </w:rPr>
        <w:t>Angkatan</w:t>
      </w:r>
      <w:proofErr w:type="spellEnd"/>
      <w:r w:rsidRPr="003565AB">
        <w:rPr>
          <w:rFonts w:ascii="Times New Roman" w:eastAsia="Times New Roman" w:hAnsi="Times New Roman" w:cs="Times New Roman"/>
          <w:sz w:val="24"/>
          <w:szCs w:val="24"/>
          <w:lang w:val="en-US"/>
        </w:rPr>
        <w:t xml:space="preserve"> 2014 </w:t>
      </w:r>
      <w:proofErr w:type="spellStart"/>
      <w:r w:rsidRPr="003565AB">
        <w:rPr>
          <w:rFonts w:ascii="Times New Roman" w:eastAsia="Times New Roman" w:hAnsi="Times New Roman" w:cs="Times New Roman"/>
          <w:sz w:val="24"/>
          <w:szCs w:val="24"/>
          <w:lang w:val="en-US"/>
        </w:rPr>
        <w:t>dengan</w:t>
      </w:r>
      <w:proofErr w:type="spellEnd"/>
      <w:r w:rsidRPr="003565AB">
        <w:rPr>
          <w:rFonts w:ascii="Times New Roman" w:eastAsia="Times New Roman" w:hAnsi="Times New Roman" w:cs="Times New Roman"/>
          <w:sz w:val="24"/>
          <w:szCs w:val="24"/>
          <w:lang w:val="en-US"/>
        </w:rPr>
        <w:t xml:space="preserve"> </w:t>
      </w:r>
      <w:proofErr w:type="spellStart"/>
      <w:r w:rsidRPr="003565AB">
        <w:rPr>
          <w:rFonts w:ascii="Times New Roman" w:eastAsia="Times New Roman" w:hAnsi="Times New Roman" w:cs="Times New Roman"/>
          <w:sz w:val="24"/>
          <w:szCs w:val="24"/>
          <w:lang w:val="en-US"/>
        </w:rPr>
        <w:t>tingkat</w:t>
      </w:r>
      <w:proofErr w:type="spellEnd"/>
      <w:r w:rsidRPr="003565AB">
        <w:rPr>
          <w:rFonts w:ascii="Times New Roman" w:eastAsia="Times New Roman" w:hAnsi="Times New Roman" w:cs="Times New Roman"/>
          <w:sz w:val="24"/>
          <w:szCs w:val="24"/>
          <w:lang w:val="en-US"/>
        </w:rPr>
        <w:t xml:space="preserve"> 95 % </w:t>
      </w:r>
      <w:proofErr w:type="spellStart"/>
      <w:r w:rsidRPr="003565AB">
        <w:rPr>
          <w:rFonts w:ascii="Times New Roman" w:eastAsia="Times New Roman" w:hAnsi="Times New Roman" w:cs="Times New Roman"/>
          <w:sz w:val="24"/>
          <w:szCs w:val="24"/>
          <w:lang w:val="en-US"/>
        </w:rPr>
        <w:t>kenyataan</w:t>
      </w:r>
      <w:proofErr w:type="spellEnd"/>
      <w:r w:rsidRPr="003565AB">
        <w:rPr>
          <w:rFonts w:ascii="Times New Roman" w:eastAsia="Times New Roman" w:hAnsi="Times New Roman" w:cs="Times New Roman"/>
          <w:sz w:val="24"/>
          <w:szCs w:val="24"/>
          <w:lang w:val="en-US"/>
        </w:rPr>
        <w:t xml:space="preserve"> </w:t>
      </w:r>
      <w:proofErr w:type="spellStart"/>
      <w:r w:rsidRPr="003565AB">
        <w:rPr>
          <w:rFonts w:ascii="Times New Roman" w:eastAsia="Times New Roman" w:hAnsi="Times New Roman" w:cs="Times New Roman"/>
          <w:sz w:val="24"/>
          <w:szCs w:val="24"/>
          <w:lang w:val="en-US"/>
        </w:rPr>
        <w:t>dan</w:t>
      </w:r>
      <w:proofErr w:type="spellEnd"/>
      <w:r w:rsidRPr="003565AB">
        <w:rPr>
          <w:rFonts w:ascii="Times New Roman" w:eastAsia="Times New Roman" w:hAnsi="Times New Roman" w:cs="Times New Roman"/>
          <w:sz w:val="24"/>
          <w:szCs w:val="24"/>
          <w:lang w:val="en-US"/>
        </w:rPr>
        <w:t xml:space="preserve"> 5 % </w:t>
      </w:r>
      <w:proofErr w:type="spellStart"/>
      <w:r w:rsidRPr="003565AB">
        <w:rPr>
          <w:rFonts w:ascii="Times New Roman" w:eastAsia="Times New Roman" w:hAnsi="Times New Roman" w:cs="Times New Roman"/>
          <w:sz w:val="24"/>
          <w:szCs w:val="24"/>
          <w:lang w:val="en-US"/>
        </w:rPr>
        <w:t>kepercayaan</w:t>
      </w:r>
      <w:proofErr w:type="spellEnd"/>
      <w:r w:rsidRPr="003565AB">
        <w:rPr>
          <w:rFonts w:ascii="Times New Roman" w:eastAsia="Times New Roman" w:hAnsi="Times New Roman" w:cs="Times New Roman"/>
          <w:sz w:val="24"/>
          <w:szCs w:val="24"/>
          <w:lang w:val="en-US"/>
        </w:rPr>
        <w:t xml:space="preserve">. </w:t>
      </w:r>
      <w:r w:rsidRPr="003565AB">
        <w:rPr>
          <w:rFonts w:ascii="Times New Roman" w:eastAsia="Times New Roman" w:hAnsi="Times New Roman" w:cs="Times New Roman"/>
          <w:sz w:val="24"/>
          <w:szCs w:val="24"/>
        </w:rPr>
        <w:t>Hasil korelasi positif tersebut menunju</w:t>
      </w:r>
      <w:r w:rsidRPr="003565AB">
        <w:rPr>
          <w:rFonts w:ascii="Times New Roman" w:eastAsia="Times New Roman" w:hAnsi="Times New Roman" w:cs="Times New Roman"/>
          <w:sz w:val="24"/>
          <w:szCs w:val="24"/>
          <w:lang w:val="en-US"/>
        </w:rPr>
        <w:t>k</w:t>
      </w:r>
      <w:r w:rsidRPr="003565AB">
        <w:rPr>
          <w:rFonts w:ascii="Times New Roman" w:eastAsia="Times New Roman" w:hAnsi="Times New Roman" w:cs="Times New Roman"/>
          <w:sz w:val="24"/>
          <w:szCs w:val="24"/>
        </w:rPr>
        <w:t>kan teori S-O-R (Stimulus-Respon) yang ada pada penelitian ini terbukti memang sesuai untuk digunakan sebagai dasar penelitian yang bertemakan terpaan iklan.</w:t>
      </w:r>
    </w:p>
    <w:p w:rsidR="001A5EB2" w:rsidRPr="009D4985" w:rsidRDefault="001A5EB2" w:rsidP="001A5EB2">
      <w:pPr>
        <w:spacing w:after="0" w:line="360" w:lineRule="auto"/>
        <w:jc w:val="both"/>
        <w:rPr>
          <w:rFonts w:ascii="Times New Roman" w:eastAsia="Times New Roman" w:hAnsi="Times New Roman" w:cs="Times New Roman"/>
          <w:sz w:val="24"/>
          <w:szCs w:val="24"/>
        </w:rPr>
      </w:pPr>
    </w:p>
    <w:p w:rsidR="001A5EB2" w:rsidRPr="00357F7C" w:rsidRDefault="001A5EB2" w:rsidP="001A5EB2">
      <w:pPr>
        <w:pStyle w:val="ListParagraph"/>
        <w:numPr>
          <w:ilvl w:val="0"/>
          <w:numId w:val="1"/>
        </w:numPr>
        <w:spacing w:after="0" w:line="360" w:lineRule="auto"/>
        <w:ind w:left="360"/>
        <w:jc w:val="both"/>
        <w:rPr>
          <w:rFonts w:ascii="Times New Roman" w:eastAsia="Times New Roman" w:hAnsi="Times New Roman" w:cs="Times New Roman"/>
          <w:b/>
          <w:sz w:val="24"/>
          <w:szCs w:val="24"/>
        </w:rPr>
      </w:pPr>
      <w:r w:rsidRPr="00357F7C">
        <w:rPr>
          <w:rFonts w:ascii="Times New Roman" w:eastAsia="Times New Roman" w:hAnsi="Times New Roman" w:cs="Times New Roman"/>
          <w:b/>
          <w:sz w:val="24"/>
          <w:szCs w:val="24"/>
          <w:lang w:val="en-US"/>
        </w:rPr>
        <w:t>Saran</w:t>
      </w:r>
    </w:p>
    <w:p w:rsidR="001A5EB2" w:rsidRDefault="001A5EB2" w:rsidP="001A5EB2">
      <w:pPr>
        <w:spacing w:after="0" w:line="360" w:lineRule="auto"/>
        <w:ind w:left="360" w:firstLine="720"/>
        <w:jc w:val="both"/>
        <w:rPr>
          <w:rFonts w:ascii="Times New Roman" w:eastAsia="Times New Roman" w:hAnsi="Times New Roman" w:cs="Times New Roman"/>
          <w:sz w:val="24"/>
          <w:szCs w:val="24"/>
          <w:lang w:val="en-US"/>
        </w:rPr>
      </w:pPr>
      <w:r w:rsidRPr="00357F7C">
        <w:rPr>
          <w:rFonts w:ascii="Times New Roman" w:eastAsia="Times New Roman" w:hAnsi="Times New Roman" w:cs="Times New Roman"/>
          <w:sz w:val="24"/>
          <w:szCs w:val="24"/>
        </w:rPr>
        <w:t>Berdasarkan hasil penelitian dan kesimpulan diatas, maka peneliti memberikan saran sebagai berikut:</w:t>
      </w:r>
    </w:p>
    <w:p w:rsidR="001A5EB2" w:rsidRPr="00357F7C" w:rsidRDefault="00490E47" w:rsidP="001A5EB2">
      <w:pPr>
        <w:spacing w:after="0" w:line="360" w:lineRule="auto"/>
        <w:ind w:left="360" w:firstLine="720"/>
        <w:jc w:val="both"/>
        <w:rPr>
          <w:rFonts w:ascii="Times New Roman" w:eastAsia="Times New Roman" w:hAnsi="Times New Roman" w:cs="Times New Roman"/>
          <w:sz w:val="24"/>
          <w:szCs w:val="24"/>
          <w:lang w:val="en-US"/>
        </w:rPr>
      </w:pPr>
      <w:r>
        <w:rPr>
          <w:rFonts w:ascii="Times New Roman" w:eastAsia="Calibri" w:hAnsi="Times New Roman" w:cs="Times New Roman"/>
          <w:color w:val="000000"/>
          <w:sz w:val="24"/>
          <w:szCs w:val="24"/>
        </w:rPr>
        <w:t>Untuk</w:t>
      </w:r>
      <w:r w:rsidR="001A5EB2" w:rsidRPr="003565AB">
        <w:rPr>
          <w:rFonts w:ascii="Times New Roman" w:eastAsia="Calibri" w:hAnsi="Times New Roman" w:cs="Times New Roman"/>
          <w:color w:val="000000"/>
          <w:sz w:val="24"/>
          <w:szCs w:val="24"/>
        </w:rPr>
        <w:t xml:space="preserve"> perusahaan situs jual beli online, </w:t>
      </w:r>
      <w:r>
        <w:rPr>
          <w:rFonts w:ascii="Times New Roman" w:eastAsia="Calibri" w:hAnsi="Times New Roman" w:cs="Times New Roman"/>
          <w:color w:val="000000"/>
          <w:sz w:val="24"/>
          <w:szCs w:val="24"/>
        </w:rPr>
        <w:t>sebaiknya</w:t>
      </w:r>
      <w:r w:rsidR="001A5EB2" w:rsidRPr="003565AB">
        <w:rPr>
          <w:rFonts w:ascii="Times New Roman" w:eastAsia="Calibri" w:hAnsi="Times New Roman" w:cs="Times New Roman"/>
          <w:color w:val="000000"/>
          <w:sz w:val="24"/>
          <w:szCs w:val="24"/>
        </w:rPr>
        <w:t xml:space="preserve"> untuk lebih meningkatkan </w:t>
      </w:r>
      <w:proofErr w:type="spellStart"/>
      <w:r w:rsidR="001A5EB2" w:rsidRPr="003565AB">
        <w:rPr>
          <w:rFonts w:ascii="Times New Roman" w:eastAsia="Calibri" w:hAnsi="Times New Roman" w:cs="Times New Roman"/>
          <w:color w:val="000000"/>
          <w:sz w:val="24"/>
          <w:szCs w:val="24"/>
          <w:lang w:val="en-US"/>
        </w:rPr>
        <w:t>durasi</w:t>
      </w:r>
      <w:proofErr w:type="spellEnd"/>
      <w:r w:rsidR="001A5EB2" w:rsidRPr="003565AB">
        <w:rPr>
          <w:rFonts w:ascii="Times New Roman" w:eastAsia="Calibri" w:hAnsi="Times New Roman" w:cs="Times New Roman"/>
          <w:color w:val="000000"/>
          <w:sz w:val="24"/>
          <w:szCs w:val="24"/>
        </w:rPr>
        <w:t xml:space="preserve"> tayangan iklan Bukalapak di televisi. Sehingga penonton bisa memperhatikan dan lebih memahami informasi yang terdapat di iklan tersebut. Selain itu, dari hasil tabulasi terpaan iklan Bukalapak di SCTV daya tarik setting latar belakang jawaban yang didapat rendah maka dari itu </w:t>
      </w:r>
      <w:r w:rsidR="001A5EB2" w:rsidRPr="003565AB">
        <w:rPr>
          <w:rFonts w:ascii="Times New Roman" w:eastAsia="Calibri" w:hAnsi="Times New Roman" w:cs="Times New Roman"/>
          <w:color w:val="000000"/>
          <w:sz w:val="24"/>
          <w:szCs w:val="24"/>
        </w:rPr>
        <w:lastRenderedPageBreak/>
        <w:t>perusahaan diharapkan untuk membuat setting latar belakang yang lebih menarik sehingga penonton tertarik untuk lebih lama melihat iklan.</w:t>
      </w:r>
    </w:p>
    <w:p w:rsidR="001A5EB2" w:rsidRDefault="001A5EB2" w:rsidP="001A5EB2">
      <w:pPr>
        <w:spacing w:after="0" w:line="360" w:lineRule="auto"/>
        <w:ind w:firstLine="709"/>
        <w:jc w:val="both"/>
        <w:rPr>
          <w:rFonts w:ascii="Times New Roman" w:eastAsia="Times New Roman" w:hAnsi="Times New Roman" w:cs="Times New Roman"/>
          <w:sz w:val="24"/>
          <w:szCs w:val="24"/>
          <w:lang w:val="en-US"/>
        </w:rPr>
      </w:pPr>
    </w:p>
    <w:p w:rsidR="001A5EB2" w:rsidRPr="00357F7C" w:rsidRDefault="001A5EB2" w:rsidP="001A5EB2">
      <w:pPr>
        <w:spacing w:after="0" w:line="360" w:lineRule="auto"/>
        <w:ind w:firstLine="709"/>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DAFTAR PUSTAKA</w:t>
      </w:r>
    </w:p>
    <w:p w:rsidR="001A5EB2" w:rsidRDefault="001A5EB2" w:rsidP="001A5EB2">
      <w:pPr>
        <w:spacing w:after="0" w:line="360" w:lineRule="auto"/>
        <w:ind w:left="709" w:hanging="709"/>
        <w:jc w:val="both"/>
        <w:rPr>
          <w:rFonts w:asciiTheme="majorBidi" w:eastAsia="Arial" w:hAnsiTheme="majorBidi" w:cstheme="majorBidi"/>
          <w:sz w:val="24"/>
          <w:szCs w:val="24"/>
        </w:rPr>
      </w:pPr>
      <w:r w:rsidRPr="00DC7748">
        <w:rPr>
          <w:rFonts w:asciiTheme="majorBidi" w:eastAsia="Arial" w:hAnsiTheme="majorBidi" w:cstheme="majorBidi"/>
          <w:sz w:val="24"/>
          <w:szCs w:val="24"/>
        </w:rPr>
        <w:t xml:space="preserve">Burhan, Bungin, 2009, </w:t>
      </w:r>
      <w:r w:rsidRPr="00DC7748">
        <w:rPr>
          <w:rFonts w:asciiTheme="majorBidi" w:eastAsia="Arial" w:hAnsiTheme="majorBidi" w:cstheme="majorBidi"/>
          <w:i/>
          <w:iCs/>
          <w:sz w:val="24"/>
          <w:szCs w:val="24"/>
        </w:rPr>
        <w:t>Metodologi Penelitian Kuantitatif</w:t>
      </w:r>
      <w:r w:rsidRPr="00DC7748">
        <w:rPr>
          <w:rFonts w:asciiTheme="majorBidi" w:eastAsia="Arial" w:hAnsiTheme="majorBidi" w:cstheme="majorBidi"/>
          <w:sz w:val="24"/>
          <w:szCs w:val="24"/>
        </w:rPr>
        <w:t>. Jakarta: Kencana.</w:t>
      </w:r>
    </w:p>
    <w:p w:rsidR="001A5EB2" w:rsidRDefault="001A5EB2" w:rsidP="001A5EB2">
      <w:pPr>
        <w:spacing w:after="0" w:line="360" w:lineRule="auto"/>
        <w:ind w:left="709" w:hanging="709"/>
        <w:jc w:val="both"/>
        <w:rPr>
          <w:rFonts w:asciiTheme="majorBidi" w:eastAsia="Arial" w:hAnsiTheme="majorBidi" w:cstheme="majorBidi"/>
          <w:sz w:val="24"/>
          <w:szCs w:val="24"/>
        </w:rPr>
      </w:pPr>
      <w:r w:rsidRPr="003565AB">
        <w:rPr>
          <w:rFonts w:asciiTheme="majorBidi" w:hAnsiTheme="majorBidi" w:cstheme="majorBidi"/>
          <w:sz w:val="24"/>
          <w:szCs w:val="24"/>
        </w:rPr>
        <w:t>Onong Uchjana Effendy</w:t>
      </w:r>
      <w:r w:rsidRPr="003565AB">
        <w:rPr>
          <w:rFonts w:asciiTheme="majorBidi" w:hAnsiTheme="majorBidi" w:cstheme="majorBidi"/>
          <w:sz w:val="24"/>
          <w:szCs w:val="24"/>
          <w:lang w:val="en-US"/>
        </w:rPr>
        <w:t>,</w:t>
      </w:r>
      <w:r w:rsidRPr="003565AB">
        <w:rPr>
          <w:rFonts w:asciiTheme="majorBidi" w:hAnsiTheme="majorBidi" w:cstheme="majorBidi"/>
          <w:sz w:val="24"/>
          <w:szCs w:val="24"/>
        </w:rPr>
        <w:t xml:space="preserve"> 2000. </w:t>
      </w:r>
      <w:r w:rsidRPr="003565AB">
        <w:rPr>
          <w:rFonts w:asciiTheme="majorBidi" w:hAnsiTheme="majorBidi" w:cstheme="majorBidi"/>
          <w:i/>
          <w:sz w:val="24"/>
          <w:szCs w:val="24"/>
        </w:rPr>
        <w:t>Ilmu, Teori dan Filsafat Komunikasi</w:t>
      </w:r>
      <w:r w:rsidRPr="003565AB">
        <w:rPr>
          <w:rFonts w:asciiTheme="majorBidi" w:hAnsiTheme="majorBidi" w:cstheme="majorBidi"/>
          <w:sz w:val="24"/>
          <w:szCs w:val="24"/>
        </w:rPr>
        <w:t>. Bandung</w:t>
      </w:r>
      <w:r w:rsidRPr="003565AB">
        <w:rPr>
          <w:rFonts w:asciiTheme="majorBidi" w:hAnsiTheme="majorBidi" w:cstheme="majorBidi"/>
          <w:sz w:val="24"/>
          <w:szCs w:val="24"/>
          <w:lang w:val="en-US"/>
        </w:rPr>
        <w:t xml:space="preserve">: </w:t>
      </w:r>
      <w:r w:rsidRPr="003565AB">
        <w:rPr>
          <w:rFonts w:asciiTheme="majorBidi" w:hAnsiTheme="majorBidi" w:cstheme="majorBidi"/>
          <w:sz w:val="24"/>
          <w:szCs w:val="24"/>
        </w:rPr>
        <w:t xml:space="preserve"> PT. Citra Aditya Bakti.</w:t>
      </w:r>
    </w:p>
    <w:p w:rsidR="001A5EB2" w:rsidRPr="003F40BB" w:rsidRDefault="001A5EB2" w:rsidP="001A5EB2">
      <w:pPr>
        <w:spacing w:after="0" w:line="360" w:lineRule="auto"/>
        <w:ind w:left="709" w:hanging="709"/>
        <w:jc w:val="both"/>
        <w:rPr>
          <w:rFonts w:asciiTheme="majorBidi" w:hAnsiTheme="majorBidi" w:cstheme="majorBidi"/>
          <w:sz w:val="24"/>
          <w:szCs w:val="24"/>
        </w:rPr>
      </w:pPr>
      <w:r w:rsidRPr="00A3655D">
        <w:rPr>
          <w:rFonts w:asciiTheme="majorBidi" w:hAnsiTheme="majorBidi" w:cstheme="majorBidi"/>
          <w:sz w:val="24"/>
          <w:szCs w:val="24"/>
        </w:rPr>
        <w:t xml:space="preserve">Sugiyono, 2012. </w:t>
      </w:r>
      <w:r w:rsidRPr="00A3655D">
        <w:rPr>
          <w:rFonts w:asciiTheme="majorBidi" w:hAnsiTheme="majorBidi" w:cstheme="majorBidi"/>
          <w:i/>
          <w:sz w:val="24"/>
          <w:szCs w:val="24"/>
        </w:rPr>
        <w:t>Metode Penelitian Kuantitatif Kualitatif dan R&amp;B</w:t>
      </w:r>
      <w:r w:rsidRPr="00A3655D">
        <w:rPr>
          <w:rFonts w:asciiTheme="majorBidi" w:hAnsiTheme="majorBidi" w:cstheme="majorBidi"/>
          <w:sz w:val="24"/>
          <w:szCs w:val="24"/>
        </w:rPr>
        <w:t>, Bandung: Alfabeta</w:t>
      </w:r>
      <w:r>
        <w:rPr>
          <w:rFonts w:asciiTheme="majorBidi" w:hAnsiTheme="majorBidi" w:cstheme="majorBidi"/>
          <w:sz w:val="24"/>
          <w:szCs w:val="24"/>
        </w:rPr>
        <w:t>.</w:t>
      </w:r>
    </w:p>
    <w:p w:rsidR="004B1BBE" w:rsidRDefault="004B1BBE"/>
    <w:sectPr w:rsidR="004B1BBE" w:rsidSect="008F70CA">
      <w:footerReference w:type="default" r:id="rId12"/>
      <w:pgSz w:w="11906" w:h="16838" w:code="9"/>
      <w:pgMar w:top="2268" w:right="1418"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871" w:rsidRDefault="008A0871">
      <w:pPr>
        <w:spacing w:after="0" w:line="240" w:lineRule="auto"/>
      </w:pPr>
      <w:r>
        <w:separator/>
      </w:r>
    </w:p>
  </w:endnote>
  <w:endnote w:type="continuationSeparator" w:id="0">
    <w:p w:rsidR="008A0871" w:rsidRDefault="008A0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0CA" w:rsidRDefault="00736823">
    <w:pPr>
      <w:pStyle w:val="Footer"/>
      <w:jc w:val="center"/>
    </w:pPr>
    <w:r>
      <w:fldChar w:fldCharType="begin"/>
    </w:r>
    <w:r>
      <w:instrText xml:space="preserve"> PAGE   \* MERGEFORMAT </w:instrText>
    </w:r>
    <w:r>
      <w:fldChar w:fldCharType="separate"/>
    </w:r>
    <w:r w:rsidR="003878AB">
      <w:rPr>
        <w:noProof/>
      </w:rPr>
      <w:t>1</w:t>
    </w:r>
    <w:r>
      <w:fldChar w:fldCharType="end"/>
    </w:r>
  </w:p>
  <w:p w:rsidR="008F70CA" w:rsidRDefault="008A08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871" w:rsidRDefault="008A0871">
      <w:pPr>
        <w:spacing w:after="0" w:line="240" w:lineRule="auto"/>
      </w:pPr>
      <w:r>
        <w:separator/>
      </w:r>
    </w:p>
  </w:footnote>
  <w:footnote w:type="continuationSeparator" w:id="0">
    <w:p w:rsidR="008A0871" w:rsidRDefault="008A08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2017"/>
    <w:multiLevelType w:val="hybridMultilevel"/>
    <w:tmpl w:val="D3422D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A5EB2"/>
    <w:rsid w:val="00011FA9"/>
    <w:rsid w:val="001A5EB2"/>
    <w:rsid w:val="003878AB"/>
    <w:rsid w:val="00490E47"/>
    <w:rsid w:val="004B1BBE"/>
    <w:rsid w:val="006B5F97"/>
    <w:rsid w:val="00736823"/>
    <w:rsid w:val="008A0871"/>
    <w:rsid w:val="00A04FFC"/>
    <w:rsid w:val="00DD14F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E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aftar psutaka"/>
    <w:basedOn w:val="Normal"/>
    <w:link w:val="ListParagraphChar"/>
    <w:uiPriority w:val="34"/>
    <w:qFormat/>
    <w:rsid w:val="001A5EB2"/>
    <w:pPr>
      <w:ind w:left="720"/>
      <w:contextualSpacing/>
    </w:pPr>
  </w:style>
  <w:style w:type="paragraph" w:styleId="Footer">
    <w:name w:val="footer"/>
    <w:basedOn w:val="Normal"/>
    <w:link w:val="FooterChar"/>
    <w:uiPriority w:val="99"/>
    <w:unhideWhenUsed/>
    <w:rsid w:val="001A5E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EB2"/>
  </w:style>
  <w:style w:type="character" w:customStyle="1" w:styleId="apple-converted-space">
    <w:name w:val="apple-converted-space"/>
    <w:basedOn w:val="DefaultParagraphFont"/>
    <w:rsid w:val="001A5EB2"/>
  </w:style>
  <w:style w:type="paragraph" w:customStyle="1" w:styleId="Default">
    <w:name w:val="Default"/>
    <w:rsid w:val="001A5EB2"/>
    <w:pPr>
      <w:autoSpaceDE w:val="0"/>
      <w:autoSpaceDN w:val="0"/>
      <w:adjustRightInd w:val="0"/>
      <w:spacing w:after="0" w:line="240" w:lineRule="auto"/>
    </w:pPr>
    <w:rPr>
      <w:rFonts w:ascii="Times New Roman" w:eastAsia="SimSun" w:hAnsi="Times New Roman" w:cs="Times New Roman"/>
      <w:color w:val="000000"/>
      <w:sz w:val="24"/>
      <w:szCs w:val="24"/>
      <w:lang w:val="en-US"/>
    </w:rPr>
  </w:style>
  <w:style w:type="character" w:customStyle="1" w:styleId="ListParagraphChar">
    <w:name w:val="List Paragraph Char"/>
    <w:aliases w:val="daftar psutaka Char"/>
    <w:link w:val="ListParagraph"/>
    <w:uiPriority w:val="34"/>
    <w:locked/>
    <w:rsid w:val="001A5EB2"/>
  </w:style>
  <w:style w:type="table" w:customStyle="1" w:styleId="TableGrid1">
    <w:name w:val="Table Grid1"/>
    <w:basedOn w:val="TableNormal"/>
    <w:uiPriority w:val="59"/>
    <w:rsid w:val="001A5EB2"/>
    <w:pPr>
      <w:spacing w:after="0" w:line="240" w:lineRule="auto"/>
    </w:pPr>
    <w:rPr>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1A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1A5EB2"/>
    <w:rPr>
      <w:rFonts w:ascii="Courier New" w:eastAsia="Times New Roman" w:hAnsi="Courier New" w:cs="Courier New"/>
      <w:sz w:val="20"/>
      <w:szCs w:val="20"/>
      <w:lang w:val="en-US"/>
    </w:rPr>
  </w:style>
  <w:style w:type="table" w:styleId="TableGrid">
    <w:name w:val="Table Grid"/>
    <w:basedOn w:val="TableNormal"/>
    <w:uiPriority w:val="59"/>
    <w:rsid w:val="001A5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5E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5E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12</Pages>
  <Words>2792</Words>
  <Characters>15919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ismail - [2010]</cp:lastModifiedBy>
  <cp:revision>2</cp:revision>
  <dcterms:created xsi:type="dcterms:W3CDTF">2017-09-05T03:19:00Z</dcterms:created>
  <dcterms:modified xsi:type="dcterms:W3CDTF">2017-09-12T02:48:00Z</dcterms:modified>
</cp:coreProperties>
</file>