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6E" w:rsidRDefault="0085386E" w:rsidP="00BB3958">
      <w:pPr>
        <w:jc w:val="center"/>
        <w:rPr>
          <w:rFonts w:ascii="Times New Roman" w:hAnsi="Times New Roman" w:cs="Times New Roman"/>
          <w:b/>
          <w:sz w:val="24"/>
          <w:szCs w:val="24"/>
        </w:rPr>
      </w:pPr>
      <w:bookmarkStart w:id="0" w:name="_GoBack"/>
      <w:bookmarkEnd w:id="0"/>
    </w:p>
    <w:p w:rsidR="0085386E" w:rsidRDefault="0085386E" w:rsidP="0085386E">
      <w:pPr>
        <w:jc w:val="center"/>
        <w:rPr>
          <w:rFonts w:ascii="Times New Roman" w:hAnsi="Times New Roman" w:cs="Times New Roman"/>
          <w:b/>
          <w:sz w:val="24"/>
          <w:szCs w:val="24"/>
        </w:rPr>
      </w:pPr>
      <w:r w:rsidRPr="00BE24F5">
        <w:rPr>
          <w:rFonts w:ascii="Times New Roman" w:hAnsi="Times New Roman" w:cs="Times New Roman"/>
          <w:b/>
          <w:sz w:val="24"/>
          <w:szCs w:val="24"/>
        </w:rPr>
        <w:t xml:space="preserve">UJI </w:t>
      </w:r>
      <w:r>
        <w:rPr>
          <w:rFonts w:ascii="Times New Roman" w:hAnsi="Times New Roman" w:cs="Times New Roman"/>
          <w:b/>
          <w:sz w:val="24"/>
          <w:szCs w:val="24"/>
        </w:rPr>
        <w:t xml:space="preserve">KONSENTRASI </w:t>
      </w:r>
      <w:r w:rsidRPr="00BE24F5">
        <w:rPr>
          <w:rFonts w:ascii="Times New Roman" w:hAnsi="Times New Roman" w:cs="Times New Roman"/>
          <w:b/>
          <w:sz w:val="24"/>
          <w:szCs w:val="24"/>
        </w:rPr>
        <w:t>PACLOBUTRAZOL DAN PEMANGKASAN PUCUK PADA PERTUMBUHAN</w:t>
      </w:r>
      <w:r>
        <w:rPr>
          <w:rFonts w:ascii="Times New Roman" w:hAnsi="Times New Roman" w:cs="Times New Roman"/>
          <w:b/>
          <w:sz w:val="24"/>
          <w:szCs w:val="24"/>
        </w:rPr>
        <w:t xml:space="preserve"> DAN HASIL</w:t>
      </w:r>
      <w:r w:rsidRPr="00BE24F5">
        <w:rPr>
          <w:rFonts w:ascii="Times New Roman" w:hAnsi="Times New Roman" w:cs="Times New Roman"/>
          <w:b/>
          <w:sz w:val="24"/>
          <w:szCs w:val="24"/>
        </w:rPr>
        <w:t xml:space="preserve"> UBI JALAR</w:t>
      </w:r>
      <w:r>
        <w:rPr>
          <w:rFonts w:ascii="Times New Roman" w:hAnsi="Times New Roman" w:cs="Times New Roman"/>
          <w:b/>
          <w:sz w:val="24"/>
          <w:szCs w:val="24"/>
        </w:rPr>
        <w:t xml:space="preserve"> UNGU</w:t>
      </w:r>
      <w:r w:rsidRPr="00BE24F5">
        <w:rPr>
          <w:rFonts w:ascii="Times New Roman" w:hAnsi="Times New Roman" w:cs="Times New Roman"/>
          <w:b/>
          <w:sz w:val="24"/>
          <w:szCs w:val="24"/>
        </w:rPr>
        <w:t xml:space="preserve"> </w:t>
      </w:r>
    </w:p>
    <w:p w:rsidR="0085386E" w:rsidRDefault="0085386E" w:rsidP="0085386E">
      <w:pPr>
        <w:jc w:val="center"/>
        <w:rPr>
          <w:rFonts w:ascii="Times New Roman" w:hAnsi="Times New Roman" w:cs="Times New Roman"/>
          <w:b/>
          <w:sz w:val="24"/>
          <w:szCs w:val="24"/>
        </w:rPr>
      </w:pPr>
      <w:r w:rsidRPr="00BE24F5">
        <w:rPr>
          <w:rFonts w:ascii="Times New Roman" w:hAnsi="Times New Roman" w:cs="Times New Roman"/>
          <w:b/>
          <w:sz w:val="24"/>
          <w:szCs w:val="24"/>
        </w:rPr>
        <w:t>(</w:t>
      </w:r>
      <w:r w:rsidRPr="00BE24F5">
        <w:rPr>
          <w:rFonts w:ascii="Times New Roman" w:hAnsi="Times New Roman" w:cs="Times New Roman"/>
          <w:b/>
          <w:i/>
          <w:sz w:val="24"/>
          <w:szCs w:val="24"/>
        </w:rPr>
        <w:t>Ip</w:t>
      </w:r>
      <w:r>
        <w:rPr>
          <w:rFonts w:ascii="Times New Roman" w:hAnsi="Times New Roman" w:cs="Times New Roman"/>
          <w:b/>
          <w:i/>
          <w:sz w:val="24"/>
          <w:szCs w:val="24"/>
        </w:rPr>
        <w:t>o</w:t>
      </w:r>
      <w:r w:rsidRPr="00BE24F5">
        <w:rPr>
          <w:rFonts w:ascii="Times New Roman" w:hAnsi="Times New Roman" w:cs="Times New Roman"/>
          <w:b/>
          <w:i/>
          <w:sz w:val="24"/>
          <w:szCs w:val="24"/>
        </w:rPr>
        <w:t xml:space="preserve">moea batatas </w:t>
      </w:r>
      <w:r>
        <w:rPr>
          <w:rFonts w:ascii="Times New Roman" w:hAnsi="Times New Roman" w:cs="Times New Roman"/>
          <w:b/>
          <w:i/>
          <w:sz w:val="24"/>
          <w:szCs w:val="24"/>
        </w:rPr>
        <w:t>blackie</w:t>
      </w:r>
      <w:r w:rsidRPr="00BE24F5">
        <w:rPr>
          <w:rFonts w:ascii="Times New Roman" w:hAnsi="Times New Roman" w:cs="Times New Roman"/>
          <w:b/>
          <w:sz w:val="24"/>
          <w:szCs w:val="24"/>
        </w:rPr>
        <w:t>)</w:t>
      </w:r>
    </w:p>
    <w:p w:rsidR="0085386E" w:rsidRDefault="0085386E" w:rsidP="00BB3958">
      <w:pPr>
        <w:jc w:val="center"/>
        <w:rPr>
          <w:rFonts w:ascii="Times New Roman" w:hAnsi="Times New Roman" w:cs="Times New Roman"/>
          <w:b/>
          <w:sz w:val="24"/>
          <w:szCs w:val="24"/>
        </w:rPr>
      </w:pPr>
    </w:p>
    <w:p w:rsidR="00600869" w:rsidRDefault="0085386E" w:rsidP="00BB3958">
      <w:pPr>
        <w:jc w:val="center"/>
        <w:rPr>
          <w:rFonts w:ascii="Times New Roman" w:hAnsi="Times New Roman" w:cs="Times New Roman"/>
          <w:b/>
          <w:sz w:val="24"/>
          <w:szCs w:val="24"/>
          <w:lang w:val="en-US"/>
        </w:rPr>
      </w:pPr>
      <w:r>
        <w:rPr>
          <w:rFonts w:ascii="Times New Roman" w:hAnsi="Times New Roman" w:cs="Times New Roman"/>
          <w:b/>
          <w:sz w:val="24"/>
          <w:szCs w:val="24"/>
        </w:rPr>
        <w:t>Lia Puspitasari</w:t>
      </w:r>
      <w:r w:rsidR="00BB3958">
        <w:rPr>
          <w:rFonts w:ascii="Times New Roman" w:hAnsi="Times New Roman" w:cs="Times New Roman"/>
          <w:b/>
          <w:sz w:val="24"/>
          <w:szCs w:val="24"/>
          <w:lang w:val="en-US"/>
        </w:rPr>
        <w:t xml:space="preserve">*, </w:t>
      </w:r>
      <w:r>
        <w:rPr>
          <w:rFonts w:ascii="Times New Roman" w:hAnsi="Times New Roman" w:cs="Times New Roman"/>
          <w:b/>
          <w:sz w:val="24"/>
          <w:szCs w:val="24"/>
        </w:rPr>
        <w:t>Dewi Ratna Nurhayati</w:t>
      </w:r>
      <w:r>
        <w:rPr>
          <w:rFonts w:ascii="Times New Roman" w:hAnsi="Times New Roman" w:cs="Times New Roman"/>
          <w:b/>
          <w:sz w:val="24"/>
          <w:szCs w:val="24"/>
          <w:lang w:val="en-US"/>
        </w:rPr>
        <w:t xml:space="preserve">**, </w:t>
      </w:r>
      <w:r>
        <w:rPr>
          <w:rFonts w:ascii="Times New Roman" w:hAnsi="Times New Roman" w:cs="Times New Roman"/>
          <w:b/>
          <w:sz w:val="24"/>
          <w:szCs w:val="24"/>
        </w:rPr>
        <w:t>Kharis Triyono</w:t>
      </w:r>
      <w:r w:rsidR="00BB3958">
        <w:rPr>
          <w:rFonts w:ascii="Times New Roman" w:hAnsi="Times New Roman" w:cs="Times New Roman"/>
          <w:b/>
          <w:sz w:val="24"/>
          <w:szCs w:val="24"/>
          <w:lang w:val="en-US"/>
        </w:rPr>
        <w:t>**</w:t>
      </w:r>
    </w:p>
    <w:p w:rsidR="00BB3958" w:rsidRPr="0085386E" w:rsidRDefault="00BB3958" w:rsidP="00BB3958">
      <w:pPr>
        <w:jc w:val="center"/>
        <w:rPr>
          <w:rFonts w:ascii="Times New Roman" w:hAnsi="Times New Roman" w:cs="Times New Roman"/>
          <w:sz w:val="24"/>
          <w:szCs w:val="24"/>
        </w:rPr>
      </w:pPr>
      <w:r>
        <w:rPr>
          <w:rFonts w:ascii="Times New Roman" w:hAnsi="Times New Roman" w:cs="Times New Roman"/>
          <w:sz w:val="24"/>
          <w:szCs w:val="24"/>
          <w:lang w:val="en-US"/>
        </w:rPr>
        <w:t>*</w:t>
      </w:r>
      <w:r w:rsidR="00FC7831">
        <w:rPr>
          <w:rFonts w:ascii="Times New Roman" w:hAnsi="Times New Roman" w:cs="Times New Roman"/>
          <w:sz w:val="24"/>
          <w:szCs w:val="24"/>
          <w:lang w:val="en-US"/>
        </w:rPr>
        <w:t>Program</w:t>
      </w:r>
      <w:r w:rsidR="0085386E">
        <w:rPr>
          <w:rFonts w:ascii="Times New Roman" w:hAnsi="Times New Roman" w:cs="Times New Roman"/>
          <w:color w:val="FFFFFF" w:themeColor="background1"/>
          <w:sz w:val="24"/>
          <w:szCs w:val="24"/>
        </w:rPr>
        <w:t>/</w:t>
      </w:r>
      <w:r w:rsidR="00FC7831">
        <w:rPr>
          <w:rFonts w:ascii="Times New Roman" w:hAnsi="Times New Roman" w:cs="Times New Roman"/>
          <w:sz w:val="24"/>
          <w:szCs w:val="24"/>
          <w:lang w:val="en-US"/>
        </w:rPr>
        <w:t>Studi</w:t>
      </w:r>
      <w:r w:rsidR="0085386E">
        <w:rPr>
          <w:rFonts w:ascii="Times New Roman" w:hAnsi="Times New Roman" w:cs="Times New Roman"/>
          <w:color w:val="FFFFFF" w:themeColor="background1"/>
          <w:sz w:val="24"/>
          <w:szCs w:val="24"/>
        </w:rPr>
        <w:t>;</w:t>
      </w:r>
      <w:r w:rsidR="0085386E">
        <w:rPr>
          <w:rFonts w:ascii="Times New Roman" w:hAnsi="Times New Roman" w:cs="Times New Roman"/>
          <w:sz w:val="24"/>
          <w:szCs w:val="24"/>
          <w:lang w:val="en-US"/>
        </w:rPr>
        <w:t>Agroteknologi,</w:t>
      </w:r>
      <w:r w:rsidR="0085386E" w:rsidRPr="0085386E">
        <w:rPr>
          <w:rFonts w:ascii="Times New Roman" w:hAnsi="Times New Roman" w:cs="Times New Roman"/>
          <w:color w:val="FFFFFF" w:themeColor="background1"/>
          <w:sz w:val="24"/>
          <w:szCs w:val="24"/>
        </w:rPr>
        <w:t>.</w:t>
      </w:r>
      <w:r>
        <w:rPr>
          <w:rFonts w:ascii="Times New Roman" w:hAnsi="Times New Roman" w:cs="Times New Roman"/>
          <w:sz w:val="24"/>
          <w:szCs w:val="24"/>
          <w:lang w:val="en-US"/>
        </w:rPr>
        <w:t>Fakultas Pertanian, Universitas Sl</w:t>
      </w:r>
      <w:r w:rsidR="00FC7831">
        <w:rPr>
          <w:rFonts w:ascii="Times New Roman" w:hAnsi="Times New Roman" w:cs="Times New Roman"/>
          <w:sz w:val="24"/>
          <w:szCs w:val="24"/>
          <w:lang w:val="en-US"/>
        </w:rPr>
        <w:t>amet Riyadi, Surakarta, E-mail</w:t>
      </w:r>
      <w:r w:rsidR="00FC7831" w:rsidRPr="00FC7831">
        <w:rPr>
          <w:rFonts w:ascii="Times New Roman" w:hAnsi="Times New Roman" w:cs="Times New Roman"/>
          <w:color w:val="000000" w:themeColor="text1"/>
          <w:sz w:val="24"/>
          <w:szCs w:val="24"/>
          <w:lang w:val="en-US"/>
        </w:rPr>
        <w:t>;</w:t>
      </w:r>
      <w:r w:rsidR="0085386E">
        <w:rPr>
          <w:rFonts w:ascii="Times New Roman" w:hAnsi="Times New Roman" w:cs="Times New Roman"/>
          <w:sz w:val="24"/>
          <w:szCs w:val="24"/>
        </w:rPr>
        <w:t>liapuspitasa248@gmail.com</w:t>
      </w:r>
    </w:p>
    <w:p w:rsidR="00BB3958" w:rsidRDefault="00790285" w:rsidP="00BB3958">
      <w:pPr>
        <w:jc w:val="center"/>
        <w:rPr>
          <w:rFonts w:ascii="Times New Roman" w:hAnsi="Times New Roman" w:cs="Times New Roman"/>
          <w:sz w:val="24"/>
          <w:szCs w:val="24"/>
          <w:lang w:val="en-US"/>
        </w:rPr>
      </w:pPr>
      <w:r>
        <w:rPr>
          <w:rFonts w:ascii="Times New Roman" w:hAnsi="Times New Roman" w:cs="Times New Roman"/>
          <w:sz w:val="24"/>
          <w:szCs w:val="24"/>
          <w:lang w:val="en-US"/>
        </w:rPr>
        <w:t>**Fakultas</w:t>
      </w:r>
      <w:r w:rsidRPr="00790285">
        <w:rPr>
          <w:rFonts w:ascii="Times New Roman" w:hAnsi="Times New Roman" w:cs="Times New Roman"/>
          <w:color w:val="FFFFFF" w:themeColor="background1"/>
          <w:sz w:val="24"/>
          <w:szCs w:val="24"/>
          <w:lang w:val="en-US"/>
        </w:rPr>
        <w:t>/</w:t>
      </w:r>
      <w:r>
        <w:rPr>
          <w:rFonts w:ascii="Times New Roman" w:hAnsi="Times New Roman" w:cs="Times New Roman"/>
          <w:sz w:val="24"/>
          <w:szCs w:val="24"/>
          <w:lang w:val="en-US"/>
        </w:rPr>
        <w:t>Pertanian, Universitas</w:t>
      </w:r>
      <w:r w:rsidRPr="00790285">
        <w:rPr>
          <w:rFonts w:ascii="Times New Roman" w:hAnsi="Times New Roman" w:cs="Times New Roman"/>
          <w:color w:val="FFFFFF" w:themeColor="background1"/>
          <w:sz w:val="24"/>
          <w:szCs w:val="24"/>
          <w:lang w:val="en-US"/>
        </w:rPr>
        <w:t>/</w:t>
      </w:r>
      <w:r w:rsidR="00BB3958">
        <w:rPr>
          <w:rFonts w:ascii="Times New Roman" w:hAnsi="Times New Roman" w:cs="Times New Roman"/>
          <w:sz w:val="24"/>
          <w:szCs w:val="24"/>
          <w:lang w:val="en-US"/>
        </w:rPr>
        <w:t>Slamet Riyadi, Surakarta</w:t>
      </w:r>
    </w:p>
    <w:p w:rsidR="00BB3958" w:rsidRDefault="00BB3958" w:rsidP="00BB3958">
      <w:pPr>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405"/>
        <w:gridCol w:w="236"/>
        <w:gridCol w:w="7321"/>
      </w:tblGrid>
      <w:tr w:rsidR="00BB3958" w:rsidTr="0085386E">
        <w:tc>
          <w:tcPr>
            <w:tcW w:w="2405" w:type="dxa"/>
            <w:tcBorders>
              <w:left w:val="nil"/>
              <w:bottom w:val="single" w:sz="4" w:space="0" w:color="auto"/>
              <w:right w:val="nil"/>
            </w:tcBorders>
          </w:tcPr>
          <w:p w:rsidR="00BB3958" w:rsidRPr="00BB3958" w:rsidRDefault="00BB3958" w:rsidP="00B94291">
            <w:pPr>
              <w:spacing w:line="240" w:lineRule="auto"/>
              <w:rPr>
                <w:rFonts w:ascii="Times New Roman" w:hAnsi="Times New Roman" w:cs="Times New Roman"/>
                <w:b/>
                <w:i/>
                <w:sz w:val="24"/>
                <w:szCs w:val="24"/>
                <w:lang w:val="en-US"/>
              </w:rPr>
            </w:pPr>
            <w:r w:rsidRPr="00BB3958">
              <w:rPr>
                <w:rFonts w:ascii="Times New Roman" w:hAnsi="Times New Roman" w:cs="Times New Roman"/>
                <w:b/>
                <w:i/>
                <w:sz w:val="24"/>
                <w:szCs w:val="24"/>
                <w:lang w:val="en-US"/>
              </w:rPr>
              <w:t>Info Artikel</w:t>
            </w:r>
          </w:p>
        </w:tc>
        <w:tc>
          <w:tcPr>
            <w:tcW w:w="236" w:type="dxa"/>
            <w:tcBorders>
              <w:top w:val="nil"/>
              <w:left w:val="nil"/>
              <w:bottom w:val="nil"/>
              <w:right w:val="nil"/>
            </w:tcBorders>
          </w:tcPr>
          <w:p w:rsidR="00BB3958" w:rsidRDefault="00BB3958" w:rsidP="00B94291">
            <w:pPr>
              <w:spacing w:line="240" w:lineRule="auto"/>
              <w:rPr>
                <w:rFonts w:ascii="Times New Roman" w:hAnsi="Times New Roman" w:cs="Times New Roman"/>
                <w:sz w:val="24"/>
                <w:szCs w:val="24"/>
                <w:lang w:val="en-US"/>
              </w:rPr>
            </w:pPr>
          </w:p>
        </w:tc>
        <w:tc>
          <w:tcPr>
            <w:tcW w:w="7321" w:type="dxa"/>
            <w:tcBorders>
              <w:left w:val="nil"/>
              <w:bottom w:val="single" w:sz="4" w:space="0" w:color="auto"/>
              <w:right w:val="nil"/>
            </w:tcBorders>
          </w:tcPr>
          <w:p w:rsidR="00BB3958" w:rsidRPr="00BB3958" w:rsidRDefault="00BB3958" w:rsidP="00B94291">
            <w:pPr>
              <w:spacing w:line="240" w:lineRule="auto"/>
              <w:rPr>
                <w:rFonts w:ascii="Times New Roman" w:hAnsi="Times New Roman" w:cs="Times New Roman"/>
                <w:b/>
                <w:i/>
                <w:sz w:val="24"/>
                <w:szCs w:val="24"/>
                <w:lang w:val="en-US"/>
              </w:rPr>
            </w:pPr>
            <w:r w:rsidRPr="00BB3958">
              <w:rPr>
                <w:rFonts w:ascii="Times New Roman" w:hAnsi="Times New Roman" w:cs="Times New Roman"/>
                <w:b/>
                <w:i/>
                <w:sz w:val="24"/>
                <w:szCs w:val="24"/>
                <w:lang w:val="en-US"/>
              </w:rPr>
              <w:t>Abstract</w:t>
            </w:r>
          </w:p>
        </w:tc>
      </w:tr>
      <w:tr w:rsidR="00BB3958" w:rsidTr="0085386E">
        <w:trPr>
          <w:trHeight w:val="2400"/>
        </w:trPr>
        <w:tc>
          <w:tcPr>
            <w:tcW w:w="2405" w:type="dxa"/>
            <w:tcBorders>
              <w:top w:val="single" w:sz="4" w:space="0" w:color="auto"/>
              <w:left w:val="nil"/>
              <w:bottom w:val="nil"/>
              <w:right w:val="nil"/>
            </w:tcBorders>
            <w:shd w:val="clear" w:color="auto" w:fill="D0CECE" w:themeFill="background2" w:themeFillShade="E6"/>
          </w:tcPr>
          <w:p w:rsidR="00BB3958" w:rsidRDefault="00BB3958" w:rsidP="00BB3958">
            <w:pPr>
              <w:spacing w:line="240" w:lineRule="auto"/>
              <w:rPr>
                <w:rStyle w:val="jlqj4b"/>
                <w:rFonts w:ascii="Times New Roman" w:hAnsi="Times New Roman" w:cs="Times New Roman"/>
                <w:i/>
                <w:sz w:val="24"/>
                <w:szCs w:val="24"/>
              </w:rPr>
            </w:pPr>
            <w:r w:rsidRPr="000E5BFF">
              <w:rPr>
                <w:rStyle w:val="jlqj4b"/>
                <w:rFonts w:ascii="Times New Roman" w:hAnsi="Times New Roman" w:cs="Times New Roman"/>
                <w:i/>
                <w:sz w:val="24"/>
                <w:szCs w:val="24"/>
              </w:rPr>
              <w:t>Key words:</w:t>
            </w:r>
          </w:p>
          <w:p w:rsidR="00BB3958" w:rsidRPr="0085386E" w:rsidRDefault="0085386E" w:rsidP="00BB3958">
            <w:pPr>
              <w:spacing w:line="240" w:lineRule="auto"/>
              <w:rPr>
                <w:rFonts w:ascii="Times New Roman" w:hAnsi="Times New Roman" w:cs="Times New Roman"/>
                <w:i/>
                <w:sz w:val="24"/>
                <w:szCs w:val="24"/>
              </w:rPr>
            </w:pPr>
            <w:r>
              <w:rPr>
                <w:rFonts w:ascii="Times New Roman" w:hAnsi="Times New Roman" w:cs="Times New Roman"/>
                <w:i/>
                <w:sz w:val="24"/>
                <w:szCs w:val="24"/>
              </w:rPr>
              <w:t>Paclobutrazol; Shoot Pruning; Growth Yield</w:t>
            </w:r>
          </w:p>
        </w:tc>
        <w:tc>
          <w:tcPr>
            <w:tcW w:w="236" w:type="dxa"/>
            <w:tcBorders>
              <w:top w:val="nil"/>
              <w:left w:val="nil"/>
              <w:bottom w:val="nil"/>
              <w:right w:val="nil"/>
            </w:tcBorders>
          </w:tcPr>
          <w:p w:rsidR="00BB3958" w:rsidRDefault="00BB3958" w:rsidP="00BB3958">
            <w:pPr>
              <w:rPr>
                <w:rFonts w:ascii="Times New Roman" w:hAnsi="Times New Roman" w:cs="Times New Roman"/>
                <w:sz w:val="24"/>
                <w:szCs w:val="24"/>
                <w:lang w:val="en-US"/>
              </w:rPr>
            </w:pPr>
          </w:p>
        </w:tc>
        <w:tc>
          <w:tcPr>
            <w:tcW w:w="7321" w:type="dxa"/>
            <w:tcBorders>
              <w:left w:val="nil"/>
              <w:right w:val="nil"/>
            </w:tcBorders>
          </w:tcPr>
          <w:p w:rsidR="00B94B84" w:rsidRPr="00D90AB5" w:rsidRDefault="00B94B84" w:rsidP="00B94B84">
            <w:pPr>
              <w:spacing w:line="240" w:lineRule="auto"/>
              <w:rPr>
                <w:rFonts w:ascii="Times New Roman" w:hAnsi="Times New Roman" w:cs="Times New Roman"/>
                <w:sz w:val="24"/>
                <w:szCs w:val="24"/>
              </w:rPr>
            </w:pPr>
            <w:r w:rsidRPr="004F1A49">
              <w:rPr>
                <w:rFonts w:ascii="Times New Roman" w:hAnsi="Times New Roman" w:cs="Times New Roman"/>
                <w:i/>
                <w:sz w:val="24"/>
                <w:szCs w:val="24"/>
              </w:rPr>
              <w:t>This research on "Test the concentration of paclobutrazol and shoot pruning on the growth and yield of purple sweet potato (Ipomoea batatas blackie)" was conducted from 16 October 2020 to 16 January 2021 in Donohudan Village, Ngemplak District, Boyolali Regency. This study aims to test the concentration of paclobutrazol on shoot pruning to increase the growth and yield of sweet potato (Ipomoea batatas blackie). This study used a completely randomized block design (RAKL) which was arranged factorial. The treatment consisted of 2 factors, each treatment combination was repeated 3 times. The two factors are: (1) shoot pruning (P) with 3 (three) levels, namely: no pruning (P0), 10 cm pruning (P1), 20 cm pruning (P2), (2) giving concentration of paclobutrazol (K ) which consists of 4 levels, namely: without giving paclobutrazol (K0) concentration, giving paclobutrazol concentration 50 ppm (K1), giving paclobutrazol concentration 100 ppm (K2), giving paclobutrazol 150 ppm (K3). The two treatment factors were combined to obtain 12 treatment combinations. The data were analyzed using Variance Analysis, which was followed by Duncan's Multiple Range Test (DMRT) at the 5% level. The results showed that the concentration of paclobutrazol and shoot pruning affected all growth and yield parameters. The treatment without cutting the shoots and the concentration of paclobutrazol 150 ppm (P0K3) gave the highest yield on tuber weight, namely 666.67 grams</w:t>
            </w:r>
            <w:r w:rsidRPr="00D90AB5">
              <w:rPr>
                <w:rFonts w:ascii="Times New Roman" w:hAnsi="Times New Roman" w:cs="Times New Roman"/>
                <w:sz w:val="24"/>
                <w:szCs w:val="24"/>
              </w:rPr>
              <w:t>.</w:t>
            </w:r>
          </w:p>
          <w:p w:rsidR="00BB3958" w:rsidRPr="0085386E" w:rsidRDefault="00BB3958" w:rsidP="0085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color w:val="202124"/>
                <w:sz w:val="24"/>
                <w:szCs w:val="24"/>
                <w:lang w:eastAsia="id-ID"/>
              </w:rPr>
            </w:pPr>
          </w:p>
        </w:tc>
      </w:tr>
      <w:tr w:rsidR="00BB3958" w:rsidTr="0085386E">
        <w:tc>
          <w:tcPr>
            <w:tcW w:w="2405" w:type="dxa"/>
            <w:tcBorders>
              <w:top w:val="nil"/>
              <w:left w:val="nil"/>
              <w:bottom w:val="single" w:sz="4" w:space="0" w:color="auto"/>
              <w:right w:val="nil"/>
            </w:tcBorders>
            <w:shd w:val="clear" w:color="auto" w:fill="D0CECE" w:themeFill="background2" w:themeFillShade="E6"/>
          </w:tcPr>
          <w:p w:rsidR="00BB3958" w:rsidRDefault="00BB3958" w:rsidP="00B94291">
            <w:pPr>
              <w:spacing w:line="240" w:lineRule="auto"/>
              <w:rPr>
                <w:rFonts w:ascii="Times New Roman" w:hAnsi="Times New Roman" w:cs="Times New Roman"/>
                <w:sz w:val="24"/>
                <w:szCs w:val="24"/>
                <w:lang w:val="en-US"/>
              </w:rPr>
            </w:pPr>
          </w:p>
        </w:tc>
        <w:tc>
          <w:tcPr>
            <w:tcW w:w="236" w:type="dxa"/>
            <w:tcBorders>
              <w:top w:val="nil"/>
              <w:left w:val="nil"/>
              <w:bottom w:val="nil"/>
              <w:right w:val="nil"/>
            </w:tcBorders>
          </w:tcPr>
          <w:p w:rsidR="00BB3958" w:rsidRDefault="00BB3958" w:rsidP="00B94291">
            <w:pPr>
              <w:spacing w:line="240" w:lineRule="auto"/>
              <w:rPr>
                <w:rFonts w:ascii="Times New Roman" w:hAnsi="Times New Roman" w:cs="Times New Roman"/>
                <w:sz w:val="24"/>
                <w:szCs w:val="24"/>
                <w:lang w:val="en-US"/>
              </w:rPr>
            </w:pPr>
          </w:p>
        </w:tc>
        <w:tc>
          <w:tcPr>
            <w:tcW w:w="7321" w:type="dxa"/>
            <w:tcBorders>
              <w:left w:val="nil"/>
              <w:right w:val="nil"/>
            </w:tcBorders>
          </w:tcPr>
          <w:p w:rsidR="00BB3958" w:rsidRPr="00B94B84" w:rsidRDefault="00B94B84" w:rsidP="00B94291">
            <w:pPr>
              <w:spacing w:line="240" w:lineRule="auto"/>
              <w:rPr>
                <w:rFonts w:ascii="Times New Roman" w:hAnsi="Times New Roman" w:cs="Times New Roman"/>
                <w:i/>
                <w:sz w:val="24"/>
                <w:szCs w:val="24"/>
              </w:rPr>
            </w:pPr>
            <w:r>
              <w:rPr>
                <w:rFonts w:ascii="Times New Roman" w:hAnsi="Times New Roman" w:cs="Times New Roman"/>
                <w:i/>
                <w:sz w:val="24"/>
                <w:szCs w:val="24"/>
              </w:rPr>
              <w:t>Abstrak</w:t>
            </w:r>
          </w:p>
        </w:tc>
      </w:tr>
      <w:tr w:rsidR="00BB3958" w:rsidTr="0085386E">
        <w:tc>
          <w:tcPr>
            <w:tcW w:w="2405" w:type="dxa"/>
            <w:tcBorders>
              <w:top w:val="single" w:sz="4" w:space="0" w:color="auto"/>
              <w:left w:val="nil"/>
              <w:right w:val="nil"/>
            </w:tcBorders>
            <w:shd w:val="clear" w:color="auto" w:fill="D0CECE" w:themeFill="background2" w:themeFillShade="E6"/>
          </w:tcPr>
          <w:p w:rsidR="00BB3958" w:rsidRDefault="0085386E" w:rsidP="00BB3958">
            <w:pPr>
              <w:spacing w:line="240" w:lineRule="auto"/>
              <w:jc w:val="left"/>
              <w:rPr>
                <w:rFonts w:ascii="Times New Roman" w:hAnsi="Times New Roman" w:cs="Times New Roman"/>
                <w:sz w:val="24"/>
                <w:szCs w:val="24"/>
              </w:rPr>
            </w:pPr>
            <w:r>
              <w:rPr>
                <w:rFonts w:ascii="Times New Roman" w:hAnsi="Times New Roman" w:cs="Times New Roman"/>
                <w:sz w:val="24"/>
                <w:szCs w:val="24"/>
              </w:rPr>
              <w:t>Kata kunci :</w:t>
            </w:r>
          </w:p>
          <w:p w:rsidR="0085386E" w:rsidRDefault="0085386E" w:rsidP="00BB3958">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rPr>
              <w:t>Paclobutrazol; Pemangkasan Pucuk; Pertumbuhan Hasil</w:t>
            </w:r>
          </w:p>
        </w:tc>
        <w:tc>
          <w:tcPr>
            <w:tcW w:w="236" w:type="dxa"/>
            <w:tcBorders>
              <w:top w:val="nil"/>
              <w:left w:val="nil"/>
              <w:bottom w:val="nil"/>
              <w:right w:val="nil"/>
            </w:tcBorders>
          </w:tcPr>
          <w:p w:rsidR="00BB3958" w:rsidRDefault="00BB3958" w:rsidP="00BB3958">
            <w:pPr>
              <w:rPr>
                <w:rFonts w:ascii="Times New Roman" w:hAnsi="Times New Roman" w:cs="Times New Roman"/>
                <w:sz w:val="24"/>
                <w:szCs w:val="24"/>
                <w:lang w:val="en-US"/>
              </w:rPr>
            </w:pPr>
          </w:p>
        </w:tc>
        <w:tc>
          <w:tcPr>
            <w:tcW w:w="7321" w:type="dxa"/>
            <w:tcBorders>
              <w:left w:val="nil"/>
              <w:right w:val="nil"/>
            </w:tcBorders>
          </w:tcPr>
          <w:p w:rsidR="00BB3958" w:rsidRPr="0085386E" w:rsidRDefault="00B94B84" w:rsidP="00B94B84">
            <w:pPr>
              <w:spacing w:line="240" w:lineRule="auto"/>
              <w:rPr>
                <w:rFonts w:ascii="Times New Roman" w:hAnsi="Times New Roman" w:cs="Times New Roman"/>
                <w:sz w:val="24"/>
                <w:szCs w:val="24"/>
              </w:rPr>
            </w:pPr>
            <w:r w:rsidRPr="004622EB">
              <w:rPr>
                <w:rFonts w:ascii="Times New Roman" w:hAnsi="Times New Roman" w:cs="Times New Roman"/>
                <w:sz w:val="24"/>
                <w:szCs w:val="24"/>
              </w:rPr>
              <w:t>Penelitian ini tentang “Uji konsentrasi paclobutrazol dan pemangkasan pucuk pada pertumbuhan dan hasil tanaman ubi jalar ungu (</w:t>
            </w:r>
            <w:r w:rsidRPr="004622EB">
              <w:rPr>
                <w:rFonts w:ascii="Times New Roman" w:hAnsi="Times New Roman" w:cs="Times New Roman"/>
                <w:i/>
                <w:sz w:val="24"/>
                <w:szCs w:val="24"/>
              </w:rPr>
              <w:t>Ipomoea batatas blackie</w:t>
            </w:r>
            <w:r w:rsidRPr="004622EB">
              <w:rPr>
                <w:rFonts w:ascii="Times New Roman" w:hAnsi="Times New Roman" w:cs="Times New Roman"/>
                <w:sz w:val="24"/>
                <w:szCs w:val="24"/>
              </w:rPr>
              <w:t xml:space="preserve">)” telah dilaksanakan mulai tanggal 16 Oktober 2020 sampai 16 Januari 2021 di Desa Donohudan, Kecamatan  Ngemplak, Kabupaten Boyolali. Penelitian ini bertujuan untuk menguji konsentrasi </w:t>
            </w:r>
            <w:r w:rsidRPr="004622EB">
              <w:rPr>
                <w:rFonts w:ascii="Times New Roman" w:hAnsi="Times New Roman" w:cs="Times New Roman"/>
                <w:sz w:val="24"/>
                <w:szCs w:val="24"/>
              </w:rPr>
              <w:lastRenderedPageBreak/>
              <w:t xml:space="preserve">paclobutrazol terhadap pangkasan pucuk untuk meningkatkan pertumbuhan dan hasil tanaman ubi jalar </w:t>
            </w:r>
            <w:r w:rsidRPr="004622EB">
              <w:rPr>
                <w:rFonts w:ascii="Times New Roman" w:hAnsi="Times New Roman" w:cs="Times New Roman"/>
                <w:i/>
                <w:sz w:val="24"/>
                <w:szCs w:val="24"/>
              </w:rPr>
              <w:t>(Ipomoea batatas blackie</w:t>
            </w:r>
            <w:r w:rsidRPr="004622EB">
              <w:rPr>
                <w:rFonts w:ascii="Times New Roman" w:hAnsi="Times New Roman" w:cs="Times New Roman"/>
                <w:sz w:val="24"/>
                <w:szCs w:val="24"/>
              </w:rPr>
              <w:t xml:space="preserve">). Penelitian ini menggunakan Rancangan Acak Kelompok Lengkap (RAKL) yang disusun secara faktorial. Perlakuan terdiri dari 2 faktor, masing-masing kombinasi perlakuan diulang 3 kali. Adapun kedua faktor tersebut adalah : (1) pemangkasan pucuk (P) dengan 3 (tiga) taraf yaitu : tanpa pemangkasan (P0), pemangkasan 10 cm (P1), pemangkasan 20 cm (P2), (2) pemberian konsentrasi paclobutrazol (K) yang terdiri dari 4 taraf yaitu : tanpa pemberian konsentrasi paclobutrazol (K0), pemberian konsentrasi paclobutrazol 50 ppm (K1), pemberian konsentrasi paclobutrazol 100 ppm (K2), pemberian paclobutrazol 150 ppm (K3). Kedua faktor perlakuan tersebut dikombinasikan sehingga diperoleh 12 kombinasi perlakuan. Data dianalisis menggunakan Analisis Ragam, yang dilanjutkan dengan Uji Duncan’s Mutiple Range Test (DMRT) pada taraf 5%. Hasil penelitian menunjukkan perlakuan konsentrasi paclobutrazol dan pemangkasan pucuk berpengaruh terhadap  semua parameter </w:t>
            </w:r>
            <w:r w:rsidRPr="004622EB">
              <w:rPr>
                <w:rFonts w:ascii="Times New Roman" w:hAnsi="Times New Roman"/>
                <w:sz w:val="24"/>
                <w:szCs w:val="24"/>
              </w:rPr>
              <w:t xml:space="preserve">pertumbuhan dan hasil tanaman. </w:t>
            </w:r>
            <w:r w:rsidRPr="004622EB">
              <w:rPr>
                <w:rFonts w:ascii="Times New Roman" w:hAnsi="Times New Roman" w:cs="Times New Roman"/>
                <w:sz w:val="24"/>
                <w:szCs w:val="24"/>
              </w:rPr>
              <w:t>Perlakuan tanpa pemangkasan pucuk dan konsentrasi paclobutrazol 150 ppm (P</w:t>
            </w:r>
            <w:r w:rsidRPr="004622EB">
              <w:rPr>
                <w:rFonts w:ascii="Times New Roman" w:hAnsi="Times New Roman" w:cs="Times New Roman"/>
                <w:sz w:val="24"/>
                <w:szCs w:val="24"/>
                <w:vertAlign w:val="subscript"/>
              </w:rPr>
              <w:t>0</w:t>
            </w:r>
            <w:r w:rsidRPr="004622EB">
              <w:rPr>
                <w:rFonts w:ascii="Times New Roman" w:hAnsi="Times New Roman" w:cs="Times New Roman"/>
                <w:sz w:val="24"/>
                <w:szCs w:val="24"/>
              </w:rPr>
              <w:t>K</w:t>
            </w:r>
            <w:r w:rsidRPr="004622EB">
              <w:rPr>
                <w:rFonts w:ascii="Times New Roman" w:hAnsi="Times New Roman" w:cs="Times New Roman"/>
                <w:sz w:val="24"/>
                <w:szCs w:val="24"/>
                <w:vertAlign w:val="subscript"/>
              </w:rPr>
              <w:t>3</w:t>
            </w:r>
            <w:r w:rsidRPr="004622EB">
              <w:rPr>
                <w:rFonts w:ascii="Times New Roman" w:hAnsi="Times New Roman" w:cs="Times New Roman"/>
                <w:sz w:val="24"/>
                <w:szCs w:val="24"/>
              </w:rPr>
              <w:t>) memberikan hasil tertinggi pada berat umbi yaitu sebesar 666,67 gram.</w:t>
            </w:r>
          </w:p>
        </w:tc>
      </w:tr>
    </w:tbl>
    <w:p w:rsidR="00BB3958" w:rsidRDefault="00BB3958" w:rsidP="00BB3958">
      <w:pPr>
        <w:rPr>
          <w:rFonts w:ascii="Times New Roman" w:hAnsi="Times New Roman" w:cs="Times New Roman"/>
          <w:sz w:val="24"/>
          <w:szCs w:val="24"/>
          <w:lang w:val="en-US"/>
        </w:rPr>
      </w:pPr>
    </w:p>
    <w:p w:rsidR="00460A0F" w:rsidRDefault="00460A0F" w:rsidP="00460A0F">
      <w:pPr>
        <w:spacing w:line="240" w:lineRule="auto"/>
        <w:rPr>
          <w:rFonts w:ascii="Times New Roman" w:hAnsi="Times New Roman" w:cs="Times New Roman"/>
          <w:b/>
          <w:sz w:val="24"/>
          <w:szCs w:val="24"/>
        </w:rPr>
      </w:pPr>
      <w:r w:rsidRPr="001E2E54">
        <w:rPr>
          <w:rFonts w:ascii="Times New Roman" w:hAnsi="Times New Roman" w:cs="Times New Roman"/>
          <w:b/>
          <w:sz w:val="24"/>
          <w:szCs w:val="24"/>
          <w:lang w:val="en-US"/>
        </w:rPr>
        <w:t>PENDAHULUAN</w:t>
      </w:r>
    </w:p>
    <w:p w:rsidR="0085386E" w:rsidRDefault="0085386E" w:rsidP="00FA613A">
      <w:pPr>
        <w:spacing w:line="240" w:lineRule="auto"/>
        <w:ind w:firstLine="284"/>
        <w:rPr>
          <w:rFonts w:ascii="Times New Roman" w:hAnsi="Times New Roman" w:cs="Times New Roman"/>
          <w:sz w:val="24"/>
          <w:szCs w:val="24"/>
        </w:rPr>
      </w:pPr>
      <w:r>
        <w:rPr>
          <w:rFonts w:ascii="Times New Roman" w:hAnsi="Times New Roman" w:cs="Times New Roman"/>
          <w:sz w:val="24"/>
          <w:szCs w:val="24"/>
        </w:rPr>
        <w:t>Ubi jalar merupakan tanaman yang sangat familiar bagi kita, banyak ditemukan di pasar dengan harga relatif murah. Kita mengenal ada beberapa jenis ubi jalar. Jenis yang paling umum adalah ubi jalar putih, merah, ungu, kuning atau orange. Ubi jalar ungu memiliki berbagai kandungan nutrisi yang lebih tinggi dibandingkan dengan ubi jalar putih maupun ubi jalar kuning. Keunggulan ubi jalar ungu adalah adanya kandungan antosianin yang memiliki peran sebagai antioksidan kuat untuk menetralisir keganasan radikal bebas penyebab penuaan dini dan pencetus aneka penyakit degeneratif seperti kanker dan jantung (Widhaswari dan Putri, 2014). Ubi jalar ungu juga kaya vitamin E untuk memenuhi kebutuhan sehari. Warna ungu yang dihasilkan ubi jalar berasal dari kandungan antosian. Antosianin adalah zat warna alami golongan flavonoid yang tersebar luas di alam. Senyawa antosian memberikan warna merah, ungu, dan biru beberapa bunga, buah, dan sayuran. Dalam tanaman, antosianin ditemukan hampir diseluruh bagian tanaman, misalnya kulit buah, mahkota bunga dan akar.</w:t>
      </w:r>
    </w:p>
    <w:p w:rsidR="0085386E" w:rsidRDefault="0085386E" w:rsidP="00FA613A">
      <w:pPr>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Paclobutrazol merupakan salah satu retardan yang bila diberikan pada tanaman yang responsif dapat menghambat perpanjangan sel pada meristem sub apikal, mengurangi laju perpanjangan batang tanpa mempengaruhi pertumbuhan dan perkembangan daun (Tumewu </w:t>
      </w:r>
      <w:r w:rsidRPr="00B22EC9">
        <w:rPr>
          <w:rFonts w:ascii="Times New Roman" w:hAnsi="Times New Roman" w:cs="Times New Roman"/>
          <w:i/>
          <w:sz w:val="24"/>
          <w:szCs w:val="24"/>
        </w:rPr>
        <w:t>et</w:t>
      </w:r>
      <w:r>
        <w:rPr>
          <w:rFonts w:ascii="Times New Roman" w:hAnsi="Times New Roman" w:cs="Times New Roman"/>
          <w:sz w:val="24"/>
          <w:szCs w:val="24"/>
        </w:rPr>
        <w:t xml:space="preserve"> </w:t>
      </w:r>
      <w:r w:rsidRPr="00625F69">
        <w:rPr>
          <w:rFonts w:ascii="Times New Roman" w:hAnsi="Times New Roman" w:cs="Times New Roman"/>
          <w:i/>
          <w:sz w:val="24"/>
          <w:szCs w:val="24"/>
        </w:rPr>
        <w:t>al.</w:t>
      </w:r>
      <w:r>
        <w:rPr>
          <w:rFonts w:ascii="Times New Roman" w:hAnsi="Times New Roman" w:cs="Times New Roman"/>
          <w:sz w:val="24"/>
          <w:szCs w:val="24"/>
        </w:rPr>
        <w:t>, 2012). Paclobutrazol bekerja dengan cara menghambat pembentukan dan kerja giberlin merangsang kerusakan giberlin sehingga konsentrasi giberlin dalam tanaman menurun. Secara keseluruhan, diperoleh bahwa semakin awal paclobutrazol diberikan pada tanaman maka sifat penghambatnya akan semakin besar, sebaliknya semakin lama paclobutrazol diberikan pada tanaman maka sifat penghambat yang ditimbulkan semakin kecil.</w:t>
      </w:r>
    </w:p>
    <w:p w:rsidR="0085386E" w:rsidRDefault="0085386E" w:rsidP="00FA613A">
      <w:pPr>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Perbaikan cara budidaya merupakan upaya yang dilakukan untuk meningkatkan produksi bibit ubi jalar. </w:t>
      </w:r>
      <w:r w:rsidR="00082574">
        <w:rPr>
          <w:rFonts w:ascii="Times New Roman" w:hAnsi="Times New Roman" w:cs="Times New Roman"/>
          <w:sz w:val="24"/>
          <w:szCs w:val="24"/>
        </w:rPr>
        <w:t>B</w:t>
      </w:r>
      <w:r>
        <w:rPr>
          <w:rFonts w:ascii="Times New Roman" w:hAnsi="Times New Roman" w:cs="Times New Roman"/>
          <w:sz w:val="24"/>
          <w:szCs w:val="24"/>
        </w:rPr>
        <w:t xml:space="preserve">udidaya yang dapat dilakukan adalah pemangkasan pucuk dan pengaturan jarak tanam. Menurut Panggabean (2014), pemangkasan merupakan upaya mengurangi bagian tanaman yang tidak penting dengan tujuan mengoptimalkan bagian tanaman yang penting untuk pertumbuhan dan produksi. Menurut </w:t>
      </w:r>
      <w:r>
        <w:rPr>
          <w:rFonts w:ascii="Times New Roman" w:hAnsi="Times New Roman" w:cs="Times New Roman"/>
          <w:sz w:val="24"/>
          <w:szCs w:val="24"/>
        </w:rPr>
        <w:lastRenderedPageBreak/>
        <w:t>Srirejeki</w:t>
      </w:r>
      <w:r w:rsidRPr="00126624">
        <w:rPr>
          <w:rFonts w:ascii="Times New Roman" w:hAnsi="Times New Roman" w:cs="Times New Roman"/>
          <w:i/>
          <w:sz w:val="24"/>
          <w:szCs w:val="24"/>
        </w:rPr>
        <w:t xml:space="preserve"> et</w:t>
      </w:r>
      <w:r>
        <w:rPr>
          <w:rFonts w:ascii="Times New Roman" w:hAnsi="Times New Roman" w:cs="Times New Roman"/>
          <w:sz w:val="24"/>
          <w:szCs w:val="24"/>
        </w:rPr>
        <w:t xml:space="preserve"> </w:t>
      </w:r>
      <w:r w:rsidRPr="00625F69">
        <w:rPr>
          <w:rFonts w:ascii="Times New Roman" w:hAnsi="Times New Roman" w:cs="Times New Roman"/>
          <w:i/>
          <w:sz w:val="24"/>
          <w:szCs w:val="24"/>
        </w:rPr>
        <w:t>al</w:t>
      </w:r>
      <w:r>
        <w:rPr>
          <w:rFonts w:ascii="Times New Roman" w:hAnsi="Times New Roman" w:cs="Times New Roman"/>
          <w:sz w:val="24"/>
          <w:szCs w:val="24"/>
        </w:rPr>
        <w:t xml:space="preserve">. (2015), pemangkasan pucuk menyebabkan dominansi apikal terhenti sehingga pertumbuhan tunas dan cabang makin banyak karena akumulasi auksin pada daerah pucuk dialirkan ke tunas-tunas lateral. Penelitian yang dilakukan oleh </w:t>
      </w:r>
      <w:r w:rsidRPr="007E32D5">
        <w:rPr>
          <w:rFonts w:ascii="Times New Roman" w:hAnsi="Times New Roman" w:cs="Times New Roman"/>
          <w:sz w:val="24"/>
          <w:szCs w:val="24"/>
        </w:rPr>
        <w:t>Munawaroh dan Aziz</w:t>
      </w:r>
      <w:r>
        <w:rPr>
          <w:rFonts w:ascii="Times New Roman" w:hAnsi="Times New Roman" w:cs="Times New Roman"/>
          <w:i/>
          <w:sz w:val="24"/>
          <w:szCs w:val="24"/>
        </w:rPr>
        <w:t xml:space="preserve"> (2013</w:t>
      </w:r>
      <w:r w:rsidRPr="006C5109">
        <w:rPr>
          <w:rFonts w:ascii="Times New Roman" w:hAnsi="Times New Roman" w:cs="Times New Roman"/>
          <w:i/>
          <w:sz w:val="24"/>
          <w:szCs w:val="24"/>
        </w:rPr>
        <w:t>)</w:t>
      </w:r>
      <w:r>
        <w:rPr>
          <w:rFonts w:ascii="Times New Roman" w:hAnsi="Times New Roman" w:cs="Times New Roman"/>
          <w:sz w:val="24"/>
          <w:szCs w:val="24"/>
        </w:rPr>
        <w:t xml:space="preserve"> menjelaskan bahwa perlakuan pemangkasan pucuk pada tanaman torbangun (dapat menghambat pertambahan tinggi tanaman). Prinsipnya adalah menghilangkan tunas apikal, yaitu tunas yang tumbuh dipucuk batang tanaman.</w:t>
      </w:r>
    </w:p>
    <w:p w:rsidR="0085386E" w:rsidRPr="0085386E" w:rsidRDefault="0085386E" w:rsidP="00460A0F">
      <w:pPr>
        <w:spacing w:line="240" w:lineRule="auto"/>
        <w:rPr>
          <w:rFonts w:ascii="Times New Roman" w:hAnsi="Times New Roman" w:cs="Times New Roman"/>
          <w:b/>
          <w:sz w:val="24"/>
          <w:szCs w:val="24"/>
        </w:rPr>
      </w:pPr>
    </w:p>
    <w:p w:rsidR="00FA613A" w:rsidRPr="00FA613A" w:rsidRDefault="003679D7" w:rsidP="00837F2E">
      <w:pPr>
        <w:spacing w:after="240" w:line="240" w:lineRule="auto"/>
        <w:rPr>
          <w:rFonts w:ascii="Times New Roman" w:hAnsi="Times New Roman" w:cs="Times New Roman"/>
          <w:b/>
          <w:sz w:val="24"/>
          <w:szCs w:val="24"/>
        </w:rPr>
      </w:pPr>
      <w:r>
        <w:rPr>
          <w:rFonts w:ascii="Times New Roman" w:hAnsi="Times New Roman" w:cs="Times New Roman"/>
          <w:b/>
          <w:sz w:val="24"/>
          <w:szCs w:val="24"/>
          <w:lang w:val="en-US"/>
        </w:rPr>
        <w:t>METODE</w:t>
      </w:r>
      <w:r>
        <w:rPr>
          <w:rFonts w:ascii="Times New Roman" w:hAnsi="Times New Roman" w:cs="Times New Roman"/>
          <w:b/>
          <w:color w:val="FFFFFF" w:themeColor="background1"/>
          <w:sz w:val="24"/>
          <w:szCs w:val="24"/>
          <w:lang w:val="en-US"/>
        </w:rPr>
        <w:t>_</w:t>
      </w:r>
      <w:r w:rsidR="00FA613A">
        <w:rPr>
          <w:rFonts w:ascii="Times New Roman" w:hAnsi="Times New Roman" w:cs="Times New Roman"/>
          <w:b/>
          <w:sz w:val="24"/>
          <w:szCs w:val="24"/>
          <w:lang w:val="en-US"/>
        </w:rPr>
        <w:t>PENELITIA</w:t>
      </w:r>
      <w:r w:rsidR="00FA613A">
        <w:rPr>
          <w:rFonts w:ascii="Times New Roman" w:hAnsi="Times New Roman" w:cs="Times New Roman"/>
          <w:b/>
          <w:sz w:val="24"/>
          <w:szCs w:val="24"/>
        </w:rPr>
        <w:t>N</w:t>
      </w:r>
    </w:p>
    <w:p w:rsidR="004F4558" w:rsidRDefault="004F4558" w:rsidP="00837F2E">
      <w:pPr>
        <w:spacing w:after="24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Penelitian ini dilakukan di Desa </w:t>
      </w:r>
      <w:r w:rsidRPr="008E1256">
        <w:rPr>
          <w:rFonts w:ascii="Times New Roman" w:hAnsi="Times New Roman" w:cs="Times New Roman"/>
          <w:sz w:val="24"/>
          <w:szCs w:val="24"/>
        </w:rPr>
        <w:t xml:space="preserve">Donohudan, Kecamatan  Ngemplak, Kabupaten Boyolali </w:t>
      </w:r>
      <w:r>
        <w:rPr>
          <w:rFonts w:ascii="Times New Roman" w:hAnsi="Times New Roman" w:cs="Times New Roman"/>
          <w:sz w:val="24"/>
          <w:szCs w:val="24"/>
        </w:rPr>
        <w:t>dan dimulai tanggal 16 Oktober 2020 sampai 16 Januari 2020, dengan ketinggian tempat 150 (mdpl). Dalam penelitian ini menggunakan bahan-bahan seperti stek batang ubi jalar ungu, paclobutrazol, pupuk kandang kambing, dan pupuk NPK, sedangkan dalam penelitian ini peralatan yang digunakan adalah lahan ukuran 15,4 x 5,8 m, traktor, cangkul, ember, penggaris, timbangan, pisau, gelas ukur, oven, kertas label, alat tulis, spray.</w:t>
      </w:r>
    </w:p>
    <w:p w:rsidR="004F4558" w:rsidRPr="00FA613A" w:rsidRDefault="004F4558" w:rsidP="00FA613A">
      <w:pPr>
        <w:spacing w:line="240" w:lineRule="auto"/>
        <w:ind w:firstLine="567"/>
        <w:rPr>
          <w:rFonts w:ascii="Times New Roman" w:hAnsi="Times New Roman" w:cs="Times New Roman"/>
          <w:b/>
          <w:sz w:val="24"/>
          <w:szCs w:val="24"/>
        </w:rPr>
      </w:pPr>
      <w:r>
        <w:rPr>
          <w:rFonts w:ascii="Times New Roman" w:hAnsi="Times New Roman" w:cs="Times New Roman"/>
          <w:sz w:val="24"/>
          <w:szCs w:val="24"/>
        </w:rPr>
        <w:t xml:space="preserve">Penelitian ini menggunakan metode Rancangan Acak Kelompok Lengkap (RAKL)  </w:t>
      </w:r>
      <w:r w:rsidRPr="008D5456">
        <w:rPr>
          <w:rFonts w:ascii="Times New Roman" w:hAnsi="Times New Roman" w:cs="Times New Roman"/>
          <w:sz w:val="24"/>
          <w:szCs w:val="24"/>
        </w:rPr>
        <w:t>yang disusun secara faktorial, terdiri dari dua faktor perlakuan yaitu pemangkasan pucuk dan pemberian Paclobutrazol, terdapat 12 kombinasi dan masing-masing kombinasi diulang sebanyak 3 kali sehingga ada 36 petak. Adapun faktor-faktornya sebagai berikut :</w:t>
      </w:r>
      <w:r w:rsidR="00FA613A">
        <w:rPr>
          <w:rFonts w:ascii="Times New Roman" w:hAnsi="Times New Roman" w:cs="Times New Roman"/>
          <w:sz w:val="24"/>
          <w:szCs w:val="24"/>
        </w:rPr>
        <w:t xml:space="preserve"> P0K0, P0K1, P0K2, P0K3, P1K0, P1K1, P1K2, P1K3, P2K0, P1K2, P2K2, P2K3. Pengamatan dilakukan dengan interval setiap 2 minggu sekali, dengan parameter pengamatan sebagai berikut :</w:t>
      </w:r>
    </w:p>
    <w:p w:rsidR="00FA613A" w:rsidRDefault="00FA613A" w:rsidP="00FA613A">
      <w:pPr>
        <w:pStyle w:val="ListParagraph"/>
        <w:numPr>
          <w:ilvl w:val="0"/>
          <w:numId w:val="6"/>
        </w:numPr>
        <w:spacing w:after="200"/>
        <w:rPr>
          <w:rFonts w:ascii="Times New Roman" w:hAnsi="Times New Roman" w:cs="Times New Roman"/>
          <w:sz w:val="24"/>
          <w:szCs w:val="24"/>
        </w:rPr>
      </w:pPr>
      <w:r>
        <w:rPr>
          <w:rFonts w:ascii="Times New Roman" w:hAnsi="Times New Roman" w:cs="Times New Roman"/>
          <w:sz w:val="24"/>
          <w:szCs w:val="24"/>
        </w:rPr>
        <w:t>Panjang Tanaman (cm)</w:t>
      </w:r>
    </w:p>
    <w:p w:rsidR="00FA613A" w:rsidRDefault="00FA613A" w:rsidP="00FA613A">
      <w:pPr>
        <w:pStyle w:val="ListParagraph"/>
        <w:spacing w:after="200"/>
        <w:ind w:left="644"/>
        <w:rPr>
          <w:rFonts w:ascii="Times New Roman" w:eastAsia="Times New Roman" w:hAnsi="Times New Roman" w:cstheme="minorHAnsi"/>
          <w:bCs/>
          <w:sz w:val="24"/>
        </w:rPr>
      </w:pPr>
      <w:r w:rsidRPr="00FA613A">
        <w:rPr>
          <w:rFonts w:ascii="Times New Roman" w:hAnsi="Times New Roman" w:cs="Times New Roman"/>
          <w:sz w:val="24"/>
          <w:szCs w:val="24"/>
        </w:rPr>
        <w:t xml:space="preserve">Pengamatan dilakukan dua minggu sekali selama 3 bulan. Dengan cara mengukur panjang tanaman </w:t>
      </w:r>
      <w:r w:rsidRPr="00FA613A">
        <w:rPr>
          <w:rFonts w:ascii="Times New Roman" w:eastAsia="Times New Roman" w:hAnsi="Times New Roman" w:cstheme="minorHAnsi"/>
          <w:bCs/>
          <w:sz w:val="24"/>
        </w:rPr>
        <w:t>dari leher akar sampai titk tumbuh batang utama.</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Jumlah Daun (helai)</w:t>
      </w:r>
    </w:p>
    <w:p w:rsid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t>Pengamatan dilakukan dua minggu sekali selama 3 bulan. Dengan cara menghitung jumlah daun yang ada.</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Jumlah Tunas</w:t>
      </w:r>
    </w:p>
    <w:p w:rsid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t>Pengamatan dilakukan dua minggu sekali selama 3 bulan. Dengan cara mengihitung jumlah tunas yang ada.</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Warna Daun</w:t>
      </w:r>
    </w:p>
    <w:p w:rsid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t>Pengamatan dilakukan dua minggu sekali selama 3 bulan. Dengan cara mengamati warna daun menggunakan Bagan Warna Daun.</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Jumlah Umbi (buah)</w:t>
      </w:r>
    </w:p>
    <w:p w:rsid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t>Pengamatan dilakukan pada saat panen, dengan cara menghitung jumlah umbi pada tiap sample.</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Diameter Umbi</w:t>
      </w:r>
    </w:p>
    <w:p w:rsid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t>Pengamatan dilakukan pada saat panen, dengan cara mengukur umbi menggunakan jangka sorong, yaitu dengan mengukur pada bagian tengah umbi</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Berat Umbi (gram)</w:t>
      </w:r>
    </w:p>
    <w:p w:rsid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t>Pengamatan dilakukan pada saat panen, dengan cara menimbang umbi pada sample.</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Berat Brangkasan Basah</w:t>
      </w:r>
    </w:p>
    <w:p w:rsid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lastRenderedPageBreak/>
        <w:t>Pengamatan dilakukan dengan cara menimbang seluruh brangkasan basah setelah dipanen mulai dari daun, batang, maupun akar pada sample.</w:t>
      </w:r>
    </w:p>
    <w:p w:rsidR="00FA613A" w:rsidRDefault="00FA613A" w:rsidP="00FA613A">
      <w:pPr>
        <w:pStyle w:val="ListParagraph"/>
        <w:numPr>
          <w:ilvl w:val="0"/>
          <w:numId w:val="6"/>
        </w:numPr>
        <w:spacing w:after="200"/>
        <w:rPr>
          <w:rFonts w:ascii="Times New Roman" w:hAnsi="Times New Roman" w:cs="Times New Roman"/>
          <w:sz w:val="24"/>
          <w:szCs w:val="24"/>
        </w:rPr>
      </w:pPr>
      <w:r w:rsidRPr="00FA613A">
        <w:rPr>
          <w:rFonts w:ascii="Times New Roman" w:hAnsi="Times New Roman" w:cs="Times New Roman"/>
          <w:sz w:val="24"/>
          <w:szCs w:val="24"/>
        </w:rPr>
        <w:t>Berat Brangkasan Kering</w:t>
      </w:r>
    </w:p>
    <w:p w:rsidR="00FA613A" w:rsidRPr="00FA613A" w:rsidRDefault="00FA613A" w:rsidP="00FA613A">
      <w:pPr>
        <w:pStyle w:val="ListParagraph"/>
        <w:spacing w:after="200"/>
        <w:ind w:left="644"/>
        <w:rPr>
          <w:rFonts w:ascii="Times New Roman" w:hAnsi="Times New Roman" w:cs="Times New Roman"/>
          <w:sz w:val="24"/>
          <w:szCs w:val="24"/>
        </w:rPr>
      </w:pPr>
      <w:r w:rsidRPr="00FA613A">
        <w:rPr>
          <w:rFonts w:ascii="Times New Roman" w:hAnsi="Times New Roman" w:cs="Times New Roman"/>
          <w:sz w:val="24"/>
          <w:szCs w:val="24"/>
        </w:rPr>
        <w:t xml:space="preserve">Pengamatan dilakukan dengan cara menimbang seluruh brangkasan kering mulai dari daun, batang, maupun akar tiap petak </w:t>
      </w:r>
      <w:r w:rsidRPr="00FA613A">
        <w:rPr>
          <w:rFonts w:ascii="Times New Roman" w:eastAsia="Times New Roman" w:hAnsi="Times New Roman" w:cs="Times New Roman"/>
          <w:sz w:val="24"/>
          <w:szCs w:val="24"/>
        </w:rPr>
        <w:t>yang sudah dikeringkan dengan menggunakan oven .</w:t>
      </w:r>
    </w:p>
    <w:p w:rsidR="00240178" w:rsidRPr="0021440A" w:rsidRDefault="00240178" w:rsidP="0021440A">
      <w:pPr>
        <w:spacing w:line="240" w:lineRule="auto"/>
        <w:rPr>
          <w:rFonts w:ascii="Times New Roman" w:hAnsi="Times New Roman" w:cs="Times New Roman"/>
          <w:b/>
          <w:sz w:val="24"/>
          <w:szCs w:val="24"/>
          <w:lang w:val="en-US"/>
        </w:rPr>
      </w:pPr>
      <w:r w:rsidRPr="0021440A">
        <w:rPr>
          <w:rFonts w:ascii="Times New Roman" w:hAnsi="Times New Roman" w:cs="Times New Roman"/>
          <w:b/>
          <w:sz w:val="24"/>
          <w:szCs w:val="24"/>
          <w:lang w:val="en-US"/>
        </w:rPr>
        <w:t>HASIL DAN PEMBAHASAN</w:t>
      </w:r>
    </w:p>
    <w:p w:rsidR="00240178" w:rsidRPr="00082574" w:rsidRDefault="00082574" w:rsidP="0021440A">
      <w:pPr>
        <w:pStyle w:val="ListParagraph"/>
        <w:numPr>
          <w:ilvl w:val="0"/>
          <w:numId w:val="4"/>
        </w:numPr>
        <w:spacing w:after="240"/>
        <w:rPr>
          <w:rFonts w:ascii="Times New Roman" w:hAnsi="Times New Roman" w:cs="Times New Roman"/>
          <w:b/>
          <w:sz w:val="24"/>
          <w:szCs w:val="24"/>
          <w:lang w:val="en-US"/>
        </w:rPr>
      </w:pPr>
      <w:r>
        <w:rPr>
          <w:rFonts w:ascii="Times New Roman" w:hAnsi="Times New Roman" w:cs="Times New Roman"/>
          <w:b/>
          <w:sz w:val="24"/>
          <w:szCs w:val="24"/>
          <w:lang w:val="en-US"/>
        </w:rPr>
        <w:t xml:space="preserve">Pertumbuhan Tanaman </w:t>
      </w:r>
      <w:r>
        <w:rPr>
          <w:rFonts w:ascii="Times New Roman" w:hAnsi="Times New Roman" w:cs="Times New Roman"/>
          <w:b/>
          <w:sz w:val="24"/>
          <w:szCs w:val="24"/>
        </w:rPr>
        <w:t>Ubi Jalar Ungu</w:t>
      </w:r>
      <w:r>
        <w:rPr>
          <w:rFonts w:ascii="Times New Roman" w:hAnsi="Times New Roman" w:cs="Times New Roman"/>
          <w:b/>
          <w:sz w:val="24"/>
          <w:szCs w:val="24"/>
          <w:lang w:val="en-US"/>
        </w:rPr>
        <w:t xml:space="preserve"> umur </w:t>
      </w:r>
      <w:r>
        <w:rPr>
          <w:rFonts w:ascii="Times New Roman" w:hAnsi="Times New Roman" w:cs="Times New Roman"/>
          <w:b/>
          <w:sz w:val="24"/>
          <w:szCs w:val="24"/>
        </w:rPr>
        <w:t>2 MST</w:t>
      </w:r>
      <w:r w:rsidR="00240178" w:rsidRPr="0021440A">
        <w:rPr>
          <w:rFonts w:ascii="Times New Roman" w:hAnsi="Times New Roman" w:cs="Times New Roman"/>
          <w:b/>
          <w:sz w:val="24"/>
          <w:szCs w:val="24"/>
          <w:lang w:val="en-US"/>
        </w:rPr>
        <w:t xml:space="preserve"> sampai u</w:t>
      </w:r>
      <w:r>
        <w:rPr>
          <w:rFonts w:ascii="Times New Roman" w:hAnsi="Times New Roman" w:cs="Times New Roman"/>
          <w:b/>
          <w:sz w:val="24"/>
          <w:szCs w:val="24"/>
          <w:lang w:val="en-US"/>
        </w:rPr>
        <w:t xml:space="preserve">mur </w:t>
      </w:r>
      <w:r>
        <w:rPr>
          <w:rFonts w:ascii="Times New Roman" w:hAnsi="Times New Roman" w:cs="Times New Roman"/>
          <w:b/>
          <w:sz w:val="24"/>
          <w:szCs w:val="24"/>
        </w:rPr>
        <w:t>12</w:t>
      </w:r>
      <w:r>
        <w:rPr>
          <w:rFonts w:ascii="Times New Roman" w:hAnsi="Times New Roman" w:cs="Times New Roman"/>
          <w:b/>
          <w:sz w:val="24"/>
          <w:szCs w:val="24"/>
          <w:lang w:val="en-US"/>
        </w:rPr>
        <w:t xml:space="preserve"> </w:t>
      </w:r>
      <w:r>
        <w:rPr>
          <w:rFonts w:ascii="Times New Roman" w:hAnsi="Times New Roman" w:cs="Times New Roman"/>
          <w:b/>
          <w:sz w:val="24"/>
          <w:szCs w:val="24"/>
        </w:rPr>
        <w:t>MST</w:t>
      </w:r>
    </w:p>
    <w:p w:rsidR="00082574" w:rsidRPr="0021440A" w:rsidRDefault="00082574" w:rsidP="00082574">
      <w:pPr>
        <w:pStyle w:val="ListParagraph"/>
        <w:spacing w:after="240"/>
        <w:rPr>
          <w:rFonts w:ascii="Times New Roman" w:hAnsi="Times New Roman" w:cs="Times New Roman"/>
          <w:sz w:val="24"/>
          <w:szCs w:val="24"/>
          <w:lang w:val="en-US"/>
        </w:rPr>
      </w:pPr>
      <w:r w:rsidRPr="0021440A">
        <w:rPr>
          <w:rFonts w:ascii="Times New Roman" w:hAnsi="Times New Roman" w:cs="Times New Roman"/>
          <w:sz w:val="24"/>
          <w:szCs w:val="24"/>
        </w:rPr>
        <w:t>Peng</w:t>
      </w:r>
      <w:r>
        <w:rPr>
          <w:rFonts w:ascii="Times New Roman" w:hAnsi="Times New Roman" w:cs="Times New Roman"/>
          <w:sz w:val="24"/>
          <w:szCs w:val="24"/>
        </w:rPr>
        <w:t>amatan pertumbuhan tanaman ubi jalar ungu</w:t>
      </w:r>
      <w:r w:rsidRPr="0021440A">
        <w:rPr>
          <w:rFonts w:ascii="Times New Roman" w:hAnsi="Times New Roman" w:cs="Times New Roman"/>
          <w:sz w:val="24"/>
          <w:szCs w:val="24"/>
        </w:rPr>
        <w:t xml:space="preserve"> diamati setiap 2 minggu sekali </w:t>
      </w:r>
      <w:r w:rsidRPr="0021440A">
        <w:rPr>
          <w:rFonts w:ascii="Times New Roman" w:hAnsi="Times New Roman" w:cs="Times New Roman"/>
          <w:sz w:val="24"/>
          <w:szCs w:val="24"/>
          <w:lang w:val="en-US"/>
        </w:rPr>
        <w:t xml:space="preserve">yang </w:t>
      </w:r>
      <w:r w:rsidRPr="008E1876">
        <w:rPr>
          <w:rFonts w:ascii="Times New Roman" w:hAnsi="Times New Roman" w:cs="Times New Roman"/>
          <w:color w:val="FFFFFF" w:themeColor="background1"/>
          <w:sz w:val="24"/>
          <w:szCs w:val="24"/>
          <w:lang w:val="en-US"/>
        </w:rPr>
        <w:t>“</w:t>
      </w:r>
      <w:r w:rsidRPr="0021440A">
        <w:rPr>
          <w:rFonts w:ascii="Times New Roman" w:hAnsi="Times New Roman" w:cs="Times New Roman"/>
          <w:sz w:val="24"/>
          <w:szCs w:val="24"/>
        </w:rPr>
        <w:t>meliputi tinggi ta</w:t>
      </w:r>
      <w:r>
        <w:rPr>
          <w:rFonts w:ascii="Times New Roman" w:hAnsi="Times New Roman" w:cs="Times New Roman"/>
          <w:sz w:val="24"/>
          <w:szCs w:val="24"/>
        </w:rPr>
        <w:t>naman, jumlah daun, jumlah tunas</w:t>
      </w:r>
      <w:r w:rsidRPr="0021440A">
        <w:rPr>
          <w:rFonts w:ascii="Times New Roman" w:hAnsi="Times New Roman" w:cs="Times New Roman"/>
          <w:sz w:val="24"/>
          <w:szCs w:val="24"/>
        </w:rPr>
        <w:t>,</w:t>
      </w:r>
      <w:r w:rsidRPr="0021440A">
        <w:rPr>
          <w:rFonts w:ascii="Times New Roman" w:hAnsi="Times New Roman" w:cs="Times New Roman"/>
          <w:sz w:val="24"/>
          <w:szCs w:val="24"/>
          <w:lang w:val="en-US"/>
        </w:rPr>
        <w:t xml:space="preserve"> </w:t>
      </w:r>
      <w:r>
        <w:rPr>
          <w:rFonts w:ascii="Times New Roman" w:hAnsi="Times New Roman" w:cs="Times New Roman"/>
          <w:sz w:val="24"/>
          <w:szCs w:val="24"/>
        </w:rPr>
        <w:t>warna daun</w:t>
      </w:r>
      <w:r w:rsidR="004A1005">
        <w:rPr>
          <w:rFonts w:ascii="Times New Roman" w:hAnsi="Times New Roman" w:cs="Times New Roman"/>
          <w:sz w:val="24"/>
          <w:szCs w:val="24"/>
        </w:rPr>
        <w:t>, berat brangkasan basah dan berat brangkasan kering</w:t>
      </w:r>
      <w:r>
        <w:rPr>
          <w:rFonts w:ascii="Times New Roman" w:hAnsi="Times New Roman" w:cs="Times New Roman"/>
          <w:sz w:val="24"/>
          <w:szCs w:val="24"/>
        </w:rPr>
        <w:t xml:space="preserve"> </w:t>
      </w:r>
      <w:r w:rsidRPr="0021440A">
        <w:rPr>
          <w:rFonts w:ascii="Times New Roman" w:hAnsi="Times New Roman" w:cs="Times New Roman"/>
          <w:sz w:val="24"/>
          <w:szCs w:val="24"/>
        </w:rPr>
        <w:t>disajikan</w:t>
      </w:r>
      <w:r w:rsidRPr="008E1876">
        <w:rPr>
          <w:rFonts w:ascii="Times New Roman" w:hAnsi="Times New Roman" w:cs="Times New Roman"/>
          <w:color w:val="FFFFFF" w:themeColor="background1"/>
          <w:sz w:val="24"/>
          <w:szCs w:val="24"/>
          <w:lang w:val="en-US"/>
        </w:rPr>
        <w:t>”</w:t>
      </w:r>
      <w:r w:rsidRPr="0021440A">
        <w:rPr>
          <w:rFonts w:ascii="Times New Roman" w:hAnsi="Times New Roman" w:cs="Times New Roman"/>
          <w:sz w:val="24"/>
          <w:szCs w:val="24"/>
        </w:rPr>
        <w:t xml:space="preserve"> pada</w:t>
      </w:r>
      <w:r>
        <w:rPr>
          <w:rFonts w:ascii="Times New Roman" w:hAnsi="Times New Roman" w:cs="Times New Roman"/>
          <w:sz w:val="24"/>
          <w:szCs w:val="24"/>
          <w:lang w:val="en-ID"/>
        </w:rPr>
        <w:t xml:space="preserve"> Lampiran 1 sampai lampiran </w:t>
      </w:r>
      <w:r w:rsidR="004A1005">
        <w:rPr>
          <w:rFonts w:ascii="Times New Roman" w:hAnsi="Times New Roman" w:cs="Times New Roman"/>
          <w:sz w:val="24"/>
          <w:szCs w:val="24"/>
        </w:rPr>
        <w:t xml:space="preserve">52 </w:t>
      </w:r>
      <w:r w:rsidR="003B5EF9">
        <w:rPr>
          <w:rFonts w:ascii="Times New Roman" w:hAnsi="Times New Roman" w:cs="Times New Roman"/>
          <w:sz w:val="24"/>
          <w:szCs w:val="24"/>
          <w:lang w:val="en-ID"/>
        </w:rPr>
        <w:t xml:space="preserve">halaman </w:t>
      </w:r>
      <w:r w:rsidR="003B5EF9">
        <w:rPr>
          <w:rFonts w:ascii="Times New Roman" w:hAnsi="Times New Roman" w:cs="Times New Roman"/>
          <w:sz w:val="24"/>
          <w:szCs w:val="24"/>
        </w:rPr>
        <w:t>31</w:t>
      </w:r>
      <w:r w:rsidRPr="0021440A">
        <w:rPr>
          <w:rFonts w:ascii="Times New Roman" w:hAnsi="Times New Roman" w:cs="Times New Roman"/>
          <w:sz w:val="24"/>
          <w:szCs w:val="24"/>
          <w:lang w:val="en-ID"/>
        </w:rPr>
        <w:t>-</w:t>
      </w:r>
      <w:r w:rsidR="003B5EF9">
        <w:rPr>
          <w:rFonts w:ascii="Times New Roman" w:hAnsi="Times New Roman" w:cs="Times New Roman"/>
          <w:sz w:val="24"/>
          <w:szCs w:val="24"/>
        </w:rPr>
        <w:t>5</w:t>
      </w:r>
      <w:r w:rsidR="004A1005">
        <w:rPr>
          <w:rFonts w:ascii="Times New Roman" w:hAnsi="Times New Roman" w:cs="Times New Roman"/>
          <w:sz w:val="24"/>
          <w:szCs w:val="24"/>
        </w:rPr>
        <w:t>6</w:t>
      </w:r>
      <w:r w:rsidRPr="0021440A">
        <w:rPr>
          <w:rStyle w:val="CommentReference"/>
          <w:rFonts w:ascii="Times New Roman" w:hAnsi="Times New Roman" w:cs="Times New Roman"/>
          <w:sz w:val="24"/>
          <w:szCs w:val="24"/>
          <w:lang w:val="en-US"/>
        </w:rPr>
        <w:t>. H</w:t>
      </w:r>
      <w:r w:rsidRPr="0021440A">
        <w:rPr>
          <w:rFonts w:ascii="Times New Roman" w:hAnsi="Times New Roman" w:cs="Times New Roman"/>
          <w:sz w:val="24"/>
          <w:szCs w:val="24"/>
          <w:lang w:val="en-US"/>
        </w:rPr>
        <w:t xml:space="preserve">asil analisis </w:t>
      </w:r>
      <w:r w:rsidR="003B5EF9">
        <w:rPr>
          <w:rFonts w:ascii="Times New Roman" w:hAnsi="Times New Roman" w:cs="Times New Roman"/>
          <w:sz w:val="24"/>
          <w:szCs w:val="24"/>
        </w:rPr>
        <w:t xml:space="preserve">Duncan’s taraf 5% </w:t>
      </w:r>
      <w:r w:rsidRPr="0021440A">
        <w:rPr>
          <w:rFonts w:ascii="Times New Roman" w:hAnsi="Times New Roman" w:cs="Times New Roman"/>
          <w:sz w:val="24"/>
          <w:szCs w:val="24"/>
          <w:lang w:val="en-US"/>
        </w:rPr>
        <w:t xml:space="preserve">tanaman </w:t>
      </w:r>
      <w:r w:rsidR="003B5EF9">
        <w:rPr>
          <w:rFonts w:ascii="Times New Roman" w:hAnsi="Times New Roman" w:cs="Times New Roman"/>
          <w:sz w:val="24"/>
          <w:szCs w:val="24"/>
        </w:rPr>
        <w:t>ubi jalar ungu umur 12 MST</w:t>
      </w:r>
      <w:r w:rsidRPr="0021440A">
        <w:rPr>
          <w:rFonts w:ascii="Times New Roman" w:hAnsi="Times New Roman" w:cs="Times New Roman"/>
          <w:sz w:val="24"/>
          <w:szCs w:val="24"/>
          <w:lang w:val="en-US"/>
        </w:rPr>
        <w:t xml:space="preserve"> sebagai berikut.</w:t>
      </w:r>
    </w:p>
    <w:p w:rsidR="00082574" w:rsidRDefault="00082574" w:rsidP="00082574">
      <w:pPr>
        <w:pStyle w:val="ListParagraph"/>
        <w:spacing w:before="240"/>
        <w:rPr>
          <w:rFonts w:ascii="Times New Roman" w:hAnsi="Times New Roman" w:cs="Times New Roman"/>
          <w:sz w:val="24"/>
          <w:szCs w:val="24"/>
        </w:rPr>
      </w:pPr>
      <w:r w:rsidRPr="0021440A">
        <w:rPr>
          <w:rFonts w:ascii="Times New Roman" w:hAnsi="Times New Roman" w:cs="Times New Roman"/>
          <w:sz w:val="24"/>
          <w:szCs w:val="24"/>
          <w:lang w:val="en-US"/>
        </w:rPr>
        <w:t xml:space="preserve">Tabel 1. Pertumbuhan tanaman </w:t>
      </w:r>
      <w:r w:rsidR="003B5EF9">
        <w:rPr>
          <w:rFonts w:ascii="Times New Roman" w:hAnsi="Times New Roman" w:cs="Times New Roman"/>
          <w:sz w:val="24"/>
          <w:szCs w:val="24"/>
        </w:rPr>
        <w:t>ubi jalar ungu umur 12 MST</w:t>
      </w:r>
    </w:p>
    <w:tbl>
      <w:tblPr>
        <w:tblW w:w="7684" w:type="dxa"/>
        <w:tblInd w:w="675" w:type="dxa"/>
        <w:tblBorders>
          <w:top w:val="single" w:sz="4" w:space="0" w:color="auto"/>
          <w:bottom w:val="single" w:sz="4" w:space="0" w:color="auto"/>
        </w:tblBorders>
        <w:tblLook w:val="04A0" w:firstRow="1" w:lastRow="0" w:firstColumn="1" w:lastColumn="0" w:noHBand="0" w:noVBand="1"/>
      </w:tblPr>
      <w:tblGrid>
        <w:gridCol w:w="1872"/>
        <w:gridCol w:w="1417"/>
        <w:gridCol w:w="1418"/>
        <w:gridCol w:w="1559"/>
        <w:gridCol w:w="1418"/>
      </w:tblGrid>
      <w:tr w:rsidR="003B5EF9" w:rsidRPr="0021440A" w:rsidTr="003B5EF9">
        <w:trPr>
          <w:trHeight w:val="340"/>
        </w:trPr>
        <w:tc>
          <w:tcPr>
            <w:tcW w:w="1872" w:type="dxa"/>
            <w:vMerge w:val="restart"/>
            <w:shd w:val="clear" w:color="auto" w:fill="auto"/>
            <w:noWrap/>
            <w:vAlign w:val="center"/>
            <w:hideMark/>
          </w:tcPr>
          <w:p w:rsidR="003B5EF9" w:rsidRPr="0021440A" w:rsidRDefault="003B5EF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Perlakuan </w:t>
            </w:r>
          </w:p>
        </w:tc>
        <w:tc>
          <w:tcPr>
            <w:tcW w:w="5812" w:type="dxa"/>
            <w:gridSpan w:val="4"/>
            <w:tcBorders>
              <w:top w:val="single" w:sz="4" w:space="0" w:color="auto"/>
              <w:bottom w:val="single" w:sz="4" w:space="0" w:color="auto"/>
            </w:tcBorders>
            <w:shd w:val="clear" w:color="auto" w:fill="auto"/>
            <w:noWrap/>
            <w:vAlign w:val="center"/>
            <w:hideMark/>
          </w:tcPr>
          <w:p w:rsidR="003B5EF9" w:rsidRPr="0021440A" w:rsidRDefault="003B5EF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Pengamatan Pertumbuhan Tanaman Ubi Jalar Ungu</w:t>
            </w:r>
          </w:p>
        </w:tc>
      </w:tr>
      <w:tr w:rsidR="003B5EF9" w:rsidRPr="0021440A" w:rsidTr="003B5EF9">
        <w:trPr>
          <w:trHeight w:val="340"/>
        </w:trPr>
        <w:tc>
          <w:tcPr>
            <w:tcW w:w="1872" w:type="dxa"/>
            <w:vMerge/>
            <w:vAlign w:val="center"/>
            <w:hideMark/>
          </w:tcPr>
          <w:p w:rsidR="003B5EF9" w:rsidRPr="0021440A" w:rsidRDefault="003B5EF9" w:rsidP="003378B9">
            <w:pPr>
              <w:spacing w:line="240" w:lineRule="auto"/>
              <w:jc w:val="center"/>
              <w:rPr>
                <w:rFonts w:ascii="Times New Roman" w:eastAsia="Times New Roman" w:hAnsi="Times New Roman" w:cs="Times New Roman"/>
                <w:color w:val="000000"/>
                <w:sz w:val="24"/>
                <w:szCs w:val="24"/>
                <w:lang w:eastAsia="id-ID"/>
              </w:rPr>
            </w:pPr>
          </w:p>
        </w:tc>
        <w:tc>
          <w:tcPr>
            <w:tcW w:w="1417" w:type="dxa"/>
            <w:tcBorders>
              <w:top w:val="single" w:sz="4" w:space="0" w:color="auto"/>
            </w:tcBorders>
            <w:shd w:val="clear" w:color="auto" w:fill="auto"/>
            <w:noWrap/>
            <w:vAlign w:val="center"/>
            <w:hideMark/>
          </w:tcPr>
          <w:p w:rsidR="003B5EF9" w:rsidRPr="004A1005" w:rsidRDefault="003B5EF9" w:rsidP="003378B9">
            <w:pPr>
              <w:spacing w:line="240" w:lineRule="auto"/>
              <w:jc w:val="center"/>
              <w:rPr>
                <w:rFonts w:ascii="Times New Roman" w:eastAsia="Times New Roman" w:hAnsi="Times New Roman" w:cs="Times New Roman"/>
                <w:color w:val="000000"/>
                <w:sz w:val="24"/>
                <w:szCs w:val="24"/>
                <w:lang w:eastAsia="id-ID"/>
              </w:rPr>
            </w:pPr>
            <w:r w:rsidRPr="0021440A">
              <w:rPr>
                <w:rFonts w:ascii="Times New Roman" w:eastAsia="Times New Roman" w:hAnsi="Times New Roman" w:cs="Times New Roman"/>
                <w:color w:val="000000"/>
                <w:sz w:val="24"/>
                <w:szCs w:val="24"/>
                <w:lang w:val="en-US" w:eastAsia="id-ID"/>
              </w:rPr>
              <w:t>Tinggi Tanaman</w:t>
            </w:r>
            <w:r w:rsidR="004A1005">
              <w:rPr>
                <w:rFonts w:ascii="Times New Roman" w:eastAsia="Times New Roman" w:hAnsi="Times New Roman" w:cs="Times New Roman"/>
                <w:color w:val="000000"/>
                <w:sz w:val="24"/>
                <w:szCs w:val="24"/>
                <w:lang w:eastAsia="id-ID"/>
              </w:rPr>
              <w:t xml:space="preserve"> (cm)</w:t>
            </w:r>
          </w:p>
        </w:tc>
        <w:tc>
          <w:tcPr>
            <w:tcW w:w="1418" w:type="dxa"/>
            <w:tcBorders>
              <w:top w:val="single" w:sz="4" w:space="0" w:color="auto"/>
            </w:tcBorders>
            <w:shd w:val="clear" w:color="auto" w:fill="auto"/>
            <w:noWrap/>
            <w:vAlign w:val="center"/>
            <w:hideMark/>
          </w:tcPr>
          <w:p w:rsidR="003B5EF9" w:rsidRPr="004A1005" w:rsidRDefault="003B5EF9" w:rsidP="003378B9">
            <w:pPr>
              <w:spacing w:line="240" w:lineRule="auto"/>
              <w:jc w:val="center"/>
              <w:rPr>
                <w:rFonts w:ascii="Times New Roman" w:eastAsia="Times New Roman" w:hAnsi="Times New Roman" w:cs="Times New Roman"/>
                <w:color w:val="000000"/>
                <w:sz w:val="24"/>
                <w:szCs w:val="24"/>
                <w:lang w:eastAsia="id-ID"/>
              </w:rPr>
            </w:pPr>
            <w:r w:rsidRPr="0021440A">
              <w:rPr>
                <w:rFonts w:ascii="Times New Roman" w:eastAsia="Times New Roman" w:hAnsi="Times New Roman" w:cs="Times New Roman"/>
                <w:color w:val="000000"/>
                <w:sz w:val="24"/>
                <w:szCs w:val="24"/>
                <w:lang w:val="en-US" w:eastAsia="id-ID"/>
              </w:rPr>
              <w:t>Jumlah Daun</w:t>
            </w:r>
            <w:r w:rsidR="004A1005">
              <w:rPr>
                <w:rFonts w:ascii="Times New Roman" w:eastAsia="Times New Roman" w:hAnsi="Times New Roman" w:cs="Times New Roman"/>
                <w:color w:val="000000"/>
                <w:sz w:val="24"/>
                <w:szCs w:val="24"/>
                <w:lang w:eastAsia="id-ID"/>
              </w:rPr>
              <w:t xml:space="preserve"> (helai)</w:t>
            </w:r>
          </w:p>
        </w:tc>
        <w:tc>
          <w:tcPr>
            <w:tcW w:w="1559" w:type="dxa"/>
            <w:tcBorders>
              <w:top w:val="single" w:sz="4" w:space="0" w:color="auto"/>
            </w:tcBorders>
            <w:shd w:val="clear" w:color="auto" w:fill="auto"/>
            <w:noWrap/>
            <w:vAlign w:val="center"/>
            <w:hideMark/>
          </w:tcPr>
          <w:p w:rsidR="003B5EF9" w:rsidRDefault="003B5EF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Jumlah </w:t>
            </w:r>
          </w:p>
          <w:p w:rsidR="003B5EF9" w:rsidRPr="003B5EF9" w:rsidRDefault="003B5EF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Tunas</w:t>
            </w:r>
          </w:p>
        </w:tc>
        <w:tc>
          <w:tcPr>
            <w:tcW w:w="1418" w:type="dxa"/>
            <w:tcBorders>
              <w:top w:val="single" w:sz="4" w:space="0" w:color="auto"/>
            </w:tcBorders>
            <w:shd w:val="clear" w:color="auto" w:fill="auto"/>
            <w:noWrap/>
            <w:vAlign w:val="center"/>
            <w:hideMark/>
          </w:tcPr>
          <w:p w:rsidR="003B5EF9" w:rsidRPr="003B5EF9" w:rsidRDefault="003B5EF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Warna Daun</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0</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bCs/>
                <w:color w:val="000000"/>
                <w:kern w:val="24"/>
                <w:sz w:val="24"/>
                <w:szCs w:val="24"/>
                <w:lang w:eastAsia="id-ID"/>
              </w:rPr>
              <w:t xml:space="preserve">92,50 d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67,33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60,00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2,50 abc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1</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88,67 cd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bCs/>
                <w:color w:val="000000"/>
                <w:kern w:val="24"/>
                <w:sz w:val="24"/>
                <w:szCs w:val="24"/>
                <w:lang w:eastAsia="id-ID"/>
              </w:rPr>
              <w:t xml:space="preserve">78,67 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bCs/>
                <w:color w:val="000000"/>
                <w:kern w:val="24"/>
                <w:sz w:val="24"/>
                <w:szCs w:val="24"/>
                <w:lang w:eastAsia="id-ID"/>
              </w:rPr>
              <w:t xml:space="preserve">69,00 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2,67 abcd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2</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86,83 bcd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71,83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65,50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2,33 ab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3</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86,83 bcd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65,83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57,33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2,83 bcde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0</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73,50 ab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54,50 a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48,00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2,83 bcde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1</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85,67 bcd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73,33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67,33 a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2,17 a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2</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69,33 a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52,33 a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48,33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2,50 abc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3</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65,83 a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55,33 a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49,83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3,17 de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0</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81,50 abc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61,83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49,00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2,83 bcde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1</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70,00 a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58,00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51,00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2,50 abc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2</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78,50 abc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66,17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54,83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bCs/>
                <w:color w:val="000000"/>
                <w:kern w:val="24"/>
                <w:sz w:val="24"/>
                <w:szCs w:val="24"/>
                <w:lang w:eastAsia="id-ID"/>
              </w:rPr>
              <w:t xml:space="preserve">3,33 e </w:t>
            </w:r>
          </w:p>
        </w:tc>
      </w:tr>
      <w:tr w:rsidR="00462886" w:rsidRPr="0021440A" w:rsidTr="003378B9">
        <w:trPr>
          <w:trHeight w:val="340"/>
        </w:trPr>
        <w:tc>
          <w:tcPr>
            <w:tcW w:w="1872" w:type="dxa"/>
            <w:shd w:val="clear" w:color="auto" w:fill="auto"/>
            <w:noWrap/>
            <w:vAlign w:val="bottom"/>
            <w:hideMark/>
          </w:tcPr>
          <w:p w:rsidR="00462886" w:rsidRPr="004622EB" w:rsidRDefault="00462886"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3</w:t>
            </w:r>
          </w:p>
        </w:tc>
        <w:tc>
          <w:tcPr>
            <w:tcW w:w="1417" w:type="dxa"/>
            <w:shd w:val="clear" w:color="auto" w:fill="auto"/>
            <w:noWrap/>
          </w:tcPr>
          <w:p w:rsidR="003378B9" w:rsidRPr="00867392" w:rsidRDefault="00462886" w:rsidP="003378B9">
            <w:pPr>
              <w:spacing w:line="240" w:lineRule="auto"/>
              <w:jc w:val="center"/>
              <w:textAlignment w:val="bottom"/>
              <w:rPr>
                <w:rFonts w:ascii="Arial" w:eastAsia="Times New Roman" w:hAnsi="Arial" w:cs="Arial"/>
                <w:sz w:val="24"/>
                <w:szCs w:val="24"/>
                <w:lang w:eastAsia="id-ID"/>
              </w:rPr>
            </w:pPr>
            <w:r w:rsidRPr="00867392">
              <w:rPr>
                <w:rFonts w:ascii="Times New Roman" w:eastAsia="Times New Roman" w:hAnsi="Times New Roman" w:cs="Times New Roman"/>
                <w:color w:val="000000"/>
                <w:kern w:val="24"/>
                <w:sz w:val="24"/>
                <w:szCs w:val="24"/>
                <w:lang w:eastAsia="id-ID"/>
              </w:rPr>
              <w:t xml:space="preserve">78,50 abc </w:t>
            </w:r>
          </w:p>
        </w:tc>
        <w:tc>
          <w:tcPr>
            <w:tcW w:w="1418" w:type="dxa"/>
            <w:shd w:val="clear" w:color="auto" w:fill="auto"/>
            <w:noWrap/>
          </w:tcPr>
          <w:p w:rsidR="003378B9" w:rsidRPr="00890CCD" w:rsidRDefault="00462886" w:rsidP="003378B9">
            <w:pPr>
              <w:spacing w:line="240" w:lineRule="auto"/>
              <w:jc w:val="center"/>
              <w:textAlignment w:val="bottom"/>
              <w:rPr>
                <w:rFonts w:ascii="Arial" w:eastAsia="Times New Roman" w:hAnsi="Arial" w:cs="Arial"/>
                <w:sz w:val="24"/>
                <w:szCs w:val="24"/>
                <w:lang w:eastAsia="id-ID"/>
              </w:rPr>
            </w:pPr>
            <w:r w:rsidRPr="00890CCD">
              <w:rPr>
                <w:rFonts w:ascii="Times New Roman" w:eastAsia="Times New Roman" w:hAnsi="Times New Roman" w:cs="Times New Roman"/>
                <w:color w:val="000000"/>
                <w:kern w:val="24"/>
                <w:sz w:val="24"/>
                <w:szCs w:val="24"/>
                <w:lang w:eastAsia="id-ID"/>
              </w:rPr>
              <w:t xml:space="preserve">70,50 ab </w:t>
            </w:r>
          </w:p>
        </w:tc>
        <w:tc>
          <w:tcPr>
            <w:tcW w:w="1559" w:type="dxa"/>
            <w:shd w:val="clear" w:color="auto" w:fill="auto"/>
            <w:noWrap/>
          </w:tcPr>
          <w:p w:rsidR="003378B9" w:rsidRPr="00D0119A" w:rsidRDefault="00462886" w:rsidP="003378B9">
            <w:pPr>
              <w:spacing w:line="240" w:lineRule="auto"/>
              <w:jc w:val="center"/>
              <w:textAlignment w:val="bottom"/>
              <w:rPr>
                <w:rFonts w:ascii="Arial" w:eastAsia="Times New Roman" w:hAnsi="Arial" w:cs="Arial"/>
                <w:sz w:val="24"/>
                <w:szCs w:val="24"/>
                <w:lang w:eastAsia="id-ID"/>
              </w:rPr>
            </w:pPr>
            <w:r w:rsidRPr="00D0119A">
              <w:rPr>
                <w:rFonts w:ascii="Times New Roman" w:eastAsia="Times New Roman" w:hAnsi="Times New Roman" w:cs="Times New Roman"/>
                <w:color w:val="000000"/>
                <w:kern w:val="24"/>
                <w:sz w:val="24"/>
                <w:szCs w:val="24"/>
                <w:lang w:eastAsia="id-ID"/>
              </w:rPr>
              <w:t xml:space="preserve">61,33 ab </w:t>
            </w:r>
          </w:p>
        </w:tc>
        <w:tc>
          <w:tcPr>
            <w:tcW w:w="1418" w:type="dxa"/>
            <w:shd w:val="clear" w:color="auto" w:fill="auto"/>
            <w:noWrap/>
          </w:tcPr>
          <w:p w:rsidR="003378B9" w:rsidRPr="007A715B" w:rsidRDefault="00462886" w:rsidP="003378B9">
            <w:pPr>
              <w:spacing w:line="240" w:lineRule="auto"/>
              <w:jc w:val="center"/>
              <w:textAlignment w:val="bottom"/>
              <w:rPr>
                <w:rFonts w:ascii="Arial" w:eastAsia="Times New Roman" w:hAnsi="Arial" w:cs="Arial"/>
                <w:sz w:val="24"/>
                <w:szCs w:val="24"/>
                <w:lang w:eastAsia="id-ID"/>
              </w:rPr>
            </w:pPr>
            <w:r w:rsidRPr="007A715B">
              <w:rPr>
                <w:rFonts w:ascii="Times New Roman" w:eastAsia="Times New Roman" w:hAnsi="Times New Roman" w:cs="Times New Roman"/>
                <w:color w:val="000000"/>
                <w:kern w:val="24"/>
                <w:sz w:val="24"/>
                <w:szCs w:val="24"/>
                <w:lang w:eastAsia="id-ID"/>
              </w:rPr>
              <w:t xml:space="preserve">3,00 cde </w:t>
            </w:r>
          </w:p>
        </w:tc>
      </w:tr>
    </w:tbl>
    <w:p w:rsidR="00462886" w:rsidRDefault="00462886" w:rsidP="00462886">
      <w:pPr>
        <w:pStyle w:val="ListParagraph"/>
        <w:ind w:left="1985" w:hanging="1418"/>
        <w:rPr>
          <w:rFonts w:ascii="Times New Roman" w:eastAsia="Times New Roman" w:hAnsi="Times New Roman" w:cs="Times New Roman"/>
          <w:color w:val="000000"/>
          <w:sz w:val="24"/>
          <w:szCs w:val="24"/>
          <w:lang w:eastAsia="id-ID"/>
        </w:rPr>
      </w:pPr>
      <w:r w:rsidRPr="008E1876">
        <w:rPr>
          <w:rFonts w:ascii="Times New Roman" w:eastAsia="Times New Roman" w:hAnsi="Times New Roman" w:cs="Times New Roman"/>
          <w:color w:val="FFFFFF" w:themeColor="background1"/>
          <w:sz w:val="24"/>
          <w:szCs w:val="24"/>
          <w:lang w:val="en-US" w:eastAsia="id-ID"/>
        </w:rPr>
        <w:t>“</w:t>
      </w:r>
      <w:r w:rsidRPr="0021440A">
        <w:rPr>
          <w:rFonts w:ascii="Times New Roman" w:eastAsia="Times New Roman" w:hAnsi="Times New Roman" w:cs="Times New Roman"/>
          <w:color w:val="000000"/>
          <w:sz w:val="24"/>
          <w:szCs w:val="24"/>
          <w:lang w:eastAsia="id-ID"/>
        </w:rPr>
        <w:t>Keterangan : Angka yang diikuti huruf sama pada kolom berarti</w:t>
      </w:r>
      <w:r>
        <w:rPr>
          <w:rFonts w:ascii="Times New Roman" w:eastAsia="Times New Roman" w:hAnsi="Times New Roman" w:cs="Times New Roman"/>
          <w:color w:val="000000"/>
          <w:sz w:val="24"/>
          <w:szCs w:val="24"/>
          <w:lang w:eastAsia="id-ID"/>
        </w:rPr>
        <w:t xml:space="preserve"> tidak berbeda </w:t>
      </w:r>
    </w:p>
    <w:p w:rsidR="00462886" w:rsidRDefault="00462886" w:rsidP="00462886">
      <w:pPr>
        <w:pStyle w:val="ListParagraph"/>
        <w:ind w:left="567" w:firstLine="1418"/>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nyata pada taraf </w:t>
      </w:r>
      <w:r w:rsidRPr="0021440A">
        <w:rPr>
          <w:rFonts w:ascii="Times New Roman" w:eastAsia="Times New Roman" w:hAnsi="Times New Roman" w:cs="Times New Roman"/>
          <w:color w:val="000000"/>
          <w:sz w:val="24"/>
          <w:szCs w:val="24"/>
          <w:lang w:eastAsia="id-ID"/>
        </w:rPr>
        <w:t xml:space="preserve">5% uji </w:t>
      </w:r>
      <w:r w:rsidR="00505356">
        <w:rPr>
          <w:rFonts w:ascii="Times New Roman" w:eastAsia="Times New Roman" w:hAnsi="Times New Roman" w:cs="Times New Roman"/>
          <w:color w:val="000000"/>
          <w:sz w:val="24"/>
          <w:szCs w:val="24"/>
          <w:lang w:eastAsia="id-ID"/>
        </w:rPr>
        <w:t>DMRT</w:t>
      </w:r>
    </w:p>
    <w:p w:rsidR="00EF6E1F" w:rsidRDefault="00EF6E1F" w:rsidP="00EF6E1F">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Tabel 1 Tinggi Tanaman </w:t>
      </w:r>
      <w:r w:rsidRPr="00DD7BD5">
        <w:rPr>
          <w:rFonts w:ascii="Times New Roman" w:hAnsi="Times New Roman" w:cs="Times New Roman"/>
          <w:sz w:val="24"/>
          <w:szCs w:val="24"/>
        </w:rPr>
        <w:t>menunjukkan purata tertinggi pada perlakuan P</w:t>
      </w:r>
      <w:r w:rsidRPr="003E706F">
        <w:rPr>
          <w:rFonts w:ascii="Times New Roman" w:hAnsi="Times New Roman" w:cs="Times New Roman"/>
          <w:sz w:val="24"/>
          <w:szCs w:val="24"/>
          <w:vertAlign w:val="subscript"/>
        </w:rPr>
        <w:t>0</w:t>
      </w:r>
      <w:r w:rsidRPr="00DD7BD5">
        <w:rPr>
          <w:rFonts w:ascii="Times New Roman" w:hAnsi="Times New Roman" w:cs="Times New Roman"/>
          <w:sz w:val="24"/>
          <w:szCs w:val="24"/>
        </w:rPr>
        <w:t>K</w:t>
      </w:r>
      <w:r w:rsidRPr="003E706F">
        <w:rPr>
          <w:rFonts w:ascii="Times New Roman" w:hAnsi="Times New Roman" w:cs="Times New Roman"/>
          <w:sz w:val="24"/>
          <w:szCs w:val="24"/>
          <w:vertAlign w:val="subscript"/>
        </w:rPr>
        <w:t>0</w:t>
      </w:r>
      <w:r w:rsidRPr="00DD7BD5">
        <w:rPr>
          <w:rFonts w:ascii="Times New Roman" w:hAnsi="Times New Roman" w:cs="Times New Roman"/>
          <w:sz w:val="24"/>
          <w:szCs w:val="24"/>
        </w:rPr>
        <w:t xml:space="preserve"> dengan tanpa pemangkasan pucuk dan tanpa konsentrasi paclobutrazol yaitu 92,50</w:t>
      </w:r>
      <w:r>
        <w:rPr>
          <w:rFonts w:ascii="Times New Roman" w:hAnsi="Times New Roman" w:cs="Times New Roman"/>
          <w:sz w:val="24"/>
          <w:szCs w:val="24"/>
        </w:rPr>
        <w:t xml:space="preserve"> cm</w:t>
      </w:r>
      <w:r w:rsidRPr="00DD7BD5">
        <w:rPr>
          <w:rFonts w:ascii="Times New Roman" w:hAnsi="Times New Roman" w:cs="Times New Roman"/>
          <w:sz w:val="24"/>
          <w:szCs w:val="24"/>
        </w:rPr>
        <w:t>. Purata terendah pada perlakuan P</w:t>
      </w:r>
      <w:r w:rsidRPr="003E706F">
        <w:rPr>
          <w:rFonts w:ascii="Times New Roman" w:hAnsi="Times New Roman" w:cs="Times New Roman"/>
          <w:sz w:val="24"/>
          <w:szCs w:val="24"/>
          <w:vertAlign w:val="subscript"/>
        </w:rPr>
        <w:t>1</w:t>
      </w:r>
      <w:r w:rsidRPr="00DD7BD5">
        <w:rPr>
          <w:rFonts w:ascii="Times New Roman" w:hAnsi="Times New Roman" w:cs="Times New Roman"/>
          <w:sz w:val="24"/>
          <w:szCs w:val="24"/>
        </w:rPr>
        <w:t>K</w:t>
      </w:r>
      <w:r w:rsidRPr="003E706F">
        <w:rPr>
          <w:rFonts w:ascii="Times New Roman" w:hAnsi="Times New Roman" w:cs="Times New Roman"/>
          <w:sz w:val="24"/>
          <w:szCs w:val="24"/>
          <w:vertAlign w:val="subscript"/>
        </w:rPr>
        <w:t>3</w:t>
      </w:r>
      <w:r w:rsidRPr="00DD7BD5">
        <w:rPr>
          <w:rFonts w:ascii="Times New Roman" w:hAnsi="Times New Roman" w:cs="Times New Roman"/>
          <w:sz w:val="24"/>
          <w:szCs w:val="24"/>
        </w:rPr>
        <w:t xml:space="preserve"> dengan pemangkasan 10 cm dan konsentrasi paclobutrazol 150 ppm yaitu 65,83</w:t>
      </w:r>
      <w:r>
        <w:rPr>
          <w:rFonts w:ascii="Times New Roman" w:hAnsi="Times New Roman" w:cs="Times New Roman"/>
          <w:sz w:val="24"/>
          <w:szCs w:val="24"/>
        </w:rPr>
        <w:t xml:space="preserve"> cm</w:t>
      </w:r>
      <w:r w:rsidRPr="00DD7BD5">
        <w:rPr>
          <w:rFonts w:ascii="Times New Roman" w:hAnsi="Times New Roman" w:cs="Times New Roman"/>
          <w:sz w:val="24"/>
          <w:szCs w:val="24"/>
        </w:rPr>
        <w:t xml:space="preserve">. </w:t>
      </w:r>
      <w:r>
        <w:rPr>
          <w:rFonts w:ascii="Times New Roman" w:hAnsi="Times New Roman" w:cs="Times New Roman"/>
          <w:sz w:val="24"/>
          <w:szCs w:val="24"/>
        </w:rPr>
        <w:t>Hal ini disebabakan karena pemberian paclobutrazol yang diaplikasikan hanya menghambat pertumbuhan tunas yang muncul sehingga tidak terlalu nampak pengaruhnya terhadap tinggi tanaman.</w:t>
      </w:r>
    </w:p>
    <w:p w:rsidR="00EF6E1F" w:rsidRDefault="00EF6E1F" w:rsidP="00EF6E1F">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Hal tersebut sejalan dengan pernyataan Chaney (2004), yang menyatakan bahwa ketika produksi giberlin terhambat, pembelahan sel tetap terjadi namun sel-sel baru tidak mengalami pemanjangan, hasilnya adalah bentuk cabang dan panjang buku lebih pendek, pemangkasan pucuk pada tanaman ubi jalar ungu dapat menghentikan dominansi apikal sehingga pertumbuhan panjang </w:t>
      </w:r>
      <w:r>
        <w:rPr>
          <w:rFonts w:ascii="Times New Roman" w:hAnsi="Times New Roman" w:cs="Times New Roman"/>
          <w:sz w:val="24"/>
          <w:szCs w:val="24"/>
        </w:rPr>
        <w:lastRenderedPageBreak/>
        <w:t>batang lebih lambat dan juga pertumbuhan daun. Penelitian yang dilakuk</w:t>
      </w:r>
      <w:r w:rsidR="00244E10">
        <w:rPr>
          <w:rFonts w:ascii="Times New Roman" w:hAnsi="Times New Roman" w:cs="Times New Roman"/>
          <w:sz w:val="24"/>
          <w:szCs w:val="24"/>
        </w:rPr>
        <w:t>an oleh Munawaroh dan Aziz (2013</w:t>
      </w:r>
      <w:r>
        <w:rPr>
          <w:rFonts w:ascii="Times New Roman" w:hAnsi="Times New Roman" w:cs="Times New Roman"/>
          <w:sz w:val="24"/>
          <w:szCs w:val="24"/>
        </w:rPr>
        <w:t>) menjelaskan bahwa perlakuan pemangkasan pada tanaman torbangun dapat menghambat pertambahan tinggi tanaman.</w:t>
      </w:r>
    </w:p>
    <w:p w:rsidR="00EF6E1F" w:rsidRDefault="00EF6E1F" w:rsidP="00EF6E1F">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Tabel 1 pengamatan Jumlah Daun </w:t>
      </w:r>
      <w:r w:rsidRPr="00DD7BD5">
        <w:rPr>
          <w:rFonts w:ascii="Times New Roman" w:hAnsi="Times New Roman" w:cs="Times New Roman"/>
          <w:sz w:val="24"/>
          <w:szCs w:val="24"/>
        </w:rPr>
        <w:t>menunjukkan purata tertinggi pada perlakuan P</w:t>
      </w:r>
      <w:r w:rsidRPr="003E706F">
        <w:rPr>
          <w:rFonts w:ascii="Times New Roman" w:hAnsi="Times New Roman" w:cs="Times New Roman"/>
          <w:sz w:val="24"/>
          <w:szCs w:val="24"/>
          <w:vertAlign w:val="subscript"/>
        </w:rPr>
        <w:t>0</w:t>
      </w:r>
      <w:r w:rsidRPr="00DD7BD5">
        <w:rPr>
          <w:rFonts w:ascii="Times New Roman" w:hAnsi="Times New Roman" w:cs="Times New Roman"/>
          <w:sz w:val="24"/>
          <w:szCs w:val="24"/>
        </w:rPr>
        <w:t>K</w:t>
      </w:r>
      <w:r>
        <w:rPr>
          <w:rFonts w:ascii="Times New Roman" w:hAnsi="Times New Roman" w:cs="Times New Roman"/>
          <w:sz w:val="24"/>
          <w:szCs w:val="24"/>
          <w:vertAlign w:val="subscript"/>
        </w:rPr>
        <w:t>1</w:t>
      </w:r>
      <w:r w:rsidRPr="00DD7BD5">
        <w:rPr>
          <w:rFonts w:ascii="Times New Roman" w:hAnsi="Times New Roman" w:cs="Times New Roman"/>
          <w:sz w:val="24"/>
          <w:szCs w:val="24"/>
        </w:rPr>
        <w:t xml:space="preserve"> dengan tanpa pemangkasan pucuk dan konsentrasi paclobutrazol</w:t>
      </w:r>
      <w:r>
        <w:rPr>
          <w:rFonts w:ascii="Times New Roman" w:hAnsi="Times New Roman" w:cs="Times New Roman"/>
          <w:sz w:val="24"/>
          <w:szCs w:val="24"/>
        </w:rPr>
        <w:t xml:space="preserve"> 50 ppm</w:t>
      </w:r>
      <w:r w:rsidRPr="00DD7BD5">
        <w:rPr>
          <w:rFonts w:ascii="Times New Roman" w:hAnsi="Times New Roman" w:cs="Times New Roman"/>
          <w:sz w:val="24"/>
          <w:szCs w:val="24"/>
        </w:rPr>
        <w:t xml:space="preserve"> yaitu</w:t>
      </w:r>
      <w:r>
        <w:rPr>
          <w:rFonts w:ascii="Times New Roman" w:hAnsi="Times New Roman" w:cs="Times New Roman"/>
          <w:sz w:val="24"/>
          <w:szCs w:val="24"/>
        </w:rPr>
        <w:t>78,67 helai</w:t>
      </w:r>
      <w:r w:rsidRPr="00DD7BD5">
        <w:rPr>
          <w:rFonts w:ascii="Times New Roman" w:hAnsi="Times New Roman" w:cs="Times New Roman"/>
          <w:sz w:val="24"/>
          <w:szCs w:val="24"/>
        </w:rPr>
        <w:t>. Purata terendah pada perlakuan P</w:t>
      </w:r>
      <w:r w:rsidRPr="003E706F">
        <w:rPr>
          <w:rFonts w:ascii="Times New Roman" w:hAnsi="Times New Roman" w:cs="Times New Roman"/>
          <w:sz w:val="24"/>
          <w:szCs w:val="24"/>
          <w:vertAlign w:val="subscript"/>
        </w:rPr>
        <w:t>1</w:t>
      </w:r>
      <w:r w:rsidRPr="00DD7BD5">
        <w:rPr>
          <w:rFonts w:ascii="Times New Roman" w:hAnsi="Times New Roman" w:cs="Times New Roman"/>
          <w:sz w:val="24"/>
          <w:szCs w:val="24"/>
        </w:rPr>
        <w:t>K</w:t>
      </w:r>
      <w:r>
        <w:rPr>
          <w:rFonts w:ascii="Times New Roman" w:hAnsi="Times New Roman" w:cs="Times New Roman"/>
          <w:sz w:val="24"/>
          <w:szCs w:val="24"/>
          <w:vertAlign w:val="subscript"/>
        </w:rPr>
        <w:t>2</w:t>
      </w:r>
      <w:r w:rsidRPr="00DD7BD5">
        <w:rPr>
          <w:rFonts w:ascii="Times New Roman" w:hAnsi="Times New Roman" w:cs="Times New Roman"/>
          <w:sz w:val="24"/>
          <w:szCs w:val="24"/>
        </w:rPr>
        <w:t xml:space="preserve"> dengan pemangkasan 10 cm </w:t>
      </w:r>
      <w:r>
        <w:rPr>
          <w:rFonts w:ascii="Times New Roman" w:hAnsi="Times New Roman" w:cs="Times New Roman"/>
          <w:sz w:val="24"/>
          <w:szCs w:val="24"/>
        </w:rPr>
        <w:t>dan konsentrasi paclobutrazol 10</w:t>
      </w:r>
      <w:r w:rsidRPr="00DD7BD5">
        <w:rPr>
          <w:rFonts w:ascii="Times New Roman" w:hAnsi="Times New Roman" w:cs="Times New Roman"/>
          <w:sz w:val="24"/>
          <w:szCs w:val="24"/>
        </w:rPr>
        <w:t>0 ppm yaitu</w:t>
      </w:r>
      <w:r>
        <w:rPr>
          <w:rFonts w:ascii="Times New Roman" w:hAnsi="Times New Roman" w:cs="Times New Roman"/>
          <w:sz w:val="24"/>
          <w:szCs w:val="24"/>
        </w:rPr>
        <w:t xml:space="preserve"> 52,33 helai</w:t>
      </w:r>
      <w:r w:rsidRPr="00DD7BD5">
        <w:rPr>
          <w:rFonts w:ascii="Times New Roman" w:hAnsi="Times New Roman" w:cs="Times New Roman"/>
          <w:sz w:val="24"/>
          <w:szCs w:val="24"/>
        </w:rPr>
        <w:t>.</w:t>
      </w:r>
    </w:p>
    <w:p w:rsidR="00EF6E1F" w:rsidRDefault="00EF6E1F" w:rsidP="00EF6E1F">
      <w:pPr>
        <w:pStyle w:val="ListParagraph"/>
        <w:ind w:left="284" w:firstLine="709"/>
        <w:rPr>
          <w:rFonts w:ascii="Times New Roman" w:hAnsi="Times New Roman" w:cs="Times New Roman"/>
          <w:sz w:val="24"/>
          <w:szCs w:val="24"/>
        </w:rPr>
      </w:pPr>
      <w:r w:rsidRPr="00DD7BD5">
        <w:rPr>
          <w:rFonts w:ascii="Times New Roman" w:hAnsi="Times New Roman" w:cs="Times New Roman"/>
          <w:sz w:val="24"/>
          <w:szCs w:val="24"/>
        </w:rPr>
        <w:t xml:space="preserve"> </w:t>
      </w:r>
      <w:r>
        <w:rPr>
          <w:rFonts w:ascii="Times New Roman" w:hAnsi="Times New Roman" w:cs="Times New Roman"/>
          <w:sz w:val="24"/>
          <w:szCs w:val="24"/>
        </w:rPr>
        <w:t>Hal ini disebabakan karena pemberian paclobutrazol yang diaplikasikan hanya menghambat pertumbuhan tunas yang muncul sehingga tidak terlalu nampak pengaruhnya terhadap tinggi tanaman. Hal tersebut sejalan dengan pernyataan Chaney (2004), yang menyatakan bahwa ketika produksi giberlin terhambat, pembelahan sel tetap terjadi namun sel-sel baru tidak mengalami pemanjangan, hasilnya adalah bentuk cabang dan panjang buku lebih pendek, pemangkasan pucuk pada tanaman ubi jalar ungu dapat menghentikan dominansi apikal sehingga pertumbuhan panjang batang lebih lambat dan juga pertumbuhan daun. Penelitian yang dilakuk</w:t>
      </w:r>
      <w:r w:rsidR="00244E10">
        <w:rPr>
          <w:rFonts w:ascii="Times New Roman" w:hAnsi="Times New Roman" w:cs="Times New Roman"/>
          <w:sz w:val="24"/>
          <w:szCs w:val="24"/>
        </w:rPr>
        <w:t>an oleh Munawaroh dan Aziz (2013</w:t>
      </w:r>
      <w:r>
        <w:rPr>
          <w:rFonts w:ascii="Times New Roman" w:hAnsi="Times New Roman" w:cs="Times New Roman"/>
          <w:sz w:val="24"/>
          <w:szCs w:val="24"/>
        </w:rPr>
        <w:t>) menjelaskan bahwa perlakuan pemangkasan pada tanaman torbangun dapat menghambat pertambahan tinggi tanaman.</w:t>
      </w:r>
    </w:p>
    <w:p w:rsidR="00EF6E1F" w:rsidRDefault="00EF6E1F" w:rsidP="00EF6E1F">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Tabel 1 pengamatan Jumlah Tunas </w:t>
      </w:r>
      <w:r w:rsidRPr="00DD7BD5">
        <w:rPr>
          <w:rFonts w:ascii="Times New Roman" w:hAnsi="Times New Roman" w:cs="Times New Roman"/>
          <w:sz w:val="24"/>
          <w:szCs w:val="24"/>
        </w:rPr>
        <w:t>menunjukkan purata tertinggi pada perlakuan P</w:t>
      </w:r>
      <w:r w:rsidRPr="003E706F">
        <w:rPr>
          <w:rFonts w:ascii="Times New Roman" w:hAnsi="Times New Roman" w:cs="Times New Roman"/>
          <w:sz w:val="24"/>
          <w:szCs w:val="24"/>
          <w:vertAlign w:val="subscript"/>
        </w:rPr>
        <w:t>0</w:t>
      </w:r>
      <w:r w:rsidRPr="00DD7BD5">
        <w:rPr>
          <w:rFonts w:ascii="Times New Roman" w:hAnsi="Times New Roman" w:cs="Times New Roman"/>
          <w:sz w:val="24"/>
          <w:szCs w:val="24"/>
        </w:rPr>
        <w:t>K</w:t>
      </w:r>
      <w:r>
        <w:rPr>
          <w:rFonts w:ascii="Times New Roman" w:hAnsi="Times New Roman" w:cs="Times New Roman"/>
          <w:sz w:val="24"/>
          <w:szCs w:val="24"/>
          <w:vertAlign w:val="subscript"/>
        </w:rPr>
        <w:t>1</w:t>
      </w:r>
      <w:r w:rsidRPr="00DD7BD5">
        <w:rPr>
          <w:rFonts w:ascii="Times New Roman" w:hAnsi="Times New Roman" w:cs="Times New Roman"/>
          <w:sz w:val="24"/>
          <w:szCs w:val="24"/>
        </w:rPr>
        <w:t xml:space="preserve"> dengan tanpa pemangkasan pucuk dan konsentrasi paclobutrazol</w:t>
      </w:r>
      <w:r>
        <w:rPr>
          <w:rFonts w:ascii="Times New Roman" w:hAnsi="Times New Roman" w:cs="Times New Roman"/>
          <w:sz w:val="24"/>
          <w:szCs w:val="24"/>
        </w:rPr>
        <w:t xml:space="preserve"> 50 ppm</w:t>
      </w:r>
      <w:r w:rsidRPr="00DD7BD5">
        <w:rPr>
          <w:rFonts w:ascii="Times New Roman" w:hAnsi="Times New Roman" w:cs="Times New Roman"/>
          <w:sz w:val="24"/>
          <w:szCs w:val="24"/>
        </w:rPr>
        <w:t xml:space="preserve"> yaitu</w:t>
      </w:r>
      <w:r>
        <w:rPr>
          <w:rFonts w:ascii="Times New Roman" w:hAnsi="Times New Roman" w:cs="Times New Roman"/>
          <w:sz w:val="24"/>
          <w:szCs w:val="24"/>
        </w:rPr>
        <w:t xml:space="preserve"> 69,00</w:t>
      </w:r>
      <w:r w:rsidRPr="00DD7BD5">
        <w:rPr>
          <w:rFonts w:ascii="Times New Roman" w:hAnsi="Times New Roman" w:cs="Times New Roman"/>
          <w:sz w:val="24"/>
          <w:szCs w:val="24"/>
        </w:rPr>
        <w:t>. Purata terendah pada perlakuan P</w:t>
      </w:r>
      <w:r w:rsidRPr="003E706F">
        <w:rPr>
          <w:rFonts w:ascii="Times New Roman" w:hAnsi="Times New Roman" w:cs="Times New Roman"/>
          <w:sz w:val="24"/>
          <w:szCs w:val="24"/>
          <w:vertAlign w:val="subscript"/>
        </w:rPr>
        <w:t>1</w:t>
      </w:r>
      <w:r w:rsidRPr="00DD7BD5">
        <w:rPr>
          <w:rFonts w:ascii="Times New Roman" w:hAnsi="Times New Roman" w:cs="Times New Roman"/>
          <w:sz w:val="24"/>
          <w:szCs w:val="24"/>
        </w:rPr>
        <w:t>K</w:t>
      </w:r>
      <w:r>
        <w:rPr>
          <w:rFonts w:ascii="Times New Roman" w:hAnsi="Times New Roman" w:cs="Times New Roman"/>
          <w:sz w:val="24"/>
          <w:szCs w:val="24"/>
          <w:vertAlign w:val="subscript"/>
        </w:rPr>
        <w:t>0</w:t>
      </w:r>
      <w:r w:rsidRPr="00DD7BD5">
        <w:rPr>
          <w:rFonts w:ascii="Times New Roman" w:hAnsi="Times New Roman" w:cs="Times New Roman"/>
          <w:sz w:val="24"/>
          <w:szCs w:val="24"/>
        </w:rPr>
        <w:t xml:space="preserve"> dengan pemangkasan 10 cm </w:t>
      </w:r>
      <w:r>
        <w:rPr>
          <w:rFonts w:ascii="Times New Roman" w:hAnsi="Times New Roman" w:cs="Times New Roman"/>
          <w:sz w:val="24"/>
          <w:szCs w:val="24"/>
        </w:rPr>
        <w:t xml:space="preserve">dan tanpa konsentrasi paclobutrazol </w:t>
      </w:r>
      <w:r w:rsidRPr="00DD7BD5">
        <w:rPr>
          <w:rFonts w:ascii="Times New Roman" w:hAnsi="Times New Roman" w:cs="Times New Roman"/>
          <w:sz w:val="24"/>
          <w:szCs w:val="24"/>
        </w:rPr>
        <w:t>yaitu</w:t>
      </w:r>
      <w:r>
        <w:rPr>
          <w:rFonts w:ascii="Times New Roman" w:hAnsi="Times New Roman" w:cs="Times New Roman"/>
          <w:sz w:val="24"/>
          <w:szCs w:val="24"/>
        </w:rPr>
        <w:t xml:space="preserve"> 48,00</w:t>
      </w:r>
      <w:r w:rsidRPr="00DD7BD5">
        <w:rPr>
          <w:rFonts w:ascii="Times New Roman" w:hAnsi="Times New Roman" w:cs="Times New Roman"/>
          <w:sz w:val="24"/>
          <w:szCs w:val="24"/>
        </w:rPr>
        <w:t xml:space="preserve">. </w:t>
      </w:r>
      <w:r>
        <w:rPr>
          <w:rFonts w:ascii="Times New Roman" w:hAnsi="Times New Roman" w:cs="Times New Roman"/>
          <w:sz w:val="24"/>
          <w:szCs w:val="24"/>
        </w:rPr>
        <w:t>Hal ini disebabakan karena pemberian paclobutrazol yang diaplikasikan hanya menghambat pertumbuhan tunas yang muncul sehingga tidak terlalu nampakpengaruhnya terhadap tinggi tanaman. Hal tersebut sejalan dengan pernyataan Chaney (2004), yang menyatakan bahwa ketika produksi giberlin terhambat, pembelahan sel tetap terjadi namun sel-sel baru tidak mengalami pemanjangan, hasilnya adalah bentuk cabang dan panjang buku lebih pendek, pemangkasan pucuk pada tanaman ubi jalar ungu dapat menghentikan dominansi apikal sehingga pertumbuhan panjang batang lebih lambat dan juga pertumbuhan daun. Penelitian yang dilakuk</w:t>
      </w:r>
      <w:r w:rsidR="00244E10">
        <w:rPr>
          <w:rFonts w:ascii="Times New Roman" w:hAnsi="Times New Roman" w:cs="Times New Roman"/>
          <w:sz w:val="24"/>
          <w:szCs w:val="24"/>
        </w:rPr>
        <w:t>an oleh Munawaroh dan Aziz (2013</w:t>
      </w:r>
      <w:r>
        <w:rPr>
          <w:rFonts w:ascii="Times New Roman" w:hAnsi="Times New Roman" w:cs="Times New Roman"/>
          <w:sz w:val="24"/>
          <w:szCs w:val="24"/>
        </w:rPr>
        <w:t>) menjelaskan bahwa perlakuan pemangkasan pada tanaman torbangun dapat menghambat pertambahan tinggi tanaman.</w:t>
      </w:r>
    </w:p>
    <w:p w:rsidR="00EF6E1F" w:rsidRDefault="00EF6E1F" w:rsidP="00EF6E1F">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Tabel 1 pengamatan Warna Daun </w:t>
      </w:r>
      <w:r w:rsidRPr="00DD7BD5">
        <w:rPr>
          <w:rFonts w:ascii="Times New Roman" w:hAnsi="Times New Roman" w:cs="Times New Roman"/>
          <w:sz w:val="24"/>
          <w:szCs w:val="24"/>
        </w:rPr>
        <w:t>menunjukkan purata tertinggi pada perlakuan P</w:t>
      </w:r>
      <w:r>
        <w:rPr>
          <w:rFonts w:ascii="Times New Roman" w:hAnsi="Times New Roman" w:cs="Times New Roman"/>
          <w:sz w:val="24"/>
          <w:szCs w:val="24"/>
          <w:vertAlign w:val="subscript"/>
        </w:rPr>
        <w:t>2</w:t>
      </w:r>
      <w:r w:rsidRPr="00DD7BD5">
        <w:rPr>
          <w:rFonts w:ascii="Times New Roman" w:hAnsi="Times New Roman" w:cs="Times New Roman"/>
          <w:sz w:val="24"/>
          <w:szCs w:val="24"/>
        </w:rPr>
        <w:t>K</w:t>
      </w:r>
      <w:r>
        <w:rPr>
          <w:rFonts w:ascii="Times New Roman" w:hAnsi="Times New Roman" w:cs="Times New Roman"/>
          <w:sz w:val="24"/>
          <w:szCs w:val="24"/>
          <w:vertAlign w:val="subscript"/>
        </w:rPr>
        <w:t>2</w:t>
      </w:r>
      <w:r w:rsidRPr="00DD7BD5">
        <w:rPr>
          <w:rFonts w:ascii="Times New Roman" w:hAnsi="Times New Roman" w:cs="Times New Roman"/>
          <w:sz w:val="24"/>
          <w:szCs w:val="24"/>
        </w:rPr>
        <w:t xml:space="preserve"> dengan pemangkasan pucuk</w:t>
      </w:r>
      <w:r>
        <w:rPr>
          <w:rFonts w:ascii="Times New Roman" w:hAnsi="Times New Roman" w:cs="Times New Roman"/>
          <w:sz w:val="24"/>
          <w:szCs w:val="24"/>
        </w:rPr>
        <w:t xml:space="preserve"> 20 cm</w:t>
      </w:r>
      <w:r w:rsidRPr="00DD7BD5">
        <w:rPr>
          <w:rFonts w:ascii="Times New Roman" w:hAnsi="Times New Roman" w:cs="Times New Roman"/>
          <w:sz w:val="24"/>
          <w:szCs w:val="24"/>
        </w:rPr>
        <w:t xml:space="preserve"> dan konsentrasi paclobutrazol</w:t>
      </w:r>
      <w:r>
        <w:rPr>
          <w:rFonts w:ascii="Times New Roman" w:hAnsi="Times New Roman" w:cs="Times New Roman"/>
          <w:sz w:val="24"/>
          <w:szCs w:val="24"/>
        </w:rPr>
        <w:t xml:space="preserve"> 100 ppm</w:t>
      </w:r>
      <w:r w:rsidRPr="00DD7BD5">
        <w:rPr>
          <w:rFonts w:ascii="Times New Roman" w:hAnsi="Times New Roman" w:cs="Times New Roman"/>
          <w:sz w:val="24"/>
          <w:szCs w:val="24"/>
        </w:rPr>
        <w:t xml:space="preserve"> yaitu</w:t>
      </w:r>
      <w:r>
        <w:rPr>
          <w:rFonts w:ascii="Times New Roman" w:hAnsi="Times New Roman" w:cs="Times New Roman"/>
          <w:sz w:val="24"/>
          <w:szCs w:val="24"/>
        </w:rPr>
        <w:t xml:space="preserve"> 3,33</w:t>
      </w:r>
      <w:r w:rsidRPr="00DD7BD5">
        <w:rPr>
          <w:rFonts w:ascii="Times New Roman" w:hAnsi="Times New Roman" w:cs="Times New Roman"/>
          <w:sz w:val="24"/>
          <w:szCs w:val="24"/>
        </w:rPr>
        <w:t>. Purata terendah pada perlakuan P</w:t>
      </w:r>
      <w:r w:rsidRPr="003E706F">
        <w:rPr>
          <w:rFonts w:ascii="Times New Roman" w:hAnsi="Times New Roman" w:cs="Times New Roman"/>
          <w:sz w:val="24"/>
          <w:szCs w:val="24"/>
          <w:vertAlign w:val="subscript"/>
        </w:rPr>
        <w:t>1</w:t>
      </w:r>
      <w:r w:rsidRPr="00DD7BD5">
        <w:rPr>
          <w:rFonts w:ascii="Times New Roman" w:hAnsi="Times New Roman" w:cs="Times New Roman"/>
          <w:sz w:val="24"/>
          <w:szCs w:val="24"/>
        </w:rPr>
        <w:t>K</w:t>
      </w:r>
      <w:r>
        <w:rPr>
          <w:rFonts w:ascii="Times New Roman" w:hAnsi="Times New Roman" w:cs="Times New Roman"/>
          <w:sz w:val="24"/>
          <w:szCs w:val="24"/>
          <w:vertAlign w:val="subscript"/>
        </w:rPr>
        <w:t>1</w:t>
      </w:r>
      <w:r w:rsidRPr="00DD7BD5">
        <w:rPr>
          <w:rFonts w:ascii="Times New Roman" w:hAnsi="Times New Roman" w:cs="Times New Roman"/>
          <w:sz w:val="24"/>
          <w:szCs w:val="24"/>
        </w:rPr>
        <w:t xml:space="preserve"> dengan pemangkasan 10 cm </w:t>
      </w:r>
      <w:r>
        <w:rPr>
          <w:rFonts w:ascii="Times New Roman" w:hAnsi="Times New Roman" w:cs="Times New Roman"/>
          <w:sz w:val="24"/>
          <w:szCs w:val="24"/>
        </w:rPr>
        <w:t xml:space="preserve">dan konsentrasi paclobutrazol 50 ppm </w:t>
      </w:r>
      <w:r w:rsidRPr="00DD7BD5">
        <w:rPr>
          <w:rFonts w:ascii="Times New Roman" w:hAnsi="Times New Roman" w:cs="Times New Roman"/>
          <w:sz w:val="24"/>
          <w:szCs w:val="24"/>
        </w:rPr>
        <w:t>yaitu</w:t>
      </w:r>
      <w:r>
        <w:rPr>
          <w:rFonts w:ascii="Times New Roman" w:hAnsi="Times New Roman" w:cs="Times New Roman"/>
          <w:sz w:val="24"/>
          <w:szCs w:val="24"/>
        </w:rPr>
        <w:t xml:space="preserve"> 2,17</w:t>
      </w:r>
      <w:r w:rsidRPr="00DD7BD5">
        <w:rPr>
          <w:rFonts w:ascii="Times New Roman" w:hAnsi="Times New Roman" w:cs="Times New Roman"/>
          <w:sz w:val="24"/>
          <w:szCs w:val="24"/>
        </w:rPr>
        <w:t xml:space="preserve">. </w:t>
      </w:r>
      <w:r>
        <w:rPr>
          <w:rFonts w:ascii="Times New Roman" w:hAnsi="Times New Roman" w:cs="Times New Roman"/>
          <w:sz w:val="24"/>
          <w:szCs w:val="24"/>
        </w:rPr>
        <w:t xml:space="preserve">Hal ini disebabakan karena pemberian paclobutrazol yang diaplikasikan pada tanaman ubi jalar ungu memberikan pengaruh terhadap warna daun. Nitrogen merupakan unsur hara makro yang dibutuhkan tanaman dalam jumlah besar. Sebagai unsur penyusun klorofil daun maka nitrogen berperan dalam pembentukan warna hijau daun. Pemberian paclobutrazol dapat mencukupi kebutuhan nitrogen pada tanaman sehingga daun akan terlihat lebih hijau. Menurut Munawar, 2011 tanaman yang mengalami defisiensi nitrogen akan menunjukkan gejala warna daun yang kekuningan daunnya berukuran kecil dan pucat serta terjadinya gugur daun sebelum waktunya.  </w:t>
      </w:r>
    </w:p>
    <w:p w:rsidR="00EF6E1F" w:rsidRPr="004A1005" w:rsidRDefault="004A1005" w:rsidP="004A1005">
      <w:pPr>
        <w:pStyle w:val="ListParagraph"/>
        <w:numPr>
          <w:ilvl w:val="0"/>
          <w:numId w:val="4"/>
        </w:numPr>
        <w:spacing w:before="240"/>
        <w:rPr>
          <w:rFonts w:ascii="Times New Roman" w:hAnsi="Times New Roman" w:cs="Times New Roman"/>
          <w:sz w:val="24"/>
          <w:szCs w:val="24"/>
        </w:rPr>
      </w:pPr>
      <w:r w:rsidRPr="004A1005">
        <w:rPr>
          <w:rFonts w:ascii="Times New Roman" w:hAnsi="Times New Roman" w:cs="Times New Roman"/>
          <w:b/>
          <w:sz w:val="24"/>
          <w:szCs w:val="24"/>
          <w:lang w:val="en-US"/>
        </w:rPr>
        <w:t xml:space="preserve">Pengamatan Hasil Tanaman </w:t>
      </w:r>
      <w:r>
        <w:rPr>
          <w:rFonts w:ascii="Times New Roman" w:hAnsi="Times New Roman" w:cs="Times New Roman"/>
          <w:b/>
          <w:sz w:val="24"/>
          <w:szCs w:val="24"/>
        </w:rPr>
        <w:t>Ubi Jalar Ungu umur 12 MST</w:t>
      </w:r>
    </w:p>
    <w:p w:rsidR="004A1005" w:rsidRDefault="004A1005" w:rsidP="00505356">
      <w:pPr>
        <w:pStyle w:val="ListParagraph"/>
        <w:spacing w:before="240"/>
        <w:rPr>
          <w:rFonts w:ascii="Times New Roman" w:hAnsi="Times New Roman" w:cs="Times New Roman"/>
          <w:sz w:val="24"/>
          <w:szCs w:val="24"/>
        </w:rPr>
      </w:pPr>
      <w:r>
        <w:rPr>
          <w:rFonts w:ascii="Times New Roman" w:hAnsi="Times New Roman" w:cs="Times New Roman"/>
          <w:sz w:val="24"/>
          <w:szCs w:val="24"/>
          <w:lang w:val="en-US"/>
        </w:rPr>
        <w:t>T</w:t>
      </w:r>
      <w:r w:rsidRPr="0021440A">
        <w:rPr>
          <w:rFonts w:ascii="Times New Roman" w:hAnsi="Times New Roman" w:cs="Times New Roman"/>
          <w:sz w:val="24"/>
          <w:szCs w:val="24"/>
        </w:rPr>
        <w:t>abel 2</w:t>
      </w:r>
      <w:r>
        <w:rPr>
          <w:rFonts w:ascii="Times New Roman" w:hAnsi="Times New Roman" w:cs="Times New Roman"/>
          <w:sz w:val="24"/>
          <w:szCs w:val="24"/>
        </w:rPr>
        <w:t xml:space="preserve"> </w:t>
      </w:r>
      <w:r w:rsidRPr="0021440A">
        <w:rPr>
          <w:rStyle w:val="CommentReference"/>
          <w:rFonts w:ascii="Times New Roman" w:hAnsi="Times New Roman" w:cs="Times New Roman"/>
          <w:sz w:val="24"/>
          <w:szCs w:val="24"/>
          <w:lang w:val="en-US"/>
        </w:rPr>
        <w:t>P</w:t>
      </w:r>
      <w:r w:rsidRPr="0021440A">
        <w:rPr>
          <w:rFonts w:ascii="Times New Roman" w:hAnsi="Times New Roman" w:cs="Times New Roman"/>
          <w:sz w:val="24"/>
          <w:szCs w:val="24"/>
        </w:rPr>
        <w:t xml:space="preserve">engamatan </w:t>
      </w:r>
      <w:r w:rsidRPr="0021440A">
        <w:rPr>
          <w:rFonts w:ascii="Times New Roman" w:hAnsi="Times New Roman" w:cs="Times New Roman"/>
          <w:sz w:val="24"/>
          <w:szCs w:val="24"/>
          <w:lang w:val="en-US"/>
        </w:rPr>
        <w:t xml:space="preserve">hasil </w:t>
      </w:r>
      <w:r>
        <w:rPr>
          <w:rFonts w:ascii="Times New Roman" w:hAnsi="Times New Roman" w:cs="Times New Roman"/>
          <w:sz w:val="24"/>
          <w:szCs w:val="24"/>
        </w:rPr>
        <w:t>tanaman ubi jalar ungu diamati pada</w:t>
      </w:r>
      <w:r w:rsidRPr="00AD3951">
        <w:rPr>
          <w:rFonts w:ascii="Times New Roman" w:hAnsi="Times New Roman" w:cs="Times New Roman"/>
          <w:color w:val="FFFFFF" w:themeColor="background1"/>
          <w:sz w:val="24"/>
          <w:szCs w:val="24"/>
          <w:lang w:val="en-US"/>
        </w:rPr>
        <w:t>~</w:t>
      </w:r>
      <w:r>
        <w:rPr>
          <w:rFonts w:ascii="Times New Roman" w:hAnsi="Times New Roman" w:cs="Times New Roman"/>
          <w:sz w:val="24"/>
          <w:szCs w:val="24"/>
        </w:rPr>
        <w:t>saat</w:t>
      </w:r>
      <w:r w:rsidRPr="00AD3951">
        <w:rPr>
          <w:rFonts w:ascii="Times New Roman" w:hAnsi="Times New Roman" w:cs="Times New Roman"/>
          <w:color w:val="FFFFFF" w:themeColor="background1"/>
          <w:sz w:val="24"/>
          <w:szCs w:val="24"/>
        </w:rPr>
        <w:t>/</w:t>
      </w:r>
      <w:r>
        <w:rPr>
          <w:rFonts w:ascii="Times New Roman" w:hAnsi="Times New Roman" w:cs="Times New Roman"/>
          <w:sz w:val="24"/>
          <w:szCs w:val="24"/>
        </w:rPr>
        <w:t>tanaman</w:t>
      </w:r>
      <w:r w:rsidRPr="00AD3951">
        <w:rPr>
          <w:rFonts w:ascii="Times New Roman" w:hAnsi="Times New Roman" w:cs="Times New Roman"/>
          <w:color w:val="FFFFFF" w:themeColor="background1"/>
          <w:sz w:val="24"/>
          <w:szCs w:val="24"/>
          <w:lang w:val="en-US"/>
        </w:rPr>
        <w:t>_</w:t>
      </w:r>
      <w:r>
        <w:rPr>
          <w:rFonts w:ascii="Times New Roman" w:hAnsi="Times New Roman" w:cs="Times New Roman"/>
          <w:sz w:val="24"/>
          <w:szCs w:val="24"/>
          <w:lang w:val="en-US"/>
        </w:rPr>
        <w:t xml:space="preserve">berumur </w:t>
      </w:r>
      <w:r>
        <w:rPr>
          <w:rFonts w:ascii="Times New Roman" w:hAnsi="Times New Roman" w:cs="Times New Roman"/>
          <w:sz w:val="24"/>
          <w:szCs w:val="24"/>
        </w:rPr>
        <w:t xml:space="preserve">12 MST </w:t>
      </w:r>
      <w:r w:rsidRPr="0021440A">
        <w:rPr>
          <w:rFonts w:ascii="Times New Roman" w:hAnsi="Times New Roman" w:cs="Times New Roman"/>
          <w:sz w:val="24"/>
          <w:szCs w:val="24"/>
          <w:lang w:val="en-US"/>
        </w:rPr>
        <w:t>yang</w:t>
      </w:r>
      <w:r w:rsidRPr="0021440A">
        <w:rPr>
          <w:rFonts w:ascii="Times New Roman" w:hAnsi="Times New Roman" w:cs="Times New Roman"/>
          <w:sz w:val="24"/>
          <w:szCs w:val="24"/>
        </w:rPr>
        <w:t xml:space="preserve"> meliputi</w:t>
      </w:r>
      <w:r w:rsidR="003378B9">
        <w:rPr>
          <w:rFonts w:ascii="Times New Roman" w:hAnsi="Times New Roman" w:cs="Times New Roman"/>
          <w:sz w:val="24"/>
          <w:szCs w:val="24"/>
        </w:rPr>
        <w:t xml:space="preserve"> diameter umbi</w:t>
      </w:r>
      <w:r w:rsidRPr="0021440A">
        <w:rPr>
          <w:rFonts w:ascii="Times New Roman" w:hAnsi="Times New Roman" w:cs="Times New Roman"/>
          <w:sz w:val="24"/>
          <w:szCs w:val="24"/>
        </w:rPr>
        <w:t xml:space="preserve">, berat </w:t>
      </w:r>
      <w:r w:rsidRPr="0021440A">
        <w:rPr>
          <w:rFonts w:ascii="Times New Roman" w:hAnsi="Times New Roman" w:cs="Times New Roman"/>
          <w:sz w:val="24"/>
          <w:szCs w:val="24"/>
          <w:lang w:val="en-US"/>
        </w:rPr>
        <w:t xml:space="preserve">umbi, </w:t>
      </w:r>
      <w:r>
        <w:rPr>
          <w:rFonts w:ascii="Times New Roman" w:hAnsi="Times New Roman" w:cs="Times New Roman"/>
          <w:sz w:val="24"/>
          <w:szCs w:val="24"/>
        </w:rPr>
        <w:t xml:space="preserve">dan </w:t>
      </w:r>
      <w:r w:rsidR="00505356">
        <w:rPr>
          <w:rFonts w:ascii="Times New Roman" w:hAnsi="Times New Roman" w:cs="Times New Roman"/>
          <w:sz w:val="24"/>
          <w:szCs w:val="24"/>
        </w:rPr>
        <w:t xml:space="preserve">jumlah umbi </w:t>
      </w:r>
      <w:r w:rsidRPr="0021440A">
        <w:rPr>
          <w:rFonts w:ascii="Times New Roman" w:hAnsi="Times New Roman" w:cs="Times New Roman"/>
          <w:sz w:val="24"/>
          <w:szCs w:val="24"/>
          <w:lang w:val="en-US"/>
        </w:rPr>
        <w:t>yang</w:t>
      </w:r>
      <w:r w:rsidRPr="0021440A">
        <w:rPr>
          <w:rFonts w:ascii="Times New Roman" w:hAnsi="Times New Roman" w:cs="Times New Roman"/>
          <w:sz w:val="24"/>
          <w:szCs w:val="24"/>
        </w:rPr>
        <w:t xml:space="preserve"> disajikan</w:t>
      </w:r>
      <w:r w:rsidRPr="0021440A">
        <w:rPr>
          <w:rFonts w:ascii="Times New Roman" w:hAnsi="Times New Roman" w:cs="Times New Roman"/>
          <w:sz w:val="24"/>
          <w:szCs w:val="24"/>
          <w:lang w:val="en-US"/>
        </w:rPr>
        <w:t>.</w:t>
      </w:r>
    </w:p>
    <w:p w:rsidR="00505356" w:rsidRDefault="00505356" w:rsidP="00505356">
      <w:pPr>
        <w:pStyle w:val="ListParagraph"/>
        <w:spacing w:before="240"/>
        <w:rPr>
          <w:rFonts w:ascii="Times New Roman" w:hAnsi="Times New Roman" w:cs="Times New Roman"/>
          <w:sz w:val="24"/>
          <w:szCs w:val="24"/>
        </w:rPr>
      </w:pPr>
    </w:p>
    <w:p w:rsidR="00505356" w:rsidRDefault="00505356" w:rsidP="00505356">
      <w:pPr>
        <w:pStyle w:val="ListParagraph"/>
        <w:spacing w:before="240"/>
        <w:rPr>
          <w:rFonts w:ascii="Times New Roman" w:hAnsi="Times New Roman" w:cs="Times New Roman"/>
          <w:sz w:val="24"/>
          <w:szCs w:val="24"/>
        </w:rPr>
      </w:pPr>
    </w:p>
    <w:p w:rsidR="00505356" w:rsidRDefault="00505356" w:rsidP="00505356">
      <w:pPr>
        <w:pStyle w:val="ListParagraph"/>
        <w:spacing w:before="240"/>
        <w:rPr>
          <w:rFonts w:ascii="Times New Roman" w:hAnsi="Times New Roman" w:cs="Times New Roman"/>
          <w:sz w:val="24"/>
          <w:szCs w:val="24"/>
        </w:rPr>
      </w:pPr>
    </w:p>
    <w:p w:rsidR="00505356" w:rsidRPr="00505356" w:rsidRDefault="00505356" w:rsidP="00505356">
      <w:pPr>
        <w:pStyle w:val="ListParagraph"/>
        <w:spacing w:before="240"/>
        <w:rPr>
          <w:rFonts w:ascii="Times New Roman" w:hAnsi="Times New Roman" w:cs="Times New Roman"/>
          <w:b/>
          <w:sz w:val="24"/>
          <w:szCs w:val="24"/>
        </w:rPr>
      </w:pPr>
    </w:p>
    <w:p w:rsidR="004A1005" w:rsidRDefault="004A1005" w:rsidP="004A1005">
      <w:pPr>
        <w:pStyle w:val="ListParagraph"/>
        <w:spacing w:before="240"/>
        <w:rPr>
          <w:rFonts w:ascii="Times New Roman" w:hAnsi="Times New Roman" w:cs="Times New Roman"/>
          <w:sz w:val="24"/>
          <w:szCs w:val="24"/>
        </w:rPr>
      </w:pPr>
      <w:r w:rsidRPr="0021440A">
        <w:rPr>
          <w:rFonts w:ascii="Times New Roman" w:hAnsi="Times New Roman" w:cs="Times New Roman"/>
          <w:sz w:val="24"/>
          <w:szCs w:val="24"/>
          <w:lang w:val="en-US"/>
        </w:rPr>
        <w:t xml:space="preserve">Tabel 2. Pengamatan </w:t>
      </w:r>
      <w:r>
        <w:rPr>
          <w:rFonts w:ascii="Times New Roman" w:hAnsi="Times New Roman" w:cs="Times New Roman"/>
          <w:sz w:val="24"/>
          <w:szCs w:val="24"/>
        </w:rPr>
        <w:t>tanaman ubi jalar ungu</w:t>
      </w:r>
    </w:p>
    <w:tbl>
      <w:tblPr>
        <w:tblW w:w="8505" w:type="dxa"/>
        <w:tblInd w:w="675" w:type="dxa"/>
        <w:tblBorders>
          <w:top w:val="single" w:sz="4" w:space="0" w:color="auto"/>
          <w:bottom w:val="single" w:sz="4" w:space="0" w:color="auto"/>
        </w:tblBorders>
        <w:tblLook w:val="04A0" w:firstRow="1" w:lastRow="0" w:firstColumn="1" w:lastColumn="0" w:noHBand="0" w:noVBand="1"/>
      </w:tblPr>
      <w:tblGrid>
        <w:gridCol w:w="1730"/>
        <w:gridCol w:w="2239"/>
        <w:gridCol w:w="2268"/>
        <w:gridCol w:w="2268"/>
      </w:tblGrid>
      <w:tr w:rsidR="004A1005" w:rsidRPr="0021440A" w:rsidTr="004A1005">
        <w:trPr>
          <w:trHeight w:val="340"/>
        </w:trPr>
        <w:tc>
          <w:tcPr>
            <w:tcW w:w="1730" w:type="dxa"/>
            <w:vMerge w:val="restart"/>
            <w:shd w:val="clear" w:color="auto" w:fill="auto"/>
            <w:noWrap/>
            <w:vAlign w:val="center"/>
            <w:hideMark/>
          </w:tcPr>
          <w:p w:rsidR="004A1005" w:rsidRPr="0021440A" w:rsidRDefault="004A1005" w:rsidP="003378B9">
            <w:pPr>
              <w:spacing w:line="240" w:lineRule="auto"/>
              <w:jc w:val="center"/>
              <w:rPr>
                <w:rFonts w:ascii="Times New Roman" w:eastAsia="Times New Roman" w:hAnsi="Times New Roman" w:cs="Times New Roman"/>
                <w:color w:val="000000"/>
                <w:sz w:val="24"/>
                <w:szCs w:val="24"/>
                <w:lang w:eastAsia="id-ID"/>
              </w:rPr>
            </w:pPr>
            <w:r w:rsidRPr="0021440A">
              <w:rPr>
                <w:rFonts w:ascii="Times New Roman" w:eastAsia="Times New Roman" w:hAnsi="Times New Roman" w:cs="Times New Roman"/>
                <w:color w:val="000000"/>
                <w:sz w:val="24"/>
                <w:szCs w:val="24"/>
                <w:lang w:eastAsia="id-ID"/>
              </w:rPr>
              <w:t>Perlakuan</w:t>
            </w:r>
          </w:p>
        </w:tc>
        <w:tc>
          <w:tcPr>
            <w:tcW w:w="6775" w:type="dxa"/>
            <w:gridSpan w:val="3"/>
            <w:tcBorders>
              <w:top w:val="single" w:sz="4" w:space="0" w:color="auto"/>
              <w:bottom w:val="single" w:sz="4" w:space="0" w:color="auto"/>
            </w:tcBorders>
            <w:shd w:val="clear" w:color="auto" w:fill="auto"/>
            <w:noWrap/>
            <w:vAlign w:val="center"/>
            <w:hideMark/>
          </w:tcPr>
          <w:p w:rsidR="004A1005" w:rsidRPr="0021440A" w:rsidRDefault="004A1005"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Pengamatan Hasil Tanaman Ubi Jalar Ungu</w:t>
            </w:r>
          </w:p>
        </w:tc>
      </w:tr>
      <w:tr w:rsidR="003378B9" w:rsidRPr="0021440A" w:rsidTr="003378B9">
        <w:trPr>
          <w:trHeight w:val="340"/>
        </w:trPr>
        <w:tc>
          <w:tcPr>
            <w:tcW w:w="1730" w:type="dxa"/>
            <w:vMerge/>
            <w:vAlign w:val="center"/>
            <w:hideMark/>
          </w:tcPr>
          <w:p w:rsidR="003378B9" w:rsidRPr="0021440A" w:rsidRDefault="003378B9" w:rsidP="003378B9">
            <w:pPr>
              <w:spacing w:line="240" w:lineRule="auto"/>
              <w:jc w:val="center"/>
              <w:rPr>
                <w:rFonts w:ascii="Times New Roman" w:eastAsia="Times New Roman" w:hAnsi="Times New Roman" w:cs="Times New Roman"/>
                <w:color w:val="000000"/>
                <w:sz w:val="24"/>
                <w:szCs w:val="24"/>
                <w:lang w:eastAsia="id-ID"/>
              </w:rPr>
            </w:pPr>
          </w:p>
        </w:tc>
        <w:tc>
          <w:tcPr>
            <w:tcW w:w="2239" w:type="dxa"/>
            <w:tcBorders>
              <w:top w:val="single" w:sz="4" w:space="0" w:color="auto"/>
            </w:tcBorders>
            <w:shd w:val="clear" w:color="auto" w:fill="auto"/>
            <w:noWrap/>
            <w:vAlign w:val="center"/>
            <w:hideMark/>
          </w:tcPr>
          <w:p w:rsidR="003378B9"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Diameter Umbi</w:t>
            </w:r>
          </w:p>
          <w:p w:rsidR="003378B9" w:rsidRPr="0021440A"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(cm)</w:t>
            </w:r>
          </w:p>
        </w:tc>
        <w:tc>
          <w:tcPr>
            <w:tcW w:w="2268" w:type="dxa"/>
            <w:tcBorders>
              <w:top w:val="single" w:sz="4" w:space="0" w:color="auto"/>
            </w:tcBorders>
            <w:shd w:val="clear" w:color="auto" w:fill="auto"/>
            <w:noWrap/>
            <w:vAlign w:val="center"/>
            <w:hideMark/>
          </w:tcPr>
          <w:p w:rsidR="003378B9"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Berat umbi</w:t>
            </w:r>
          </w:p>
          <w:p w:rsidR="003378B9" w:rsidRPr="0021440A"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(gram)</w:t>
            </w:r>
          </w:p>
        </w:tc>
        <w:tc>
          <w:tcPr>
            <w:tcW w:w="2268" w:type="dxa"/>
            <w:tcBorders>
              <w:top w:val="single" w:sz="4" w:space="0" w:color="auto"/>
            </w:tcBorders>
            <w:vAlign w:val="center"/>
          </w:tcPr>
          <w:p w:rsidR="003378B9"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Jumlah Umbi </w:t>
            </w:r>
          </w:p>
          <w:p w:rsidR="003378B9" w:rsidRPr="0021440A"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(buah)</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0</w:t>
            </w:r>
          </w:p>
        </w:tc>
        <w:tc>
          <w:tcPr>
            <w:tcW w:w="2239" w:type="dxa"/>
            <w:shd w:val="clear" w:color="auto" w:fill="auto"/>
            <w:noWrap/>
            <w:vAlign w:val="center"/>
          </w:tcPr>
          <w:p w:rsidR="003378B9" w:rsidRPr="003378B9"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5,23 abcd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516,67 cde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6,50 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1</w:t>
            </w:r>
          </w:p>
        </w:tc>
        <w:tc>
          <w:tcPr>
            <w:tcW w:w="2239" w:type="dxa"/>
            <w:shd w:val="clear" w:color="auto" w:fill="auto"/>
            <w:noWrap/>
            <w:vAlign w:val="center"/>
          </w:tcPr>
          <w:p w:rsidR="003378B9" w:rsidRPr="003378B9"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6,50 bcd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600,00 de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5,33 abc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2</w:t>
            </w:r>
          </w:p>
        </w:tc>
        <w:tc>
          <w:tcPr>
            <w:tcW w:w="2239" w:type="dxa"/>
            <w:shd w:val="clear" w:color="auto" w:fill="auto"/>
            <w:noWrap/>
            <w:vAlign w:val="center"/>
          </w:tcPr>
          <w:p w:rsidR="003378B9" w:rsidRPr="003378B9"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5,73 abcd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600,00 de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6,67 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0</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3</w:t>
            </w:r>
          </w:p>
        </w:tc>
        <w:tc>
          <w:tcPr>
            <w:tcW w:w="2239" w:type="dxa"/>
            <w:shd w:val="clear" w:color="auto" w:fill="auto"/>
            <w:noWrap/>
            <w:vAlign w:val="center"/>
          </w:tcPr>
          <w:p w:rsidR="003378B9" w:rsidRPr="003378B9" w:rsidRDefault="003378B9" w:rsidP="003378B9">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6,43 abcd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666,67 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10,50 d</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0</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6,57 cd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516,67 cde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5,67 abc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1</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5,43 abcd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500,00 bcde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6,50 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2</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7,07 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583,33 cde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6,17 bc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1</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3</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4,37 a</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400,00 abc</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4,00 ab</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0</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4,83 a</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216,67 a</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3,67 a</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1</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4,77 abc</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300,00 ab</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5,17 abc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2</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6,03 abcd</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466,67 cde</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5,50 abc</w:t>
            </w:r>
          </w:p>
        </w:tc>
      </w:tr>
      <w:tr w:rsidR="003378B9" w:rsidRPr="0021440A" w:rsidTr="003378B9">
        <w:trPr>
          <w:trHeight w:val="340"/>
        </w:trPr>
        <w:tc>
          <w:tcPr>
            <w:tcW w:w="1730" w:type="dxa"/>
            <w:shd w:val="clear" w:color="auto" w:fill="auto"/>
            <w:noWrap/>
            <w:vAlign w:val="bottom"/>
            <w:hideMark/>
          </w:tcPr>
          <w:p w:rsidR="003378B9" w:rsidRPr="004622EB" w:rsidRDefault="003378B9" w:rsidP="003378B9">
            <w:pPr>
              <w:spacing w:line="240" w:lineRule="auto"/>
              <w:jc w:val="center"/>
              <w:rPr>
                <w:rFonts w:ascii="Times New Roman" w:eastAsia="Times New Roman" w:hAnsi="Times New Roman" w:cs="Times New Roman"/>
                <w:color w:val="000000"/>
                <w:sz w:val="24"/>
                <w:szCs w:val="24"/>
                <w:lang w:eastAsia="id-ID"/>
              </w:rPr>
            </w:pPr>
            <w:r w:rsidRPr="004622EB">
              <w:rPr>
                <w:rFonts w:ascii="Times New Roman" w:eastAsia="Times New Roman" w:hAnsi="Times New Roman" w:cs="Times New Roman"/>
                <w:color w:val="000000"/>
                <w:sz w:val="24"/>
                <w:szCs w:val="24"/>
                <w:lang w:eastAsia="id-ID"/>
              </w:rPr>
              <w:t>P</w:t>
            </w:r>
            <w:r w:rsidRPr="004622EB">
              <w:rPr>
                <w:rFonts w:ascii="Times New Roman" w:eastAsia="Times New Roman" w:hAnsi="Times New Roman" w:cs="Times New Roman"/>
                <w:color w:val="000000"/>
                <w:sz w:val="24"/>
                <w:szCs w:val="24"/>
                <w:vertAlign w:val="subscript"/>
                <w:lang w:eastAsia="id-ID"/>
              </w:rPr>
              <w:t>2</w:t>
            </w:r>
            <w:r w:rsidRPr="004622EB">
              <w:rPr>
                <w:rFonts w:ascii="Times New Roman" w:eastAsia="Times New Roman" w:hAnsi="Times New Roman" w:cs="Times New Roman"/>
                <w:color w:val="000000"/>
                <w:sz w:val="24"/>
                <w:szCs w:val="24"/>
                <w:lang w:eastAsia="id-ID"/>
              </w:rPr>
              <w:t>K</w:t>
            </w:r>
            <w:r w:rsidRPr="004622EB">
              <w:rPr>
                <w:rFonts w:ascii="Times New Roman" w:eastAsia="Times New Roman" w:hAnsi="Times New Roman" w:cs="Times New Roman"/>
                <w:color w:val="000000"/>
                <w:sz w:val="24"/>
                <w:szCs w:val="24"/>
                <w:vertAlign w:val="subscript"/>
                <w:lang w:eastAsia="id-ID"/>
              </w:rPr>
              <w:t>3</w:t>
            </w:r>
          </w:p>
        </w:tc>
        <w:tc>
          <w:tcPr>
            <w:tcW w:w="2239"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4,50 ab</w:t>
            </w:r>
          </w:p>
        </w:tc>
        <w:tc>
          <w:tcPr>
            <w:tcW w:w="2268" w:type="dxa"/>
            <w:shd w:val="clear" w:color="auto" w:fill="auto"/>
            <w:noWrap/>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433,33 bcd</w:t>
            </w:r>
          </w:p>
        </w:tc>
        <w:tc>
          <w:tcPr>
            <w:tcW w:w="2268" w:type="dxa"/>
            <w:vAlign w:val="center"/>
          </w:tcPr>
          <w:p w:rsidR="003378B9" w:rsidRPr="00696BAF" w:rsidRDefault="003378B9" w:rsidP="003378B9">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5,50 abc</w:t>
            </w:r>
          </w:p>
        </w:tc>
      </w:tr>
    </w:tbl>
    <w:p w:rsidR="00505356" w:rsidRDefault="00505356" w:rsidP="00505356">
      <w:pPr>
        <w:pStyle w:val="ListParagraph"/>
        <w:ind w:left="1985" w:hanging="1418"/>
        <w:rPr>
          <w:rFonts w:ascii="Times New Roman" w:eastAsia="Times New Roman" w:hAnsi="Times New Roman" w:cs="Times New Roman"/>
          <w:color w:val="000000"/>
          <w:sz w:val="24"/>
          <w:szCs w:val="24"/>
          <w:lang w:eastAsia="id-ID"/>
        </w:rPr>
      </w:pPr>
      <w:r w:rsidRPr="008E1876">
        <w:rPr>
          <w:rFonts w:ascii="Times New Roman" w:eastAsia="Times New Roman" w:hAnsi="Times New Roman" w:cs="Times New Roman"/>
          <w:color w:val="FFFFFF" w:themeColor="background1"/>
          <w:sz w:val="24"/>
          <w:szCs w:val="24"/>
          <w:lang w:val="en-US" w:eastAsia="id-ID"/>
        </w:rPr>
        <w:t>“</w:t>
      </w:r>
      <w:r w:rsidRPr="0021440A">
        <w:rPr>
          <w:rFonts w:ascii="Times New Roman" w:eastAsia="Times New Roman" w:hAnsi="Times New Roman" w:cs="Times New Roman"/>
          <w:color w:val="000000"/>
          <w:sz w:val="24"/>
          <w:szCs w:val="24"/>
          <w:lang w:eastAsia="id-ID"/>
        </w:rPr>
        <w:t>Keterangan : Angka yang diikuti huruf sama pada kolom berarti</w:t>
      </w:r>
      <w:r>
        <w:rPr>
          <w:rFonts w:ascii="Times New Roman" w:eastAsia="Times New Roman" w:hAnsi="Times New Roman" w:cs="Times New Roman"/>
          <w:color w:val="000000"/>
          <w:sz w:val="24"/>
          <w:szCs w:val="24"/>
          <w:lang w:eastAsia="id-ID"/>
        </w:rPr>
        <w:t xml:space="preserve"> tidak berbeda </w:t>
      </w:r>
      <w:r w:rsidRPr="00505356">
        <w:rPr>
          <w:rFonts w:ascii="Times New Roman" w:eastAsia="Times New Roman" w:hAnsi="Times New Roman" w:cs="Times New Roman"/>
          <w:color w:val="000000"/>
          <w:sz w:val="24"/>
          <w:szCs w:val="24"/>
          <w:lang w:eastAsia="id-ID"/>
        </w:rPr>
        <w:t xml:space="preserve">nyata </w:t>
      </w:r>
    </w:p>
    <w:p w:rsidR="00505356" w:rsidRDefault="00505356" w:rsidP="00505356">
      <w:pPr>
        <w:pStyle w:val="ListParagraph"/>
        <w:ind w:left="567" w:firstLine="1418"/>
        <w:rPr>
          <w:rFonts w:ascii="Times New Roman" w:eastAsia="Times New Roman" w:hAnsi="Times New Roman" w:cs="Times New Roman"/>
          <w:color w:val="000000"/>
          <w:sz w:val="24"/>
          <w:szCs w:val="24"/>
          <w:lang w:eastAsia="id-ID"/>
        </w:rPr>
      </w:pPr>
      <w:r w:rsidRPr="00505356">
        <w:rPr>
          <w:rFonts w:ascii="Times New Roman" w:eastAsia="Times New Roman" w:hAnsi="Times New Roman" w:cs="Times New Roman"/>
          <w:color w:val="000000"/>
          <w:sz w:val="24"/>
          <w:szCs w:val="24"/>
          <w:lang w:eastAsia="id-ID"/>
        </w:rPr>
        <w:t>pada taraf 5% uji DMRT</w:t>
      </w:r>
    </w:p>
    <w:p w:rsidR="00505356" w:rsidRPr="00F818FF" w:rsidRDefault="00505356" w:rsidP="00505356">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Tabel 2 pengamatan diameter umbi </w:t>
      </w:r>
      <w:r w:rsidRPr="00DD7BD5">
        <w:rPr>
          <w:rFonts w:ascii="Times New Roman" w:hAnsi="Times New Roman" w:cs="Times New Roman"/>
          <w:sz w:val="24"/>
          <w:szCs w:val="24"/>
        </w:rPr>
        <w:t>menunjukkan purata tertinggi pada perlakuan P</w:t>
      </w:r>
      <w:r>
        <w:rPr>
          <w:rFonts w:ascii="Times New Roman" w:hAnsi="Times New Roman" w:cs="Times New Roman"/>
          <w:sz w:val="24"/>
          <w:szCs w:val="24"/>
          <w:vertAlign w:val="subscript"/>
        </w:rPr>
        <w:t>1</w:t>
      </w:r>
      <w:r w:rsidRPr="00DD7BD5">
        <w:rPr>
          <w:rFonts w:ascii="Times New Roman" w:hAnsi="Times New Roman" w:cs="Times New Roman"/>
          <w:sz w:val="24"/>
          <w:szCs w:val="24"/>
        </w:rPr>
        <w:t>K</w:t>
      </w:r>
      <w:r>
        <w:rPr>
          <w:rFonts w:ascii="Times New Roman" w:hAnsi="Times New Roman" w:cs="Times New Roman"/>
          <w:sz w:val="24"/>
          <w:szCs w:val="24"/>
          <w:vertAlign w:val="subscript"/>
        </w:rPr>
        <w:t>2</w:t>
      </w:r>
      <w:r w:rsidRPr="00DD7BD5">
        <w:rPr>
          <w:rFonts w:ascii="Times New Roman" w:hAnsi="Times New Roman" w:cs="Times New Roman"/>
          <w:sz w:val="24"/>
          <w:szCs w:val="24"/>
        </w:rPr>
        <w:t xml:space="preserve"> dengan pemangkasan pucuk</w:t>
      </w:r>
      <w:r>
        <w:rPr>
          <w:rFonts w:ascii="Times New Roman" w:hAnsi="Times New Roman" w:cs="Times New Roman"/>
          <w:sz w:val="24"/>
          <w:szCs w:val="24"/>
        </w:rPr>
        <w:t xml:space="preserve"> 10 cm </w:t>
      </w:r>
      <w:r w:rsidRPr="00DD7BD5">
        <w:rPr>
          <w:rFonts w:ascii="Times New Roman" w:hAnsi="Times New Roman" w:cs="Times New Roman"/>
          <w:sz w:val="24"/>
          <w:szCs w:val="24"/>
        </w:rPr>
        <w:t>dan konsentrasi paclobutrazol</w:t>
      </w:r>
      <w:r>
        <w:rPr>
          <w:rFonts w:ascii="Times New Roman" w:hAnsi="Times New Roman" w:cs="Times New Roman"/>
          <w:sz w:val="24"/>
          <w:szCs w:val="24"/>
        </w:rPr>
        <w:t xml:space="preserve"> 100 ppm </w:t>
      </w:r>
      <w:r w:rsidRPr="00DD7BD5">
        <w:rPr>
          <w:rFonts w:ascii="Times New Roman" w:hAnsi="Times New Roman" w:cs="Times New Roman"/>
          <w:sz w:val="24"/>
          <w:szCs w:val="24"/>
        </w:rPr>
        <w:t>yaitu</w:t>
      </w:r>
      <w:r>
        <w:rPr>
          <w:rFonts w:ascii="Times New Roman" w:hAnsi="Times New Roman" w:cs="Times New Roman"/>
          <w:sz w:val="24"/>
          <w:szCs w:val="24"/>
        </w:rPr>
        <w:t xml:space="preserve"> 7,07 cm</w:t>
      </w:r>
      <w:r w:rsidRPr="00DD7BD5">
        <w:rPr>
          <w:rFonts w:ascii="Times New Roman" w:hAnsi="Times New Roman" w:cs="Times New Roman"/>
          <w:sz w:val="24"/>
          <w:szCs w:val="24"/>
        </w:rPr>
        <w:t>. Purata terendah pada perlakuan P</w:t>
      </w:r>
      <w:r>
        <w:rPr>
          <w:rFonts w:ascii="Times New Roman" w:hAnsi="Times New Roman" w:cs="Times New Roman"/>
          <w:sz w:val="24"/>
          <w:szCs w:val="24"/>
          <w:vertAlign w:val="subscript"/>
        </w:rPr>
        <w:t>1</w:t>
      </w:r>
      <w:r w:rsidRPr="00DD7BD5">
        <w:rPr>
          <w:rFonts w:ascii="Times New Roman" w:hAnsi="Times New Roman" w:cs="Times New Roman"/>
          <w:sz w:val="24"/>
          <w:szCs w:val="24"/>
        </w:rPr>
        <w:t>K</w:t>
      </w:r>
      <w:r>
        <w:rPr>
          <w:rFonts w:ascii="Times New Roman" w:hAnsi="Times New Roman" w:cs="Times New Roman"/>
          <w:sz w:val="24"/>
          <w:szCs w:val="24"/>
          <w:vertAlign w:val="subscript"/>
        </w:rPr>
        <w:t>3</w:t>
      </w:r>
      <w:r>
        <w:rPr>
          <w:rFonts w:ascii="Times New Roman" w:hAnsi="Times New Roman" w:cs="Times New Roman"/>
          <w:sz w:val="24"/>
          <w:szCs w:val="24"/>
        </w:rPr>
        <w:t xml:space="preserve"> dengan pemangkasan 1</w:t>
      </w:r>
      <w:r w:rsidRPr="00DD7BD5">
        <w:rPr>
          <w:rFonts w:ascii="Times New Roman" w:hAnsi="Times New Roman" w:cs="Times New Roman"/>
          <w:sz w:val="24"/>
          <w:szCs w:val="24"/>
        </w:rPr>
        <w:t xml:space="preserve">0 cm </w:t>
      </w:r>
      <w:r>
        <w:rPr>
          <w:rFonts w:ascii="Times New Roman" w:hAnsi="Times New Roman" w:cs="Times New Roman"/>
          <w:sz w:val="24"/>
          <w:szCs w:val="24"/>
        </w:rPr>
        <w:t xml:space="preserve">dan konsentrasi paclobutrazol 150 ppm </w:t>
      </w:r>
      <w:r w:rsidRPr="00DD7BD5">
        <w:rPr>
          <w:rFonts w:ascii="Times New Roman" w:hAnsi="Times New Roman" w:cs="Times New Roman"/>
          <w:sz w:val="24"/>
          <w:szCs w:val="24"/>
        </w:rPr>
        <w:t>yaitu</w:t>
      </w:r>
      <w:r>
        <w:rPr>
          <w:rFonts w:ascii="Times New Roman" w:hAnsi="Times New Roman" w:cs="Times New Roman"/>
          <w:sz w:val="24"/>
          <w:szCs w:val="24"/>
        </w:rPr>
        <w:t xml:space="preserve"> 4,37 cm</w:t>
      </w:r>
      <w:r w:rsidRPr="00DD7BD5">
        <w:rPr>
          <w:rFonts w:ascii="Times New Roman" w:hAnsi="Times New Roman" w:cs="Times New Roman"/>
          <w:sz w:val="24"/>
          <w:szCs w:val="24"/>
        </w:rPr>
        <w:t xml:space="preserve">. </w:t>
      </w:r>
      <w:r>
        <w:rPr>
          <w:rFonts w:ascii="Times New Roman" w:hAnsi="Times New Roman" w:cs="Times New Roman"/>
          <w:sz w:val="24"/>
          <w:szCs w:val="24"/>
        </w:rPr>
        <w:t xml:space="preserve">Hal ini disebabakan karena rendahnya hara dalam tanah merupakan kendala utama tanaman dalam meningkatkan pertumbuhan dan produksinya, sehingga pemberian bahan organik dalam jumlah dan waktu yang tepat akan dapat meningkatkan produksi tanaman secara terus menerus. Hal ini serupa dengan yang telah disampaikan oleh Ramli (2014) pupuk organik memiliki unsur hara makro dan mikro yang dibutuhkan oleh tanaman, sehingga aplikasinya pada tanaman tidak hanya mampu meningkatkan kesuburan tanah melainkan juga dapat meningkatkan produksi tanaman. </w:t>
      </w:r>
    </w:p>
    <w:p w:rsidR="00505356" w:rsidRDefault="00505356" w:rsidP="00505356">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Tabel 2 pengamatan berat umbi </w:t>
      </w:r>
      <w:r w:rsidRPr="00DD7BD5">
        <w:rPr>
          <w:rFonts w:ascii="Times New Roman" w:hAnsi="Times New Roman" w:cs="Times New Roman"/>
          <w:sz w:val="24"/>
          <w:szCs w:val="24"/>
        </w:rPr>
        <w:t>menunjukkan purata tertinggi pada perlakuan P</w:t>
      </w:r>
      <w:r>
        <w:rPr>
          <w:rFonts w:ascii="Times New Roman" w:hAnsi="Times New Roman" w:cs="Times New Roman"/>
          <w:sz w:val="24"/>
          <w:szCs w:val="24"/>
          <w:vertAlign w:val="subscript"/>
        </w:rPr>
        <w:t>0</w:t>
      </w:r>
      <w:r w:rsidRPr="00DD7BD5">
        <w:rPr>
          <w:rFonts w:ascii="Times New Roman" w:hAnsi="Times New Roman" w:cs="Times New Roman"/>
          <w:sz w:val="24"/>
          <w:szCs w:val="24"/>
        </w:rPr>
        <w:t>K</w:t>
      </w:r>
      <w:r>
        <w:rPr>
          <w:rFonts w:ascii="Times New Roman" w:hAnsi="Times New Roman" w:cs="Times New Roman"/>
          <w:sz w:val="24"/>
          <w:szCs w:val="24"/>
          <w:vertAlign w:val="subscript"/>
        </w:rPr>
        <w:t>3</w:t>
      </w:r>
      <w:r w:rsidRPr="00DD7BD5">
        <w:rPr>
          <w:rFonts w:ascii="Times New Roman" w:hAnsi="Times New Roman" w:cs="Times New Roman"/>
          <w:sz w:val="24"/>
          <w:szCs w:val="24"/>
        </w:rPr>
        <w:t xml:space="preserve"> dengan </w:t>
      </w:r>
      <w:r>
        <w:rPr>
          <w:rFonts w:ascii="Times New Roman" w:hAnsi="Times New Roman" w:cs="Times New Roman"/>
          <w:sz w:val="24"/>
          <w:szCs w:val="24"/>
        </w:rPr>
        <w:t xml:space="preserve">tanpa </w:t>
      </w:r>
      <w:r w:rsidRPr="00DD7BD5">
        <w:rPr>
          <w:rFonts w:ascii="Times New Roman" w:hAnsi="Times New Roman" w:cs="Times New Roman"/>
          <w:sz w:val="24"/>
          <w:szCs w:val="24"/>
        </w:rPr>
        <w:t>pemangkasan pucuk</w:t>
      </w:r>
      <w:r>
        <w:rPr>
          <w:rFonts w:ascii="Times New Roman" w:hAnsi="Times New Roman" w:cs="Times New Roman"/>
          <w:sz w:val="24"/>
          <w:szCs w:val="24"/>
        </w:rPr>
        <w:t xml:space="preserve"> </w:t>
      </w:r>
      <w:r w:rsidRPr="00DD7BD5">
        <w:rPr>
          <w:rFonts w:ascii="Times New Roman" w:hAnsi="Times New Roman" w:cs="Times New Roman"/>
          <w:sz w:val="24"/>
          <w:szCs w:val="24"/>
        </w:rPr>
        <w:t>dan konsentrasi paclobutrazol</w:t>
      </w:r>
      <w:r>
        <w:rPr>
          <w:rFonts w:ascii="Times New Roman" w:hAnsi="Times New Roman" w:cs="Times New Roman"/>
          <w:sz w:val="24"/>
          <w:szCs w:val="24"/>
        </w:rPr>
        <w:t xml:space="preserve"> 150 ppm </w:t>
      </w:r>
      <w:r w:rsidRPr="00DD7BD5">
        <w:rPr>
          <w:rFonts w:ascii="Times New Roman" w:hAnsi="Times New Roman" w:cs="Times New Roman"/>
          <w:sz w:val="24"/>
          <w:szCs w:val="24"/>
        </w:rPr>
        <w:t>yaitu</w:t>
      </w:r>
      <w:r>
        <w:rPr>
          <w:rFonts w:ascii="Times New Roman" w:hAnsi="Times New Roman" w:cs="Times New Roman"/>
          <w:sz w:val="24"/>
          <w:szCs w:val="24"/>
        </w:rPr>
        <w:t xml:space="preserve"> 666,67 gram</w:t>
      </w:r>
      <w:r w:rsidRPr="00DD7BD5">
        <w:rPr>
          <w:rFonts w:ascii="Times New Roman" w:hAnsi="Times New Roman" w:cs="Times New Roman"/>
          <w:sz w:val="24"/>
          <w:szCs w:val="24"/>
        </w:rPr>
        <w:t>. Purata terendah pada perlakuan P</w:t>
      </w:r>
      <w:r>
        <w:rPr>
          <w:rFonts w:ascii="Times New Roman" w:hAnsi="Times New Roman" w:cs="Times New Roman"/>
          <w:sz w:val="24"/>
          <w:szCs w:val="24"/>
          <w:vertAlign w:val="subscript"/>
        </w:rPr>
        <w:t>2</w:t>
      </w:r>
      <w:r w:rsidRPr="00DD7BD5">
        <w:rPr>
          <w:rFonts w:ascii="Times New Roman" w:hAnsi="Times New Roman" w:cs="Times New Roman"/>
          <w:sz w:val="24"/>
          <w:szCs w:val="24"/>
        </w:rPr>
        <w:t>K</w:t>
      </w:r>
      <w:r>
        <w:rPr>
          <w:rFonts w:ascii="Times New Roman" w:hAnsi="Times New Roman" w:cs="Times New Roman"/>
          <w:sz w:val="24"/>
          <w:szCs w:val="24"/>
          <w:vertAlign w:val="subscript"/>
        </w:rPr>
        <w:t>0</w:t>
      </w:r>
      <w:r>
        <w:rPr>
          <w:rFonts w:ascii="Times New Roman" w:hAnsi="Times New Roman" w:cs="Times New Roman"/>
          <w:sz w:val="24"/>
          <w:szCs w:val="24"/>
        </w:rPr>
        <w:t xml:space="preserve"> dengan pemangkasan 2</w:t>
      </w:r>
      <w:r w:rsidRPr="00DD7BD5">
        <w:rPr>
          <w:rFonts w:ascii="Times New Roman" w:hAnsi="Times New Roman" w:cs="Times New Roman"/>
          <w:sz w:val="24"/>
          <w:szCs w:val="24"/>
        </w:rPr>
        <w:t xml:space="preserve">0 cm </w:t>
      </w:r>
      <w:r>
        <w:rPr>
          <w:rFonts w:ascii="Times New Roman" w:hAnsi="Times New Roman" w:cs="Times New Roman"/>
          <w:sz w:val="24"/>
          <w:szCs w:val="24"/>
        </w:rPr>
        <w:t xml:space="preserve">dan tanpa konsentrasi paclobutrazol </w:t>
      </w:r>
      <w:r w:rsidRPr="00DD7BD5">
        <w:rPr>
          <w:rFonts w:ascii="Times New Roman" w:hAnsi="Times New Roman" w:cs="Times New Roman"/>
          <w:sz w:val="24"/>
          <w:szCs w:val="24"/>
        </w:rPr>
        <w:t>yaitu</w:t>
      </w:r>
      <w:r>
        <w:rPr>
          <w:rFonts w:ascii="Times New Roman" w:hAnsi="Times New Roman" w:cs="Times New Roman"/>
          <w:sz w:val="24"/>
          <w:szCs w:val="24"/>
        </w:rPr>
        <w:t xml:space="preserve"> 216,67 gram</w:t>
      </w:r>
      <w:r w:rsidRPr="00DD7BD5">
        <w:rPr>
          <w:rFonts w:ascii="Times New Roman" w:hAnsi="Times New Roman" w:cs="Times New Roman"/>
          <w:sz w:val="24"/>
          <w:szCs w:val="24"/>
        </w:rPr>
        <w:t xml:space="preserve">. </w:t>
      </w:r>
      <w:r>
        <w:rPr>
          <w:rFonts w:ascii="Times New Roman" w:hAnsi="Times New Roman" w:cs="Times New Roman"/>
          <w:sz w:val="24"/>
          <w:szCs w:val="24"/>
        </w:rPr>
        <w:t xml:space="preserve">Hal ini disebabakan karena rendahnya hara dalam tanah merupakan kendala utama tanaman dalam meningkatkan pertumbuhan dan produksinya, sehingga pemberian bahan organik dalam jumlah dan waktu yang tepat akan dapat meningkatkan produksi tanaman secara terus menerus. Hal ini serupa dengan yang telah disampaikan oleh Ramli (2014) pupuk organik memiliki unsur hara makro dan mikro yang dibutuhkan oleh tanaman, sehingga aplikasinya pada tanaman tidak hanya mampu meningkatkan kesuburan tanah melainkan juga dapat meningkatkan produksi tanaman. </w:t>
      </w:r>
    </w:p>
    <w:p w:rsidR="00505356" w:rsidRDefault="00505356" w:rsidP="00505356">
      <w:pPr>
        <w:pStyle w:val="ListParagraph"/>
        <w:ind w:left="284" w:firstLine="709"/>
        <w:rPr>
          <w:rFonts w:ascii="Times New Roman" w:hAnsi="Times New Roman" w:cs="Times New Roman"/>
          <w:sz w:val="24"/>
          <w:szCs w:val="24"/>
        </w:rPr>
      </w:pPr>
      <w:r>
        <w:rPr>
          <w:rFonts w:ascii="Times New Roman" w:hAnsi="Times New Roman" w:cs="Times New Roman"/>
          <w:sz w:val="24"/>
          <w:szCs w:val="24"/>
        </w:rPr>
        <w:t xml:space="preserve">Tabel 2 pengamatan jumlah umbi </w:t>
      </w:r>
      <w:r w:rsidRPr="00DD7BD5">
        <w:rPr>
          <w:rFonts w:ascii="Times New Roman" w:hAnsi="Times New Roman" w:cs="Times New Roman"/>
          <w:sz w:val="24"/>
          <w:szCs w:val="24"/>
        </w:rPr>
        <w:t>menunjukkan purata tertinggi pada perlakuan P</w:t>
      </w:r>
      <w:r>
        <w:rPr>
          <w:rFonts w:ascii="Times New Roman" w:hAnsi="Times New Roman" w:cs="Times New Roman"/>
          <w:sz w:val="24"/>
          <w:szCs w:val="24"/>
          <w:vertAlign w:val="subscript"/>
        </w:rPr>
        <w:t>0</w:t>
      </w:r>
      <w:r w:rsidRPr="00DD7BD5">
        <w:rPr>
          <w:rFonts w:ascii="Times New Roman" w:hAnsi="Times New Roman" w:cs="Times New Roman"/>
          <w:sz w:val="24"/>
          <w:szCs w:val="24"/>
        </w:rPr>
        <w:t>K</w:t>
      </w:r>
      <w:r>
        <w:rPr>
          <w:rFonts w:ascii="Times New Roman" w:hAnsi="Times New Roman" w:cs="Times New Roman"/>
          <w:sz w:val="24"/>
          <w:szCs w:val="24"/>
          <w:vertAlign w:val="subscript"/>
        </w:rPr>
        <w:t>3</w:t>
      </w:r>
      <w:r w:rsidRPr="00DD7BD5">
        <w:rPr>
          <w:rFonts w:ascii="Times New Roman" w:hAnsi="Times New Roman" w:cs="Times New Roman"/>
          <w:sz w:val="24"/>
          <w:szCs w:val="24"/>
        </w:rPr>
        <w:t xml:space="preserve"> dengan </w:t>
      </w:r>
      <w:r>
        <w:rPr>
          <w:rFonts w:ascii="Times New Roman" w:hAnsi="Times New Roman" w:cs="Times New Roman"/>
          <w:sz w:val="24"/>
          <w:szCs w:val="24"/>
        </w:rPr>
        <w:t xml:space="preserve">tanpa </w:t>
      </w:r>
      <w:r w:rsidRPr="00DD7BD5">
        <w:rPr>
          <w:rFonts w:ascii="Times New Roman" w:hAnsi="Times New Roman" w:cs="Times New Roman"/>
          <w:sz w:val="24"/>
          <w:szCs w:val="24"/>
        </w:rPr>
        <w:t>pemangkasan pucuk</w:t>
      </w:r>
      <w:r>
        <w:rPr>
          <w:rFonts w:ascii="Times New Roman" w:hAnsi="Times New Roman" w:cs="Times New Roman"/>
          <w:sz w:val="24"/>
          <w:szCs w:val="24"/>
        </w:rPr>
        <w:t xml:space="preserve"> </w:t>
      </w:r>
      <w:r w:rsidRPr="00DD7BD5">
        <w:rPr>
          <w:rFonts w:ascii="Times New Roman" w:hAnsi="Times New Roman" w:cs="Times New Roman"/>
          <w:sz w:val="24"/>
          <w:szCs w:val="24"/>
        </w:rPr>
        <w:t>dan konsentrasi paclobutrazol</w:t>
      </w:r>
      <w:r>
        <w:rPr>
          <w:rFonts w:ascii="Times New Roman" w:hAnsi="Times New Roman" w:cs="Times New Roman"/>
          <w:sz w:val="24"/>
          <w:szCs w:val="24"/>
        </w:rPr>
        <w:t xml:space="preserve"> 150 ppm </w:t>
      </w:r>
      <w:r w:rsidRPr="00DD7BD5">
        <w:rPr>
          <w:rFonts w:ascii="Times New Roman" w:hAnsi="Times New Roman" w:cs="Times New Roman"/>
          <w:sz w:val="24"/>
          <w:szCs w:val="24"/>
        </w:rPr>
        <w:t>yaitu</w:t>
      </w:r>
      <w:r>
        <w:rPr>
          <w:rFonts w:ascii="Times New Roman" w:hAnsi="Times New Roman" w:cs="Times New Roman"/>
          <w:sz w:val="24"/>
          <w:szCs w:val="24"/>
        </w:rPr>
        <w:t xml:space="preserve"> 10,50 buah</w:t>
      </w:r>
      <w:r w:rsidRPr="00DD7BD5">
        <w:rPr>
          <w:rFonts w:ascii="Times New Roman" w:hAnsi="Times New Roman" w:cs="Times New Roman"/>
          <w:sz w:val="24"/>
          <w:szCs w:val="24"/>
        </w:rPr>
        <w:t xml:space="preserve">. Purata terendah </w:t>
      </w:r>
      <w:r w:rsidRPr="00DD7BD5">
        <w:rPr>
          <w:rFonts w:ascii="Times New Roman" w:hAnsi="Times New Roman" w:cs="Times New Roman"/>
          <w:sz w:val="24"/>
          <w:szCs w:val="24"/>
        </w:rPr>
        <w:lastRenderedPageBreak/>
        <w:t>pada perlakuan P</w:t>
      </w:r>
      <w:r>
        <w:rPr>
          <w:rFonts w:ascii="Times New Roman" w:hAnsi="Times New Roman" w:cs="Times New Roman"/>
          <w:sz w:val="24"/>
          <w:szCs w:val="24"/>
          <w:vertAlign w:val="subscript"/>
        </w:rPr>
        <w:t>2</w:t>
      </w:r>
      <w:r w:rsidRPr="00DD7BD5">
        <w:rPr>
          <w:rFonts w:ascii="Times New Roman" w:hAnsi="Times New Roman" w:cs="Times New Roman"/>
          <w:sz w:val="24"/>
          <w:szCs w:val="24"/>
        </w:rPr>
        <w:t>K</w:t>
      </w:r>
      <w:r>
        <w:rPr>
          <w:rFonts w:ascii="Times New Roman" w:hAnsi="Times New Roman" w:cs="Times New Roman"/>
          <w:sz w:val="24"/>
          <w:szCs w:val="24"/>
          <w:vertAlign w:val="subscript"/>
        </w:rPr>
        <w:t>0</w:t>
      </w:r>
      <w:r>
        <w:rPr>
          <w:rFonts w:ascii="Times New Roman" w:hAnsi="Times New Roman" w:cs="Times New Roman"/>
          <w:sz w:val="24"/>
          <w:szCs w:val="24"/>
        </w:rPr>
        <w:t xml:space="preserve"> dengan pemangkasan 2</w:t>
      </w:r>
      <w:r w:rsidRPr="00DD7BD5">
        <w:rPr>
          <w:rFonts w:ascii="Times New Roman" w:hAnsi="Times New Roman" w:cs="Times New Roman"/>
          <w:sz w:val="24"/>
          <w:szCs w:val="24"/>
        </w:rPr>
        <w:t xml:space="preserve">0 cm </w:t>
      </w:r>
      <w:r>
        <w:rPr>
          <w:rFonts w:ascii="Times New Roman" w:hAnsi="Times New Roman" w:cs="Times New Roman"/>
          <w:sz w:val="24"/>
          <w:szCs w:val="24"/>
        </w:rPr>
        <w:t xml:space="preserve">dan tanpa konsentrasi paclobutrazol </w:t>
      </w:r>
      <w:r w:rsidRPr="00DD7BD5">
        <w:rPr>
          <w:rFonts w:ascii="Times New Roman" w:hAnsi="Times New Roman" w:cs="Times New Roman"/>
          <w:sz w:val="24"/>
          <w:szCs w:val="24"/>
        </w:rPr>
        <w:t>yaitu</w:t>
      </w:r>
      <w:r>
        <w:rPr>
          <w:rFonts w:ascii="Times New Roman" w:hAnsi="Times New Roman" w:cs="Times New Roman"/>
          <w:sz w:val="24"/>
          <w:szCs w:val="24"/>
        </w:rPr>
        <w:t xml:space="preserve"> 3,67 buah</w:t>
      </w:r>
      <w:r w:rsidRPr="00DD7BD5">
        <w:rPr>
          <w:rFonts w:ascii="Times New Roman" w:hAnsi="Times New Roman" w:cs="Times New Roman"/>
          <w:sz w:val="24"/>
          <w:szCs w:val="24"/>
        </w:rPr>
        <w:t xml:space="preserve">. </w:t>
      </w:r>
      <w:r>
        <w:rPr>
          <w:rFonts w:ascii="Times New Roman" w:hAnsi="Times New Roman" w:cs="Times New Roman"/>
          <w:sz w:val="24"/>
          <w:szCs w:val="24"/>
        </w:rPr>
        <w:t xml:space="preserve">Hal ini sesuai dengan literatur Sambeka </w:t>
      </w:r>
      <w:r>
        <w:rPr>
          <w:rFonts w:ascii="Times New Roman" w:hAnsi="Times New Roman" w:cs="Times New Roman"/>
          <w:i/>
          <w:sz w:val="24"/>
          <w:szCs w:val="24"/>
        </w:rPr>
        <w:t xml:space="preserve">et al </w:t>
      </w:r>
      <w:r>
        <w:rPr>
          <w:rFonts w:ascii="Times New Roman" w:hAnsi="Times New Roman" w:cs="Times New Roman"/>
          <w:sz w:val="24"/>
          <w:szCs w:val="24"/>
        </w:rPr>
        <w:t>(2012) yang menyatakan bahwa paclobutrazol juga dapat menekan pertumbuhan tajuk serta dapat meningkatkan pertumbuhan akar. Intensitas cahaya dan lama penyinaran (panjang hari) penting untuk pertumbuhan tanaman melalui proses fotosintesis, semakin besar intensitas cahaya yang diterima tanaman maka akan mempercepat proses pembentukan umbi dan waktu pembungaan. Mekanisme kerja paclobutrazol yaitu menghambat produksi giberlin yang selanjutnya dapat menyebabkan pengurangan kecepatan dalam pembelahan sel, pengurangan pertumbuhan vegetatif dan secara tidak langsung akan mengalihkan asimilat ke pembentukan umbi (Serly, 2013).</w:t>
      </w:r>
    </w:p>
    <w:p w:rsidR="00505356" w:rsidRDefault="00505356" w:rsidP="00505356">
      <w:pPr>
        <w:rPr>
          <w:rFonts w:ascii="Times New Roman" w:eastAsia="Times New Roman" w:hAnsi="Times New Roman" w:cs="Times New Roman"/>
          <w:color w:val="000000"/>
          <w:sz w:val="24"/>
          <w:szCs w:val="24"/>
          <w:lang w:eastAsia="id-ID"/>
        </w:rPr>
      </w:pPr>
    </w:p>
    <w:p w:rsidR="00505356" w:rsidRDefault="00505356" w:rsidP="00505356">
      <w:pPr>
        <w:rPr>
          <w:rFonts w:ascii="Times New Roman" w:eastAsia="Times New Roman" w:hAnsi="Times New Roman" w:cs="Times New Roman"/>
          <w:b/>
          <w:color w:val="000000"/>
          <w:sz w:val="24"/>
          <w:szCs w:val="24"/>
          <w:lang w:eastAsia="id-ID"/>
        </w:rPr>
      </w:pPr>
      <w:r w:rsidRPr="00505356">
        <w:rPr>
          <w:rFonts w:ascii="Times New Roman" w:eastAsia="Times New Roman" w:hAnsi="Times New Roman" w:cs="Times New Roman"/>
          <w:b/>
          <w:color w:val="000000"/>
          <w:sz w:val="24"/>
          <w:szCs w:val="24"/>
          <w:lang w:eastAsia="id-ID"/>
        </w:rPr>
        <w:t>KESIMPULAN</w:t>
      </w:r>
    </w:p>
    <w:p w:rsidR="00505356" w:rsidRPr="00505356" w:rsidRDefault="00505356" w:rsidP="00505356">
      <w:pPr>
        <w:ind w:firstLine="426"/>
        <w:rPr>
          <w:rFonts w:ascii="Times New Roman" w:eastAsia="Times New Roman" w:hAnsi="Times New Roman" w:cs="Times New Roman"/>
          <w:b/>
          <w:color w:val="000000"/>
          <w:sz w:val="24"/>
          <w:szCs w:val="24"/>
          <w:lang w:eastAsia="id-ID"/>
        </w:rPr>
      </w:pPr>
      <w:r w:rsidRPr="00505356">
        <w:rPr>
          <w:rFonts w:ascii="Times New Roman" w:hAnsi="Times New Roman" w:cs="Times New Roman"/>
          <w:sz w:val="24"/>
          <w:szCs w:val="24"/>
        </w:rPr>
        <w:t>Berdasarkan hasil penelitian dan pembahasan maka dapat disimpulkan bahwa :</w:t>
      </w:r>
    </w:p>
    <w:p w:rsidR="00505356" w:rsidRPr="0084545F" w:rsidRDefault="00505356" w:rsidP="00505356">
      <w:pPr>
        <w:pStyle w:val="ListParagraph"/>
        <w:numPr>
          <w:ilvl w:val="0"/>
          <w:numId w:val="8"/>
        </w:numPr>
        <w:spacing w:after="200" w:line="360" w:lineRule="auto"/>
        <w:rPr>
          <w:rFonts w:ascii="Times New Roman" w:hAnsi="Times New Roman" w:cs="Times New Roman"/>
          <w:sz w:val="24"/>
          <w:szCs w:val="24"/>
        </w:rPr>
      </w:pPr>
      <w:r w:rsidRPr="0084545F">
        <w:rPr>
          <w:rFonts w:ascii="Times New Roman" w:hAnsi="Times New Roman" w:cs="Times New Roman"/>
          <w:sz w:val="24"/>
          <w:szCs w:val="24"/>
        </w:rPr>
        <w:t xml:space="preserve">Perlakuan konsentrasi paclobutrazol dan pemangkasan pucuk terhadap pertumbuhan tanaman ubi jalar ungu berpengaruh </w:t>
      </w:r>
      <w:r w:rsidRPr="0084545F">
        <w:rPr>
          <w:rFonts w:ascii="Times New Roman" w:hAnsi="Times New Roman"/>
          <w:sz w:val="24"/>
          <w:szCs w:val="24"/>
        </w:rPr>
        <w:t xml:space="preserve">terhadap pertumbuhan dan hasil tanaman. </w:t>
      </w:r>
    </w:p>
    <w:p w:rsidR="00505356" w:rsidRDefault="00505356" w:rsidP="00505356">
      <w:pPr>
        <w:pStyle w:val="ListParagraph"/>
        <w:numPr>
          <w:ilvl w:val="0"/>
          <w:numId w:val="8"/>
        </w:numPr>
        <w:spacing w:after="200" w:line="360" w:lineRule="auto"/>
        <w:rPr>
          <w:rFonts w:ascii="Times New Roman" w:hAnsi="Times New Roman" w:cs="Times New Roman"/>
          <w:sz w:val="24"/>
          <w:szCs w:val="24"/>
        </w:rPr>
      </w:pPr>
      <w:r w:rsidRPr="0084545F">
        <w:rPr>
          <w:rFonts w:ascii="Times New Roman" w:hAnsi="Times New Roman" w:cs="Times New Roman"/>
          <w:sz w:val="24"/>
          <w:szCs w:val="24"/>
        </w:rPr>
        <w:t xml:space="preserve">Perlakuan </w:t>
      </w:r>
      <w:r>
        <w:rPr>
          <w:rFonts w:ascii="Times New Roman" w:hAnsi="Times New Roman" w:cs="Times New Roman"/>
          <w:sz w:val="24"/>
          <w:szCs w:val="24"/>
        </w:rPr>
        <w:t xml:space="preserve">tanpa </w:t>
      </w:r>
      <w:r w:rsidRPr="0084545F">
        <w:rPr>
          <w:rFonts w:ascii="Times New Roman" w:hAnsi="Times New Roman" w:cs="Times New Roman"/>
          <w:sz w:val="24"/>
          <w:szCs w:val="24"/>
        </w:rPr>
        <w:t xml:space="preserve">pemangkasan pucuk </w:t>
      </w:r>
      <w:r>
        <w:rPr>
          <w:rFonts w:ascii="Times New Roman" w:hAnsi="Times New Roman" w:cs="Times New Roman"/>
          <w:sz w:val="24"/>
          <w:szCs w:val="24"/>
        </w:rPr>
        <w:t>dan konsentrasi paclobutrazol 150 ppm (P</w:t>
      </w:r>
      <w:r w:rsidRPr="0084545F">
        <w:rPr>
          <w:rFonts w:ascii="Times New Roman" w:hAnsi="Times New Roman" w:cs="Times New Roman"/>
          <w:sz w:val="24"/>
          <w:szCs w:val="24"/>
          <w:vertAlign w:val="subscript"/>
        </w:rPr>
        <w:t>0</w:t>
      </w:r>
      <w:r>
        <w:rPr>
          <w:rFonts w:ascii="Times New Roman" w:hAnsi="Times New Roman" w:cs="Times New Roman"/>
          <w:sz w:val="24"/>
          <w:szCs w:val="24"/>
        </w:rPr>
        <w:t>K</w:t>
      </w:r>
      <w:r w:rsidRPr="0084545F">
        <w:rPr>
          <w:rFonts w:ascii="Times New Roman" w:hAnsi="Times New Roman" w:cs="Times New Roman"/>
          <w:sz w:val="24"/>
          <w:szCs w:val="24"/>
          <w:vertAlign w:val="subscript"/>
        </w:rPr>
        <w:t>3</w:t>
      </w:r>
      <w:r>
        <w:rPr>
          <w:rFonts w:ascii="Times New Roman" w:hAnsi="Times New Roman" w:cs="Times New Roman"/>
          <w:sz w:val="24"/>
          <w:szCs w:val="24"/>
        </w:rPr>
        <w:t>) memberikan hasil tertinggi pada berat umbi yaitu sebesar 666,67 gram.</w:t>
      </w:r>
    </w:p>
    <w:p w:rsidR="00244E10" w:rsidRPr="00244E10" w:rsidRDefault="00505356" w:rsidP="00505356">
      <w:pPr>
        <w:spacing w:after="200"/>
        <w:rPr>
          <w:rFonts w:ascii="Times New Roman" w:hAnsi="Times New Roman" w:cs="Times New Roman"/>
          <w:b/>
          <w:sz w:val="24"/>
          <w:szCs w:val="24"/>
        </w:rPr>
      </w:pPr>
      <w:r w:rsidRPr="00505356">
        <w:rPr>
          <w:rFonts w:ascii="Times New Roman" w:hAnsi="Times New Roman" w:cs="Times New Roman"/>
          <w:b/>
          <w:sz w:val="24"/>
          <w:szCs w:val="24"/>
        </w:rPr>
        <w:t>DAFTAR PUSTAKA</w:t>
      </w:r>
    </w:p>
    <w:p w:rsidR="00244E10" w:rsidRDefault="00244E10" w:rsidP="00244E10">
      <w:pPr>
        <w:spacing w:line="240" w:lineRule="auto"/>
        <w:ind w:left="851" w:hanging="851"/>
        <w:rPr>
          <w:rFonts w:ascii="Times New Roman" w:hAnsi="Times New Roman"/>
          <w:sz w:val="24"/>
          <w:szCs w:val="24"/>
        </w:rPr>
      </w:pPr>
      <w:r>
        <w:rPr>
          <w:rFonts w:ascii="Times New Roman" w:hAnsi="Times New Roman"/>
          <w:sz w:val="24"/>
          <w:szCs w:val="24"/>
        </w:rPr>
        <w:t xml:space="preserve">Chaney, E. R. 2004. </w:t>
      </w:r>
      <w:r w:rsidRPr="00D432E9">
        <w:rPr>
          <w:rFonts w:ascii="Times New Roman" w:hAnsi="Times New Roman"/>
          <w:i/>
          <w:sz w:val="24"/>
          <w:szCs w:val="24"/>
        </w:rPr>
        <w:t>Paklobutrazol: More Than Just a Growth Retardant</w:t>
      </w:r>
      <w:r>
        <w:rPr>
          <w:rFonts w:ascii="Times New Roman" w:hAnsi="Times New Roman"/>
          <w:sz w:val="24"/>
          <w:szCs w:val="24"/>
        </w:rPr>
        <w:t>. Pro-Hort Conference, Peoria, Illiniois, February 4th. Departement of Forestry and Natural Resource. Purdue University.</w:t>
      </w:r>
    </w:p>
    <w:p w:rsidR="00244E10" w:rsidRDefault="00244E10" w:rsidP="00244E10">
      <w:pPr>
        <w:spacing w:line="240" w:lineRule="auto"/>
        <w:ind w:left="851" w:hanging="851"/>
        <w:rPr>
          <w:rFonts w:ascii="Times New Roman" w:hAnsi="Times New Roman"/>
          <w:sz w:val="24"/>
          <w:szCs w:val="24"/>
        </w:rPr>
      </w:pPr>
      <w:r>
        <w:rPr>
          <w:rFonts w:ascii="Times New Roman" w:hAnsi="Times New Roman"/>
          <w:sz w:val="24"/>
          <w:szCs w:val="24"/>
        </w:rPr>
        <w:t xml:space="preserve">Munawar, Ali. 2011. </w:t>
      </w:r>
      <w:r w:rsidRPr="00CC5951">
        <w:rPr>
          <w:rFonts w:ascii="Times New Roman" w:hAnsi="Times New Roman"/>
          <w:i/>
          <w:sz w:val="24"/>
          <w:szCs w:val="24"/>
        </w:rPr>
        <w:t>Kesuburan Tanah dan Nutrisi Pemupukan</w:t>
      </w:r>
      <w:r>
        <w:rPr>
          <w:rFonts w:ascii="Times New Roman" w:hAnsi="Times New Roman"/>
          <w:sz w:val="24"/>
          <w:szCs w:val="24"/>
        </w:rPr>
        <w:t>. IPB Pres JURNAL LOGIKA, Vol XIX No. 1 April 2017 http://jurnal.unswagati.ac.id</w:t>
      </w:r>
    </w:p>
    <w:p w:rsidR="00244E10" w:rsidRDefault="00244E10" w:rsidP="00244E10">
      <w:pPr>
        <w:spacing w:line="240" w:lineRule="auto"/>
        <w:ind w:left="851" w:hanging="851"/>
        <w:rPr>
          <w:rFonts w:ascii="Times New Roman" w:hAnsi="Times New Roman"/>
          <w:sz w:val="24"/>
          <w:szCs w:val="24"/>
        </w:rPr>
      </w:pPr>
      <w:r>
        <w:rPr>
          <w:rFonts w:ascii="Times New Roman" w:hAnsi="Times New Roman"/>
          <w:sz w:val="24"/>
          <w:szCs w:val="24"/>
        </w:rPr>
        <w:t xml:space="preserve">Munawaroh, N. Dan Aziz S.A. 2013. </w:t>
      </w:r>
      <w:r w:rsidRPr="00216903">
        <w:rPr>
          <w:rFonts w:ascii="Times New Roman" w:hAnsi="Times New Roman"/>
          <w:i/>
          <w:sz w:val="24"/>
          <w:szCs w:val="24"/>
        </w:rPr>
        <w:t>Pertumbuhan dan Produksi Daun Torbangun (Plectranthus amboinicus Spreang dengan Pemupukan Organik dan Pemangkasan</w:t>
      </w:r>
      <w:r>
        <w:rPr>
          <w:rFonts w:ascii="Times New Roman" w:hAnsi="Times New Roman"/>
          <w:sz w:val="24"/>
          <w:szCs w:val="24"/>
        </w:rPr>
        <w:t>. Buletin Agrohorti 1 (4) : 122-132.</w:t>
      </w:r>
    </w:p>
    <w:p w:rsidR="00244E10" w:rsidRDefault="00244E10" w:rsidP="00244E10">
      <w:pPr>
        <w:spacing w:line="240" w:lineRule="auto"/>
        <w:ind w:left="851" w:hanging="851"/>
        <w:rPr>
          <w:rFonts w:ascii="Times New Roman" w:hAnsi="Times New Roman"/>
          <w:sz w:val="24"/>
          <w:szCs w:val="24"/>
        </w:rPr>
      </w:pPr>
      <w:r w:rsidRPr="00FE5CAF">
        <w:rPr>
          <w:rFonts w:ascii="Times New Roman" w:hAnsi="Times New Roman"/>
          <w:sz w:val="24"/>
          <w:szCs w:val="24"/>
        </w:rPr>
        <w:t xml:space="preserve">Panggabean,  F.DM.,  Mawami  L.,  Nissa  T.C. 2014.  </w:t>
      </w:r>
      <w:r w:rsidRPr="007D49E6">
        <w:rPr>
          <w:rFonts w:ascii="Times New Roman" w:hAnsi="Times New Roman"/>
          <w:i/>
          <w:sz w:val="24"/>
          <w:szCs w:val="24"/>
        </w:rPr>
        <w:t>Respon  pertumbuhan  dan  produksi bengkuang  terhadap  waktu  pemangkasan dan  jarak  tanam</w:t>
      </w:r>
      <w:r w:rsidRPr="00FE5CAF">
        <w:rPr>
          <w:rFonts w:ascii="Times New Roman" w:hAnsi="Times New Roman"/>
          <w:sz w:val="24"/>
          <w:szCs w:val="24"/>
        </w:rPr>
        <w:t xml:space="preserve">.  Jurnal  Agroekologi 2[2]:702-711. </w:t>
      </w:r>
    </w:p>
    <w:p w:rsidR="00244E10" w:rsidRPr="00A90A5D" w:rsidRDefault="00244E10" w:rsidP="00244E10">
      <w:pPr>
        <w:spacing w:line="240" w:lineRule="auto"/>
        <w:ind w:left="851" w:hanging="851"/>
        <w:rPr>
          <w:rFonts w:ascii="Times New Roman" w:hAnsi="Times New Roman"/>
          <w:sz w:val="24"/>
          <w:szCs w:val="24"/>
        </w:rPr>
      </w:pPr>
      <w:r>
        <w:rPr>
          <w:rFonts w:ascii="Times New Roman" w:hAnsi="Times New Roman"/>
          <w:sz w:val="24"/>
          <w:szCs w:val="24"/>
        </w:rPr>
        <w:t xml:space="preserve">Ramli. 2014. </w:t>
      </w:r>
      <w:r>
        <w:rPr>
          <w:rFonts w:ascii="Times New Roman" w:hAnsi="Times New Roman"/>
          <w:i/>
          <w:sz w:val="24"/>
          <w:szCs w:val="24"/>
        </w:rPr>
        <w:t xml:space="preserve">Efisiensi Pupuk Kandang Sapi dan Pupuk Majemuk NPK terhadap Pertumbuhan dan Produksi Tanaman Pare (Momordica charantia. L). </w:t>
      </w:r>
      <w:r>
        <w:rPr>
          <w:rFonts w:ascii="Times New Roman" w:hAnsi="Times New Roman"/>
          <w:sz w:val="24"/>
          <w:szCs w:val="24"/>
        </w:rPr>
        <w:t>Fak. Pertanian. Univ. Tamansiswa. Padang.</w:t>
      </w:r>
    </w:p>
    <w:p w:rsidR="00244E10" w:rsidRDefault="00244E10" w:rsidP="00244E10">
      <w:pPr>
        <w:spacing w:line="240" w:lineRule="auto"/>
        <w:ind w:left="851" w:hanging="851"/>
        <w:rPr>
          <w:rFonts w:ascii="Times New Roman" w:hAnsi="Times New Roman"/>
          <w:sz w:val="24"/>
          <w:szCs w:val="24"/>
        </w:rPr>
      </w:pPr>
      <w:r w:rsidRPr="00FE5CAF">
        <w:rPr>
          <w:rFonts w:ascii="Times New Roman" w:hAnsi="Times New Roman"/>
          <w:sz w:val="24"/>
          <w:szCs w:val="24"/>
        </w:rPr>
        <w:t xml:space="preserve">Sambeka,  F.,  Samuel  D.  Runtunuwu,  dan Johannes E. X Rogi. 2012. </w:t>
      </w:r>
      <w:r w:rsidRPr="007D49E6">
        <w:rPr>
          <w:rFonts w:ascii="Times New Roman" w:hAnsi="Times New Roman"/>
          <w:i/>
          <w:sz w:val="24"/>
          <w:szCs w:val="24"/>
        </w:rPr>
        <w:t>Efektivitas Waktu  Pemberian  dan  Konsentrasi Paklobutrazol Terhadap Pertumbuhan Dan  Hasil  Kentang (Solanum tuberosum  L.)  Varietas  Supejhon</w:t>
      </w:r>
      <w:r w:rsidRPr="00FE5CAF">
        <w:rPr>
          <w:rFonts w:ascii="Times New Roman" w:hAnsi="Times New Roman"/>
          <w:sz w:val="24"/>
          <w:szCs w:val="24"/>
        </w:rPr>
        <w:t>. Eugenia. 18(2).</w:t>
      </w:r>
    </w:p>
    <w:p w:rsidR="00244E10" w:rsidRDefault="00244E10" w:rsidP="00244E10">
      <w:pPr>
        <w:spacing w:line="240" w:lineRule="auto"/>
        <w:ind w:left="851" w:hanging="851"/>
        <w:rPr>
          <w:rFonts w:ascii="Times New Roman" w:hAnsi="Times New Roman"/>
          <w:sz w:val="24"/>
          <w:szCs w:val="24"/>
        </w:rPr>
      </w:pPr>
      <w:r>
        <w:rPr>
          <w:rFonts w:ascii="Times New Roman" w:hAnsi="Times New Roman"/>
          <w:sz w:val="24"/>
          <w:szCs w:val="24"/>
        </w:rPr>
        <w:t xml:space="preserve">Serly. 2013. </w:t>
      </w:r>
      <w:r w:rsidRPr="00826D07">
        <w:rPr>
          <w:rFonts w:ascii="Times New Roman" w:hAnsi="Times New Roman"/>
          <w:i/>
          <w:sz w:val="24"/>
          <w:szCs w:val="24"/>
        </w:rPr>
        <w:t>Respon Pertumbuhan Dan Produksi Ubi Jalar (Ipomoea batatas L.) Yang Diaplikasi Paklobutrazol Dan Growmore</w:t>
      </w:r>
      <w:r>
        <w:rPr>
          <w:rFonts w:ascii="Times New Roman" w:hAnsi="Times New Roman"/>
          <w:sz w:val="24"/>
          <w:szCs w:val="24"/>
        </w:rPr>
        <w:t xml:space="preserve"> 6-30-30. Tesis Program Pascasarjana. Universitas Hasanuddin. Makasar.</w:t>
      </w:r>
    </w:p>
    <w:p w:rsidR="00244E10" w:rsidRDefault="00244E10" w:rsidP="00244E10">
      <w:pPr>
        <w:spacing w:line="240" w:lineRule="auto"/>
        <w:ind w:left="851" w:hanging="851"/>
        <w:rPr>
          <w:rFonts w:ascii="Times New Roman" w:hAnsi="Times New Roman"/>
          <w:sz w:val="24"/>
          <w:szCs w:val="24"/>
        </w:rPr>
      </w:pPr>
      <w:r w:rsidRPr="00FE5CAF">
        <w:rPr>
          <w:rFonts w:ascii="Times New Roman" w:hAnsi="Times New Roman"/>
          <w:sz w:val="24"/>
          <w:szCs w:val="24"/>
        </w:rPr>
        <w:t xml:space="preserve">Srirejeki, D.I., Maghfoer M.D., Herlina N. 2015. </w:t>
      </w:r>
      <w:r w:rsidRPr="007D49E6">
        <w:rPr>
          <w:rFonts w:ascii="Times New Roman" w:hAnsi="Times New Roman"/>
          <w:i/>
          <w:sz w:val="24"/>
          <w:szCs w:val="24"/>
        </w:rPr>
        <w:t>Aplikasi  PGPR  dan  dekamon  serta pemangkasan  pucuk  untuk  meningkatkan produktivitas  tanaman  buncis  (Phaseolus vulgaris  l.)  tipe  tegak</w:t>
      </w:r>
      <w:r w:rsidRPr="00FE5CAF">
        <w:rPr>
          <w:rFonts w:ascii="Times New Roman" w:hAnsi="Times New Roman"/>
          <w:sz w:val="24"/>
          <w:szCs w:val="24"/>
        </w:rPr>
        <w:t xml:space="preserve">.  Jurnal  Produksi Tanaman 3[4]:302   310. </w:t>
      </w:r>
    </w:p>
    <w:p w:rsidR="00244E10" w:rsidRDefault="00244E10" w:rsidP="00244E10">
      <w:pPr>
        <w:spacing w:line="240" w:lineRule="auto"/>
        <w:ind w:left="851" w:hanging="851"/>
        <w:rPr>
          <w:rFonts w:ascii="Times New Roman" w:hAnsi="Times New Roman"/>
          <w:sz w:val="24"/>
          <w:szCs w:val="24"/>
        </w:rPr>
      </w:pPr>
      <w:r>
        <w:rPr>
          <w:rFonts w:ascii="Times New Roman" w:hAnsi="Times New Roman"/>
          <w:sz w:val="24"/>
          <w:szCs w:val="24"/>
        </w:rPr>
        <w:lastRenderedPageBreak/>
        <w:t xml:space="preserve">Tumewu, P., Paula Ch. Supit, Ridson B., Anni E. Tarore, dan Selvie Tumbelaka. 2012. </w:t>
      </w:r>
      <w:r w:rsidRPr="00826D07">
        <w:rPr>
          <w:rFonts w:ascii="Times New Roman" w:hAnsi="Times New Roman"/>
          <w:i/>
          <w:sz w:val="24"/>
          <w:szCs w:val="24"/>
        </w:rPr>
        <w:t>Pemupukan Urea dan Paklobutrazol Terhadap Pertumbuhan dan Produksi Tanaman Jagung (Zea mays saccharata Sturt)</w:t>
      </w:r>
      <w:r>
        <w:rPr>
          <w:rFonts w:ascii="Times New Roman" w:hAnsi="Times New Roman"/>
          <w:sz w:val="24"/>
          <w:szCs w:val="24"/>
        </w:rPr>
        <w:t>. Eugenia. 18(1).</w:t>
      </w:r>
    </w:p>
    <w:p w:rsidR="00244E10" w:rsidRDefault="00244E10" w:rsidP="00244E1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Widhaswari, V. A. dan W. D. R. Putri. 2014. </w:t>
      </w:r>
      <w:r w:rsidRPr="00826D07">
        <w:rPr>
          <w:rFonts w:ascii="Times New Roman" w:hAnsi="Times New Roman" w:cs="Times New Roman"/>
          <w:i/>
          <w:sz w:val="24"/>
          <w:szCs w:val="24"/>
        </w:rPr>
        <w:t>Pengaruh Modifikasi kimia dengan STTP terhadap karakteristik tepung ubi jalar ungu</w:t>
      </w:r>
      <w:r>
        <w:rPr>
          <w:rFonts w:ascii="Times New Roman" w:hAnsi="Times New Roman" w:cs="Times New Roman"/>
          <w:sz w:val="24"/>
          <w:szCs w:val="24"/>
        </w:rPr>
        <w:t>. Jurnal Pangan dan Agroindustri 2 (3): 121-128.</w:t>
      </w:r>
    </w:p>
    <w:p w:rsidR="00505356" w:rsidRPr="00505356" w:rsidRDefault="00505356" w:rsidP="00505356">
      <w:pPr>
        <w:rPr>
          <w:rFonts w:ascii="Times New Roman" w:eastAsia="Times New Roman" w:hAnsi="Times New Roman" w:cs="Times New Roman"/>
          <w:b/>
          <w:color w:val="000000"/>
          <w:sz w:val="24"/>
          <w:szCs w:val="24"/>
          <w:lang w:eastAsia="id-ID"/>
        </w:rPr>
      </w:pPr>
    </w:p>
    <w:p w:rsidR="004A1005" w:rsidRPr="004A1005" w:rsidRDefault="004A1005" w:rsidP="004A1005">
      <w:pPr>
        <w:pStyle w:val="ListParagraph"/>
        <w:spacing w:before="240"/>
        <w:rPr>
          <w:rFonts w:ascii="Times New Roman" w:hAnsi="Times New Roman" w:cs="Times New Roman"/>
          <w:sz w:val="24"/>
          <w:szCs w:val="24"/>
        </w:rPr>
      </w:pPr>
    </w:p>
    <w:p w:rsidR="00462886" w:rsidRPr="00462886" w:rsidRDefault="00462886" w:rsidP="00462886">
      <w:pPr>
        <w:pStyle w:val="ListParagraph"/>
        <w:ind w:left="567"/>
        <w:rPr>
          <w:rFonts w:ascii="Times New Roman" w:eastAsia="Times New Roman" w:hAnsi="Times New Roman" w:cs="Times New Roman"/>
          <w:color w:val="000000"/>
          <w:sz w:val="24"/>
          <w:szCs w:val="24"/>
          <w:lang w:eastAsia="id-ID"/>
        </w:rPr>
      </w:pPr>
    </w:p>
    <w:p w:rsidR="003B5EF9" w:rsidRPr="00462886" w:rsidRDefault="003B5EF9" w:rsidP="00462886">
      <w:pPr>
        <w:spacing w:before="240"/>
        <w:ind w:firstLine="720"/>
        <w:rPr>
          <w:rFonts w:ascii="Times New Roman" w:hAnsi="Times New Roman" w:cs="Times New Roman"/>
          <w:sz w:val="24"/>
          <w:szCs w:val="24"/>
        </w:rPr>
      </w:pPr>
    </w:p>
    <w:p w:rsidR="00082574" w:rsidRPr="0021440A" w:rsidRDefault="00082574" w:rsidP="00082574">
      <w:pPr>
        <w:pStyle w:val="ListParagraph"/>
        <w:spacing w:after="240"/>
        <w:rPr>
          <w:rFonts w:ascii="Times New Roman" w:hAnsi="Times New Roman" w:cs="Times New Roman"/>
          <w:b/>
          <w:sz w:val="24"/>
          <w:szCs w:val="24"/>
          <w:lang w:val="en-US"/>
        </w:rPr>
      </w:pPr>
    </w:p>
    <w:p w:rsidR="00EC5F97" w:rsidRPr="005F3F02" w:rsidRDefault="00EC5F97" w:rsidP="00EC5F97">
      <w:pPr>
        <w:spacing w:line="240" w:lineRule="auto"/>
        <w:ind w:left="851" w:hanging="851"/>
        <w:rPr>
          <w:rFonts w:ascii="Times New Roman" w:hAnsi="Times New Roman" w:cs="Times New Roman"/>
          <w:color w:val="000000" w:themeColor="text1"/>
          <w:sz w:val="24"/>
        </w:rPr>
      </w:pPr>
    </w:p>
    <w:p w:rsidR="00EC5F97" w:rsidRPr="005F3F02" w:rsidRDefault="00EC5F97" w:rsidP="00EC5F97">
      <w:pPr>
        <w:spacing w:line="240" w:lineRule="auto"/>
        <w:ind w:left="851" w:hanging="851"/>
        <w:rPr>
          <w:rFonts w:ascii="Times New Roman" w:hAnsi="Times New Roman" w:cs="Times New Roman"/>
          <w:color w:val="000000" w:themeColor="text1"/>
          <w:sz w:val="24"/>
        </w:rPr>
      </w:pPr>
    </w:p>
    <w:p w:rsidR="00EC5F97" w:rsidRPr="005F3F02" w:rsidRDefault="00EC5F97" w:rsidP="0021440A">
      <w:pPr>
        <w:spacing w:before="240" w:after="240" w:line="480" w:lineRule="auto"/>
        <w:rPr>
          <w:rFonts w:ascii="Times New Roman" w:hAnsi="Times New Roman" w:cs="Times New Roman"/>
          <w:b/>
          <w:color w:val="000000" w:themeColor="text1"/>
          <w:sz w:val="24"/>
          <w:szCs w:val="24"/>
          <w:lang w:val="en-US"/>
        </w:rPr>
      </w:pPr>
    </w:p>
    <w:p w:rsidR="00EC5F97" w:rsidRPr="00EC5F97" w:rsidRDefault="00EC5F97" w:rsidP="0021440A">
      <w:pPr>
        <w:spacing w:before="240" w:after="240" w:line="480" w:lineRule="auto"/>
        <w:rPr>
          <w:rFonts w:ascii="Times New Roman" w:hAnsi="Times New Roman" w:cs="Times New Roman"/>
          <w:b/>
          <w:sz w:val="24"/>
          <w:szCs w:val="24"/>
          <w:lang w:val="en-US"/>
        </w:rPr>
      </w:pPr>
    </w:p>
    <w:sectPr w:rsidR="00EC5F97" w:rsidRPr="00EC5F97" w:rsidSect="00364D6E">
      <w:footerReference w:type="default" r:id="rId8"/>
      <w:pgSz w:w="12240" w:h="15840"/>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75" w:rsidRDefault="00DA0675" w:rsidP="00364D6E">
      <w:pPr>
        <w:spacing w:line="240" w:lineRule="auto"/>
      </w:pPr>
      <w:r>
        <w:separator/>
      </w:r>
    </w:p>
  </w:endnote>
  <w:endnote w:type="continuationSeparator" w:id="0">
    <w:p w:rsidR="00DA0675" w:rsidRDefault="00DA0675" w:rsidP="00364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598795503"/>
      <w:docPartObj>
        <w:docPartGallery w:val="Page Numbers (Bottom of Page)"/>
        <w:docPartUnique/>
      </w:docPartObj>
    </w:sdtPr>
    <w:sdtEndPr>
      <w:rPr>
        <w:noProof/>
      </w:rPr>
    </w:sdtEndPr>
    <w:sdtContent>
      <w:p w:rsidR="003378B9" w:rsidRDefault="003378B9">
        <w:pPr>
          <w:pStyle w:val="Footer"/>
          <w:jc w:val="right"/>
        </w:pPr>
        <w:r>
          <w:t>Lia Puspitasari, Dewi Ratna Nurhayati, Kharis Triyono</w:t>
        </w:r>
        <w:r w:rsidRPr="00D77A1B">
          <w:rPr>
            <w:rFonts w:ascii="Times New Roman" w:hAnsi="Times New Roman" w:cs="Times New Roman"/>
          </w:rPr>
          <w:fldChar w:fldCharType="begin"/>
        </w:r>
        <w:r w:rsidRPr="00D77A1B">
          <w:rPr>
            <w:rFonts w:ascii="Times New Roman" w:hAnsi="Times New Roman" w:cs="Times New Roman"/>
          </w:rPr>
          <w:instrText xml:space="preserve"> PAGE   \* MERGEFORMAT </w:instrText>
        </w:r>
        <w:r w:rsidRPr="00D77A1B">
          <w:rPr>
            <w:rFonts w:ascii="Times New Roman" w:hAnsi="Times New Roman" w:cs="Times New Roman"/>
          </w:rPr>
          <w:fldChar w:fldCharType="separate"/>
        </w:r>
        <w:r w:rsidR="003E48E1">
          <w:rPr>
            <w:rFonts w:ascii="Times New Roman" w:hAnsi="Times New Roman" w:cs="Times New Roman"/>
            <w:noProof/>
          </w:rPr>
          <w:t>1</w:t>
        </w:r>
        <w:r w:rsidRPr="00D77A1B">
          <w:rPr>
            <w:rFonts w:ascii="Times New Roman" w:hAnsi="Times New Roman" w:cs="Times New Roman"/>
            <w:noProof/>
          </w:rPr>
          <w:fldChar w:fldCharType="end"/>
        </w:r>
      </w:p>
    </w:sdtContent>
  </w:sdt>
  <w:p w:rsidR="003378B9" w:rsidRDefault="003378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75" w:rsidRDefault="00DA0675" w:rsidP="00364D6E">
      <w:pPr>
        <w:spacing w:line="240" w:lineRule="auto"/>
      </w:pPr>
      <w:r>
        <w:separator/>
      </w:r>
    </w:p>
  </w:footnote>
  <w:footnote w:type="continuationSeparator" w:id="0">
    <w:p w:rsidR="00DA0675" w:rsidRDefault="00DA0675" w:rsidP="00364D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8DF"/>
    <w:multiLevelType w:val="hybridMultilevel"/>
    <w:tmpl w:val="F1FE3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6A83"/>
    <w:multiLevelType w:val="hybridMultilevel"/>
    <w:tmpl w:val="0F1601D6"/>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5F35D6"/>
    <w:multiLevelType w:val="hybridMultilevel"/>
    <w:tmpl w:val="743A47E6"/>
    <w:lvl w:ilvl="0" w:tplc="A6AC9E6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2BBA2A37"/>
    <w:multiLevelType w:val="hybridMultilevel"/>
    <w:tmpl w:val="E9FCFFA0"/>
    <w:lvl w:ilvl="0" w:tplc="67C426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A00C0"/>
    <w:multiLevelType w:val="hybridMultilevel"/>
    <w:tmpl w:val="ED4E7CFA"/>
    <w:lvl w:ilvl="0" w:tplc="3B383A4A">
      <w:start w:val="2"/>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82E48CE"/>
    <w:multiLevelType w:val="hybridMultilevel"/>
    <w:tmpl w:val="776C07A0"/>
    <w:lvl w:ilvl="0" w:tplc="07640538">
      <w:start w:val="1"/>
      <w:numFmt w:val="decimal"/>
      <w:lvlText w:val="%1."/>
      <w:lvlJc w:val="left"/>
      <w:pPr>
        <w:ind w:left="78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4CF33F33"/>
    <w:multiLevelType w:val="hybridMultilevel"/>
    <w:tmpl w:val="E10A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B5C53"/>
    <w:multiLevelType w:val="hybridMultilevel"/>
    <w:tmpl w:val="00028CA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58"/>
    <w:rsid w:val="00071673"/>
    <w:rsid w:val="00082574"/>
    <w:rsid w:val="00151299"/>
    <w:rsid w:val="001A0B35"/>
    <w:rsid w:val="001E2E54"/>
    <w:rsid w:val="001E4BE1"/>
    <w:rsid w:val="00203438"/>
    <w:rsid w:val="0021440A"/>
    <w:rsid w:val="002162A6"/>
    <w:rsid w:val="00240178"/>
    <w:rsid w:val="00244E10"/>
    <w:rsid w:val="002A71D9"/>
    <w:rsid w:val="002C23D3"/>
    <w:rsid w:val="003378B9"/>
    <w:rsid w:val="00364D6E"/>
    <w:rsid w:val="003679D7"/>
    <w:rsid w:val="003B5EF9"/>
    <w:rsid w:val="003E48E1"/>
    <w:rsid w:val="0043739E"/>
    <w:rsid w:val="00460A0F"/>
    <w:rsid w:val="00462886"/>
    <w:rsid w:val="004A1005"/>
    <w:rsid w:val="004D2DB3"/>
    <w:rsid w:val="004F4558"/>
    <w:rsid w:val="00505356"/>
    <w:rsid w:val="00536231"/>
    <w:rsid w:val="005B78A4"/>
    <w:rsid w:val="005C2E4E"/>
    <w:rsid w:val="005D4253"/>
    <w:rsid w:val="005F3F02"/>
    <w:rsid w:val="005F52B1"/>
    <w:rsid w:val="00600869"/>
    <w:rsid w:val="00635920"/>
    <w:rsid w:val="00655226"/>
    <w:rsid w:val="00665491"/>
    <w:rsid w:val="00667769"/>
    <w:rsid w:val="00686CE0"/>
    <w:rsid w:val="00687046"/>
    <w:rsid w:val="006E4365"/>
    <w:rsid w:val="0075741E"/>
    <w:rsid w:val="00790285"/>
    <w:rsid w:val="007F68D0"/>
    <w:rsid w:val="00837F2E"/>
    <w:rsid w:val="0085386E"/>
    <w:rsid w:val="00870B13"/>
    <w:rsid w:val="008E1876"/>
    <w:rsid w:val="008E4B3A"/>
    <w:rsid w:val="0090676E"/>
    <w:rsid w:val="00936872"/>
    <w:rsid w:val="00942EB5"/>
    <w:rsid w:val="009E3788"/>
    <w:rsid w:val="00A43F7F"/>
    <w:rsid w:val="00AC0327"/>
    <w:rsid w:val="00AC4732"/>
    <w:rsid w:val="00AD3951"/>
    <w:rsid w:val="00AE30E8"/>
    <w:rsid w:val="00B651AB"/>
    <w:rsid w:val="00B94291"/>
    <w:rsid w:val="00B94B84"/>
    <w:rsid w:val="00BB3958"/>
    <w:rsid w:val="00BE2CF5"/>
    <w:rsid w:val="00C43892"/>
    <w:rsid w:val="00D77A1B"/>
    <w:rsid w:val="00D87166"/>
    <w:rsid w:val="00DA0675"/>
    <w:rsid w:val="00DE7681"/>
    <w:rsid w:val="00E57F65"/>
    <w:rsid w:val="00EC5F97"/>
    <w:rsid w:val="00EF6E1F"/>
    <w:rsid w:val="00F0249C"/>
    <w:rsid w:val="00FA613A"/>
    <w:rsid w:val="00FB2784"/>
    <w:rsid w:val="00FC7831"/>
    <w:rsid w:val="00FF7D1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712D0-C7D6-46B5-9B44-A02D324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58"/>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B3958"/>
  </w:style>
  <w:style w:type="character" w:styleId="Hyperlink">
    <w:name w:val="Hyperlink"/>
    <w:basedOn w:val="DefaultParagraphFont"/>
    <w:uiPriority w:val="99"/>
    <w:unhideWhenUsed/>
    <w:rsid w:val="00BB3958"/>
    <w:rPr>
      <w:color w:val="0563C1" w:themeColor="hyperlink"/>
      <w:u w:val="single"/>
    </w:rPr>
  </w:style>
  <w:style w:type="table" w:styleId="TableGrid">
    <w:name w:val="Table Grid"/>
    <w:basedOn w:val="TableNormal"/>
    <w:uiPriority w:val="39"/>
    <w:rsid w:val="00BB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BB3958"/>
  </w:style>
  <w:style w:type="paragraph" w:customStyle="1" w:styleId="Default">
    <w:name w:val="Default"/>
    <w:rsid w:val="00460A0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460A0F"/>
    <w:rPr>
      <w:sz w:val="16"/>
      <w:szCs w:val="16"/>
    </w:rPr>
  </w:style>
  <w:style w:type="paragraph" w:styleId="CommentText">
    <w:name w:val="annotation text"/>
    <w:basedOn w:val="Normal"/>
    <w:link w:val="CommentTextChar"/>
    <w:uiPriority w:val="99"/>
    <w:semiHidden/>
    <w:unhideWhenUsed/>
    <w:rsid w:val="00460A0F"/>
    <w:pPr>
      <w:spacing w:line="240" w:lineRule="auto"/>
    </w:pPr>
    <w:rPr>
      <w:sz w:val="20"/>
      <w:szCs w:val="20"/>
    </w:rPr>
  </w:style>
  <w:style w:type="character" w:customStyle="1" w:styleId="CommentTextChar">
    <w:name w:val="Comment Text Char"/>
    <w:basedOn w:val="DefaultParagraphFont"/>
    <w:link w:val="CommentText"/>
    <w:uiPriority w:val="99"/>
    <w:semiHidden/>
    <w:rsid w:val="00460A0F"/>
    <w:rPr>
      <w:sz w:val="20"/>
      <w:szCs w:val="20"/>
      <w:lang w:val="id-ID"/>
    </w:rPr>
  </w:style>
  <w:style w:type="paragraph" w:styleId="BalloonText">
    <w:name w:val="Balloon Text"/>
    <w:basedOn w:val="Normal"/>
    <w:link w:val="BalloonTextChar"/>
    <w:uiPriority w:val="99"/>
    <w:semiHidden/>
    <w:unhideWhenUsed/>
    <w:rsid w:val="00460A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A0F"/>
    <w:rPr>
      <w:rFonts w:ascii="Segoe UI" w:hAnsi="Segoe UI" w:cs="Segoe UI"/>
      <w:sz w:val="18"/>
      <w:szCs w:val="18"/>
      <w:lang w:val="id-ID"/>
    </w:rPr>
  </w:style>
  <w:style w:type="paragraph" w:styleId="ListParagraph">
    <w:name w:val="List Paragraph"/>
    <w:basedOn w:val="Normal"/>
    <w:link w:val="ListParagraphChar"/>
    <w:uiPriority w:val="34"/>
    <w:qFormat/>
    <w:rsid w:val="001E2E54"/>
    <w:pPr>
      <w:spacing w:line="240" w:lineRule="auto"/>
      <w:ind w:left="720"/>
      <w:contextualSpacing/>
    </w:pPr>
  </w:style>
  <w:style w:type="paragraph" w:styleId="Header">
    <w:name w:val="header"/>
    <w:basedOn w:val="Normal"/>
    <w:link w:val="HeaderChar"/>
    <w:uiPriority w:val="99"/>
    <w:unhideWhenUsed/>
    <w:rsid w:val="00364D6E"/>
    <w:pPr>
      <w:tabs>
        <w:tab w:val="center" w:pos="4680"/>
        <w:tab w:val="right" w:pos="9360"/>
      </w:tabs>
      <w:spacing w:line="240" w:lineRule="auto"/>
    </w:pPr>
  </w:style>
  <w:style w:type="character" w:customStyle="1" w:styleId="HeaderChar">
    <w:name w:val="Header Char"/>
    <w:basedOn w:val="DefaultParagraphFont"/>
    <w:link w:val="Header"/>
    <w:uiPriority w:val="99"/>
    <w:rsid w:val="00364D6E"/>
    <w:rPr>
      <w:lang w:val="id-ID"/>
    </w:rPr>
  </w:style>
  <w:style w:type="paragraph" w:styleId="Footer">
    <w:name w:val="footer"/>
    <w:basedOn w:val="Normal"/>
    <w:link w:val="FooterChar"/>
    <w:uiPriority w:val="99"/>
    <w:unhideWhenUsed/>
    <w:rsid w:val="00364D6E"/>
    <w:pPr>
      <w:tabs>
        <w:tab w:val="center" w:pos="4680"/>
        <w:tab w:val="right" w:pos="9360"/>
      </w:tabs>
      <w:spacing w:line="240" w:lineRule="auto"/>
    </w:pPr>
  </w:style>
  <w:style w:type="character" w:customStyle="1" w:styleId="FooterChar">
    <w:name w:val="Footer Char"/>
    <w:basedOn w:val="DefaultParagraphFont"/>
    <w:link w:val="Footer"/>
    <w:uiPriority w:val="99"/>
    <w:rsid w:val="00364D6E"/>
    <w:rPr>
      <w:lang w:val="id-ID"/>
    </w:rPr>
  </w:style>
  <w:style w:type="paragraph" w:styleId="HTMLPreformatted">
    <w:name w:val="HTML Preformatted"/>
    <w:basedOn w:val="Normal"/>
    <w:link w:val="HTMLPreformattedChar"/>
    <w:uiPriority w:val="99"/>
    <w:unhideWhenUsed/>
    <w:rsid w:val="006E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E4365"/>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EF6E1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E7FB-41D9-437C-B56E-C18573AF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2021-03-04T12:45:00Z</dcterms:created>
  <dcterms:modified xsi:type="dcterms:W3CDTF">2021-03-04T12:45:00Z</dcterms:modified>
</cp:coreProperties>
</file>