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B52AB" w14:textId="77777777" w:rsidR="00F8201A" w:rsidRPr="00F8201A" w:rsidRDefault="00F8201A" w:rsidP="00C1428F">
      <w:pPr>
        <w:spacing w:line="240" w:lineRule="auto"/>
        <w:jc w:val="center"/>
        <w:rPr>
          <w:rFonts w:ascii="Times New Roman" w:hAnsi="Times New Roman" w:cs="Times New Roman"/>
          <w:b/>
          <w:sz w:val="24"/>
          <w:szCs w:val="24"/>
        </w:rPr>
      </w:pPr>
      <w:r w:rsidRPr="00F8201A">
        <w:rPr>
          <w:rFonts w:ascii="Times New Roman" w:hAnsi="Times New Roman" w:cs="Times New Roman"/>
          <w:b/>
          <w:sz w:val="24"/>
          <w:szCs w:val="24"/>
        </w:rPr>
        <w:t xml:space="preserve">KAJIAN DOSIS PUPUK KANDANG KAMBING DAN PUPUK ORGANIK CAIR LIMBAH TAHU TERHADAP PERTUMBUHAN DAN HASIL TANAMAN JAGUNG PULUT </w:t>
      </w:r>
      <w:r w:rsidRPr="00F8201A">
        <w:rPr>
          <w:rFonts w:ascii="Times New Roman" w:hAnsi="Times New Roman" w:cs="Times New Roman"/>
          <w:b/>
          <w:i/>
          <w:sz w:val="24"/>
          <w:szCs w:val="24"/>
        </w:rPr>
        <w:t>(Zea mays ceratina)</w:t>
      </w:r>
    </w:p>
    <w:p w14:paraId="5F5844CB" w14:textId="2B8E87D9" w:rsidR="00600869" w:rsidRDefault="00F8201A" w:rsidP="00C1428F">
      <w:pPr>
        <w:spacing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Amalia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Fatmawati</w:t>
      </w:r>
      <w:proofErr w:type="spellEnd"/>
      <w:r w:rsidR="00BB39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Y. </w:t>
      </w:r>
      <w:proofErr w:type="spellStart"/>
      <w:r>
        <w:rPr>
          <w:rFonts w:ascii="Times New Roman" w:hAnsi="Times New Roman" w:cs="Times New Roman"/>
          <w:b/>
          <w:sz w:val="24"/>
          <w:szCs w:val="24"/>
          <w:lang w:val="en-US"/>
        </w:rPr>
        <w:t>Sartono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Joko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Santosa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Kharis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Triyono</w:t>
      </w:r>
      <w:proofErr w:type="spellEnd"/>
      <w:r w:rsidR="00BB3958">
        <w:rPr>
          <w:rFonts w:ascii="Times New Roman" w:hAnsi="Times New Roman" w:cs="Times New Roman"/>
          <w:b/>
          <w:sz w:val="24"/>
          <w:szCs w:val="24"/>
          <w:lang w:val="en-US"/>
        </w:rPr>
        <w:t>**</w:t>
      </w:r>
    </w:p>
    <w:p w14:paraId="58540B58" w14:textId="668CE7BE" w:rsidR="00BB3958" w:rsidRDefault="00BB3958" w:rsidP="00C1428F">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00FC7831">
        <w:rPr>
          <w:rFonts w:ascii="Times New Roman" w:hAnsi="Times New Roman" w:cs="Times New Roman"/>
          <w:sz w:val="24"/>
          <w:szCs w:val="24"/>
          <w:lang w:val="en-US"/>
        </w:rPr>
        <w:t>Program</w:t>
      </w:r>
      <w:proofErr w:type="gramStart"/>
      <w:r w:rsidR="00FC7831" w:rsidRPr="00FC7831">
        <w:rPr>
          <w:rFonts w:ascii="Times New Roman" w:hAnsi="Times New Roman" w:cs="Times New Roman"/>
          <w:color w:val="FFFFFF" w:themeColor="background1"/>
          <w:sz w:val="24"/>
          <w:szCs w:val="24"/>
          <w:lang w:val="en-US"/>
        </w:rPr>
        <w:t>?</w:t>
      </w:r>
      <w:r w:rsidR="00FC7831">
        <w:rPr>
          <w:rFonts w:ascii="Times New Roman" w:hAnsi="Times New Roman" w:cs="Times New Roman"/>
          <w:sz w:val="24"/>
          <w:szCs w:val="24"/>
          <w:lang w:val="en-US"/>
        </w:rPr>
        <w:t>Studi</w:t>
      </w:r>
      <w:proofErr w:type="spellEnd"/>
      <w:proofErr w:type="gramEnd"/>
      <w:r w:rsidR="00FC7831" w:rsidRPr="00FC7831">
        <w:rPr>
          <w:rFonts w:ascii="Times New Roman" w:hAnsi="Times New Roman" w:cs="Times New Roman"/>
          <w:color w:val="FFFFFF" w:themeColor="background1"/>
          <w:sz w:val="24"/>
          <w:szCs w:val="24"/>
          <w:lang w:val="en-US"/>
        </w:rPr>
        <w:t>/</w:t>
      </w:r>
      <w:proofErr w:type="spellStart"/>
      <w:r w:rsidR="00FC7831">
        <w:rPr>
          <w:rFonts w:ascii="Times New Roman" w:hAnsi="Times New Roman" w:cs="Times New Roman"/>
          <w:sz w:val="24"/>
          <w:szCs w:val="24"/>
          <w:lang w:val="en-US"/>
        </w:rPr>
        <w:t>Agroteknologi</w:t>
      </w:r>
      <w:proofErr w:type="spellEnd"/>
      <w:r w:rsidR="00FC783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Sl</w:t>
      </w:r>
      <w:r w:rsidR="00FC7831">
        <w:rPr>
          <w:rFonts w:ascii="Times New Roman" w:hAnsi="Times New Roman" w:cs="Times New Roman"/>
          <w:sz w:val="24"/>
          <w:szCs w:val="24"/>
          <w:lang w:val="en-US"/>
        </w:rPr>
        <w:t>amet</w:t>
      </w:r>
      <w:proofErr w:type="spellEnd"/>
      <w:r w:rsidR="00FC7831">
        <w:rPr>
          <w:rFonts w:ascii="Times New Roman" w:hAnsi="Times New Roman" w:cs="Times New Roman"/>
          <w:sz w:val="24"/>
          <w:szCs w:val="24"/>
          <w:lang w:val="en-US"/>
        </w:rPr>
        <w:t xml:space="preserve"> </w:t>
      </w:r>
      <w:proofErr w:type="spellStart"/>
      <w:r w:rsidR="00FC7831">
        <w:rPr>
          <w:rFonts w:ascii="Times New Roman" w:hAnsi="Times New Roman" w:cs="Times New Roman"/>
          <w:sz w:val="24"/>
          <w:szCs w:val="24"/>
          <w:lang w:val="en-US"/>
        </w:rPr>
        <w:t>Riyadi</w:t>
      </w:r>
      <w:proofErr w:type="spellEnd"/>
      <w:r w:rsidR="00FC7831">
        <w:rPr>
          <w:rFonts w:ascii="Times New Roman" w:hAnsi="Times New Roman" w:cs="Times New Roman"/>
          <w:sz w:val="24"/>
          <w:szCs w:val="24"/>
          <w:lang w:val="en-US"/>
        </w:rPr>
        <w:t>, Surakarta, E-mail</w:t>
      </w:r>
      <w:r w:rsidR="00FC7831" w:rsidRPr="00FC7831">
        <w:rPr>
          <w:rFonts w:ascii="Times New Roman" w:hAnsi="Times New Roman" w:cs="Times New Roman"/>
          <w:color w:val="000000" w:themeColor="text1"/>
          <w:sz w:val="24"/>
          <w:szCs w:val="24"/>
          <w:lang w:val="en-US"/>
        </w:rPr>
        <w:t>;</w:t>
      </w:r>
      <w:r w:rsidR="00393410">
        <w:rPr>
          <w:rFonts w:ascii="Times New Roman" w:hAnsi="Times New Roman" w:cs="Times New Roman"/>
          <w:sz w:val="24"/>
          <w:szCs w:val="24"/>
          <w:lang w:val="en-US"/>
        </w:rPr>
        <w:t xml:space="preserve"> </w:t>
      </w:r>
      <w:hyperlink r:id="rId8" w:history="1">
        <w:r w:rsidR="00393410" w:rsidRPr="00735A17">
          <w:rPr>
            <w:rStyle w:val="Hyperlink"/>
            <w:rFonts w:ascii="Times New Roman" w:hAnsi="Times New Roman" w:cs="Times New Roman"/>
            <w:sz w:val="24"/>
            <w:szCs w:val="24"/>
            <w:lang w:val="en-US"/>
          </w:rPr>
          <w:t>amalia081358307460@gmail.com</w:t>
        </w:r>
      </w:hyperlink>
      <w:r w:rsidR="00393410">
        <w:rPr>
          <w:rFonts w:ascii="Times New Roman" w:hAnsi="Times New Roman" w:cs="Times New Roman"/>
          <w:sz w:val="24"/>
          <w:szCs w:val="24"/>
          <w:lang w:val="en-US"/>
        </w:rPr>
        <w:t xml:space="preserve"> </w:t>
      </w:r>
    </w:p>
    <w:p w14:paraId="2B440284" w14:textId="40BFB626" w:rsidR="00BB3958" w:rsidRDefault="00790285" w:rsidP="00C1428F">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0029773B">
        <w:rPr>
          <w:rFonts w:ascii="Times New Roman" w:hAnsi="Times New Roman" w:cs="Times New Roman"/>
          <w:sz w:val="24"/>
          <w:szCs w:val="24"/>
          <w:lang w:val="en-US"/>
        </w:rPr>
        <w:t>Dosen</w:t>
      </w:r>
      <w:proofErr w:type="spellEnd"/>
      <w:r w:rsidR="002977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sidRPr="00790285">
        <w:rPr>
          <w:rFonts w:ascii="Times New Roman" w:hAnsi="Times New Roman" w:cs="Times New Roman"/>
          <w:color w:val="FFFFFF" w:themeColor="background1"/>
          <w:sz w:val="24"/>
          <w:szCs w:val="24"/>
          <w:lang w:val="en-US"/>
        </w:rPr>
        <w:t>/</w:t>
      </w:r>
      <w:proofErr w:type="spellStart"/>
      <w:r>
        <w:rPr>
          <w:rFonts w:ascii="Times New Roman" w:hAnsi="Times New Roman" w:cs="Times New Roman"/>
          <w:sz w:val="24"/>
          <w:szCs w:val="24"/>
          <w:lang w:val="en-US"/>
        </w:rPr>
        <w:t>Pertanian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sidRPr="00790285">
        <w:rPr>
          <w:rFonts w:ascii="Times New Roman" w:hAnsi="Times New Roman" w:cs="Times New Roman"/>
          <w:color w:val="FFFFFF" w:themeColor="background1"/>
          <w:sz w:val="24"/>
          <w:szCs w:val="24"/>
          <w:lang w:val="en-US"/>
        </w:rPr>
        <w:t>/</w:t>
      </w:r>
      <w:proofErr w:type="spellStart"/>
      <w:r w:rsidR="00BB3958">
        <w:rPr>
          <w:rFonts w:ascii="Times New Roman" w:hAnsi="Times New Roman" w:cs="Times New Roman"/>
          <w:sz w:val="24"/>
          <w:szCs w:val="24"/>
          <w:lang w:val="en-US"/>
        </w:rPr>
        <w:t>Slamet</w:t>
      </w:r>
      <w:proofErr w:type="spellEnd"/>
      <w:r w:rsidR="00BB3958">
        <w:rPr>
          <w:rFonts w:ascii="Times New Roman" w:hAnsi="Times New Roman" w:cs="Times New Roman"/>
          <w:sz w:val="24"/>
          <w:szCs w:val="24"/>
          <w:lang w:val="en-US"/>
        </w:rPr>
        <w:t xml:space="preserve"> </w:t>
      </w:r>
      <w:proofErr w:type="spellStart"/>
      <w:r w:rsidR="00BB3958">
        <w:rPr>
          <w:rFonts w:ascii="Times New Roman" w:hAnsi="Times New Roman" w:cs="Times New Roman"/>
          <w:sz w:val="24"/>
          <w:szCs w:val="24"/>
          <w:lang w:val="en-US"/>
        </w:rPr>
        <w:t>Riyadi</w:t>
      </w:r>
      <w:proofErr w:type="spellEnd"/>
      <w:r w:rsidR="00BB3958">
        <w:rPr>
          <w:rFonts w:ascii="Times New Roman" w:hAnsi="Times New Roman" w:cs="Times New Roman"/>
          <w:sz w:val="24"/>
          <w:szCs w:val="24"/>
          <w:lang w:val="en-US"/>
        </w:rPr>
        <w:t>, Surakarta</w:t>
      </w:r>
    </w:p>
    <w:p w14:paraId="6B2149BB" w14:textId="77777777" w:rsidR="00BB3958" w:rsidRDefault="00BB3958" w:rsidP="00C1428F">
      <w:pPr>
        <w:spacing w:line="240" w:lineRule="auto"/>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112"/>
        <w:gridCol w:w="222"/>
        <w:gridCol w:w="8638"/>
      </w:tblGrid>
      <w:tr w:rsidR="00BB3958" w14:paraId="1A3D7644" w14:textId="77777777" w:rsidTr="00F8201A">
        <w:tc>
          <w:tcPr>
            <w:tcW w:w="984" w:type="dxa"/>
            <w:tcBorders>
              <w:left w:val="nil"/>
              <w:bottom w:val="single" w:sz="4" w:space="0" w:color="auto"/>
              <w:right w:val="nil"/>
            </w:tcBorders>
          </w:tcPr>
          <w:p w14:paraId="77168B95" w14:textId="77777777" w:rsidR="00BB3958" w:rsidRPr="00BB3958" w:rsidRDefault="00BB3958" w:rsidP="00C1428F">
            <w:pPr>
              <w:spacing w:line="240" w:lineRule="auto"/>
              <w:rPr>
                <w:rFonts w:ascii="Times New Roman" w:hAnsi="Times New Roman" w:cs="Times New Roman"/>
                <w:b/>
                <w:i/>
                <w:sz w:val="24"/>
                <w:szCs w:val="24"/>
                <w:lang w:val="en-US"/>
              </w:rPr>
            </w:pPr>
            <w:r w:rsidRPr="00BB3958">
              <w:rPr>
                <w:rFonts w:ascii="Times New Roman" w:hAnsi="Times New Roman" w:cs="Times New Roman"/>
                <w:b/>
                <w:i/>
                <w:sz w:val="24"/>
                <w:szCs w:val="24"/>
                <w:lang w:val="en-US"/>
              </w:rPr>
              <w:t xml:space="preserve">Info </w:t>
            </w:r>
            <w:proofErr w:type="spellStart"/>
            <w:r w:rsidRPr="00BB3958">
              <w:rPr>
                <w:rFonts w:ascii="Times New Roman" w:hAnsi="Times New Roman" w:cs="Times New Roman"/>
                <w:b/>
                <w:i/>
                <w:sz w:val="24"/>
                <w:szCs w:val="24"/>
                <w:lang w:val="en-US"/>
              </w:rPr>
              <w:t>Artikel</w:t>
            </w:r>
            <w:proofErr w:type="spellEnd"/>
          </w:p>
        </w:tc>
        <w:tc>
          <w:tcPr>
            <w:tcW w:w="221" w:type="dxa"/>
            <w:tcBorders>
              <w:top w:val="nil"/>
              <w:left w:val="nil"/>
              <w:bottom w:val="nil"/>
              <w:right w:val="nil"/>
            </w:tcBorders>
          </w:tcPr>
          <w:p w14:paraId="36F5CEB0" w14:textId="77777777" w:rsidR="00BB3958" w:rsidRDefault="00BB3958" w:rsidP="00C1428F">
            <w:pPr>
              <w:spacing w:line="240" w:lineRule="auto"/>
              <w:rPr>
                <w:rFonts w:ascii="Times New Roman" w:hAnsi="Times New Roman" w:cs="Times New Roman"/>
                <w:sz w:val="24"/>
                <w:szCs w:val="24"/>
                <w:lang w:val="en-US"/>
              </w:rPr>
            </w:pPr>
          </w:p>
        </w:tc>
        <w:tc>
          <w:tcPr>
            <w:tcW w:w="8767" w:type="dxa"/>
            <w:tcBorders>
              <w:left w:val="nil"/>
              <w:bottom w:val="single" w:sz="4" w:space="0" w:color="auto"/>
              <w:right w:val="nil"/>
            </w:tcBorders>
          </w:tcPr>
          <w:p w14:paraId="0F06FDA6" w14:textId="77777777" w:rsidR="00BB3958" w:rsidRPr="00BB3958" w:rsidRDefault="00BB3958" w:rsidP="00C1428F">
            <w:pPr>
              <w:spacing w:line="240" w:lineRule="auto"/>
              <w:rPr>
                <w:rFonts w:ascii="Times New Roman" w:hAnsi="Times New Roman" w:cs="Times New Roman"/>
                <w:b/>
                <w:i/>
                <w:sz w:val="24"/>
                <w:szCs w:val="24"/>
                <w:lang w:val="en-US"/>
              </w:rPr>
            </w:pPr>
            <w:r w:rsidRPr="00BB3958">
              <w:rPr>
                <w:rFonts w:ascii="Times New Roman" w:hAnsi="Times New Roman" w:cs="Times New Roman"/>
                <w:b/>
                <w:i/>
                <w:sz w:val="24"/>
                <w:szCs w:val="24"/>
                <w:lang w:val="en-US"/>
              </w:rPr>
              <w:t>Abstract</w:t>
            </w:r>
          </w:p>
        </w:tc>
      </w:tr>
      <w:tr w:rsidR="00BB3958" w14:paraId="4D1A9D4D" w14:textId="77777777" w:rsidTr="00F8201A">
        <w:tc>
          <w:tcPr>
            <w:tcW w:w="984" w:type="dxa"/>
            <w:tcBorders>
              <w:top w:val="single" w:sz="4" w:space="0" w:color="auto"/>
              <w:left w:val="nil"/>
              <w:bottom w:val="nil"/>
              <w:right w:val="nil"/>
            </w:tcBorders>
            <w:shd w:val="clear" w:color="auto" w:fill="D0CECE" w:themeFill="background2" w:themeFillShade="E6"/>
          </w:tcPr>
          <w:p w14:paraId="42EEC194" w14:textId="77777777" w:rsidR="00BB3958" w:rsidRDefault="00BB3958" w:rsidP="00C1428F">
            <w:pPr>
              <w:spacing w:line="240" w:lineRule="auto"/>
              <w:rPr>
                <w:rStyle w:val="jlqj4b"/>
                <w:rFonts w:ascii="Times New Roman" w:hAnsi="Times New Roman" w:cs="Times New Roman"/>
                <w:i/>
                <w:sz w:val="24"/>
                <w:szCs w:val="24"/>
                <w:lang w:val="en"/>
              </w:rPr>
            </w:pPr>
            <w:r w:rsidRPr="000E5BFF">
              <w:rPr>
                <w:rStyle w:val="jlqj4b"/>
                <w:rFonts w:ascii="Times New Roman" w:hAnsi="Times New Roman" w:cs="Times New Roman"/>
                <w:i/>
                <w:sz w:val="24"/>
                <w:szCs w:val="24"/>
                <w:lang w:val="en"/>
              </w:rPr>
              <w:t>Key words</w:t>
            </w:r>
            <w:r>
              <w:rPr>
                <w:rStyle w:val="jlqj4b"/>
                <w:rFonts w:ascii="Times New Roman" w:hAnsi="Times New Roman" w:cs="Times New Roman"/>
                <w:i/>
                <w:sz w:val="24"/>
                <w:szCs w:val="24"/>
                <w:lang w:val="en"/>
              </w:rPr>
              <w:t xml:space="preserve"> </w:t>
            </w:r>
            <w:r w:rsidRPr="000E5BFF">
              <w:rPr>
                <w:rStyle w:val="jlqj4b"/>
                <w:rFonts w:ascii="Times New Roman" w:hAnsi="Times New Roman" w:cs="Times New Roman"/>
                <w:i/>
                <w:sz w:val="24"/>
                <w:szCs w:val="24"/>
                <w:lang w:val="en"/>
              </w:rPr>
              <w:t xml:space="preserve">: </w:t>
            </w:r>
          </w:p>
          <w:p w14:paraId="5C85316A" w14:textId="7FC429FC" w:rsidR="00BB3958" w:rsidRPr="00E879D7" w:rsidRDefault="00B1767D" w:rsidP="00C1428F">
            <w:pPr>
              <w:spacing w:line="240" w:lineRule="auto"/>
              <w:jc w:val="left"/>
              <w:rPr>
                <w:rFonts w:ascii="Times New Roman" w:hAnsi="Times New Roman" w:cs="Times New Roman"/>
                <w:i/>
                <w:sz w:val="24"/>
                <w:szCs w:val="24"/>
                <w:lang w:val="en-US"/>
              </w:rPr>
            </w:pPr>
            <w:r w:rsidRPr="00E879D7">
              <w:rPr>
                <w:i/>
                <w:color w:val="000000"/>
                <w:lang w:val="en-US"/>
              </w:rPr>
              <w:t xml:space="preserve">Goat manure, </w:t>
            </w:r>
            <w:proofErr w:type="spellStart"/>
            <w:r w:rsidRPr="00E879D7">
              <w:rPr>
                <w:i/>
                <w:color w:val="000000"/>
                <w:lang w:val="en-US"/>
              </w:rPr>
              <w:t>pulut</w:t>
            </w:r>
            <w:proofErr w:type="spellEnd"/>
            <w:r w:rsidRPr="00E879D7">
              <w:rPr>
                <w:i/>
                <w:color w:val="000000"/>
                <w:lang w:val="en-US"/>
              </w:rPr>
              <w:t xml:space="preserve"> corn, tofu </w:t>
            </w:r>
            <w:r w:rsidR="00E879D7">
              <w:rPr>
                <w:i/>
                <w:color w:val="000000"/>
                <w:lang w:val="en-US"/>
              </w:rPr>
              <w:t>waste liquid organic fertilizer</w:t>
            </w:r>
          </w:p>
        </w:tc>
        <w:tc>
          <w:tcPr>
            <w:tcW w:w="221" w:type="dxa"/>
            <w:tcBorders>
              <w:top w:val="nil"/>
              <w:left w:val="nil"/>
              <w:bottom w:val="nil"/>
              <w:right w:val="nil"/>
            </w:tcBorders>
          </w:tcPr>
          <w:p w14:paraId="7CC5A9DD" w14:textId="77777777" w:rsidR="00BB3958" w:rsidRDefault="00BB3958" w:rsidP="00C1428F">
            <w:pPr>
              <w:spacing w:line="240" w:lineRule="auto"/>
              <w:rPr>
                <w:rFonts w:ascii="Times New Roman" w:hAnsi="Times New Roman" w:cs="Times New Roman"/>
                <w:sz w:val="24"/>
                <w:szCs w:val="24"/>
                <w:lang w:val="en-US"/>
              </w:rPr>
            </w:pPr>
          </w:p>
        </w:tc>
        <w:tc>
          <w:tcPr>
            <w:tcW w:w="8767" w:type="dxa"/>
            <w:tcBorders>
              <w:left w:val="nil"/>
              <w:right w:val="nil"/>
            </w:tcBorders>
          </w:tcPr>
          <w:p w14:paraId="461274E0" w14:textId="08F977B0" w:rsidR="00D14825" w:rsidRPr="00F8201A" w:rsidRDefault="00B1767D" w:rsidP="00C1428F">
            <w:pPr>
              <w:pStyle w:val="NormalWeb"/>
              <w:spacing w:before="240" w:beforeAutospacing="0" w:after="0" w:afterAutospacing="0"/>
              <w:jc w:val="both"/>
              <w:rPr>
                <w:i/>
              </w:rPr>
            </w:pPr>
            <w:r>
              <w:rPr>
                <w:i/>
              </w:rPr>
              <w:t xml:space="preserve">This research on the study </w:t>
            </w:r>
            <w:r w:rsidR="00BE71A1">
              <w:rPr>
                <w:i/>
              </w:rPr>
              <w:t xml:space="preserve">of the dosage of goat manure and tofu waste liquid organic fertilizer on the growth and yield of </w:t>
            </w:r>
            <w:proofErr w:type="spellStart"/>
            <w:r w:rsidR="00BE71A1">
              <w:rPr>
                <w:i/>
              </w:rPr>
              <w:t>pulut</w:t>
            </w:r>
            <w:proofErr w:type="spellEnd"/>
            <w:r w:rsidR="00BE71A1">
              <w:rPr>
                <w:i/>
              </w:rPr>
              <w:t xml:space="preserve"> maize (</w:t>
            </w:r>
            <w:proofErr w:type="spellStart"/>
            <w:r w:rsidR="00BE71A1">
              <w:rPr>
                <w:i/>
              </w:rPr>
              <w:t>Zea</w:t>
            </w:r>
            <w:proofErr w:type="spellEnd"/>
            <w:r w:rsidR="00BE71A1">
              <w:rPr>
                <w:i/>
              </w:rPr>
              <w:t xml:space="preserve"> mays </w:t>
            </w:r>
            <w:proofErr w:type="spellStart"/>
            <w:r w:rsidR="00BE71A1">
              <w:rPr>
                <w:i/>
              </w:rPr>
              <w:t>ceratina</w:t>
            </w:r>
            <w:proofErr w:type="spellEnd"/>
            <w:proofErr w:type="gramStart"/>
            <w:r w:rsidR="00BE71A1">
              <w:rPr>
                <w:i/>
              </w:rPr>
              <w:t>)  was</w:t>
            </w:r>
            <w:proofErr w:type="gramEnd"/>
            <w:r w:rsidR="00BE71A1">
              <w:rPr>
                <w:i/>
              </w:rPr>
              <w:t xml:space="preserve"> conducted in October until December 2020, at the experimental garden of the faculty of agriculture, </w:t>
            </w:r>
            <w:proofErr w:type="spellStart"/>
            <w:r w:rsidR="00BE71A1">
              <w:rPr>
                <w:i/>
              </w:rPr>
              <w:t>Slamet</w:t>
            </w:r>
            <w:proofErr w:type="spellEnd"/>
            <w:r w:rsidR="00BE71A1">
              <w:rPr>
                <w:i/>
              </w:rPr>
              <w:t xml:space="preserve"> </w:t>
            </w:r>
            <w:proofErr w:type="spellStart"/>
            <w:r w:rsidR="00BE71A1">
              <w:rPr>
                <w:i/>
              </w:rPr>
              <w:t>Riyadi</w:t>
            </w:r>
            <w:proofErr w:type="spellEnd"/>
            <w:r w:rsidR="00BE71A1">
              <w:rPr>
                <w:i/>
              </w:rPr>
              <w:t xml:space="preserve"> University, Surakarta. With and altitude of ± 150 above the sea level with </w:t>
            </w:r>
            <w:proofErr w:type="spellStart"/>
            <w:r w:rsidR="00BE71A1">
              <w:rPr>
                <w:i/>
              </w:rPr>
              <w:t>grumosol</w:t>
            </w:r>
            <w:proofErr w:type="spellEnd"/>
            <w:r w:rsidR="00BE71A1">
              <w:rPr>
                <w:i/>
              </w:rPr>
              <w:t xml:space="preserve"> soil type. This study research aims: To assess the dosage of goat manure and tofu waste POC </w:t>
            </w:r>
            <w:r w:rsidR="00196A5C">
              <w:rPr>
                <w:i/>
              </w:rPr>
              <w:t xml:space="preserve">on the growth and yield of </w:t>
            </w:r>
            <w:proofErr w:type="spellStart"/>
            <w:r w:rsidR="00196A5C">
              <w:rPr>
                <w:i/>
              </w:rPr>
              <w:t>pulut</w:t>
            </w:r>
            <w:proofErr w:type="spellEnd"/>
            <w:r w:rsidR="00196A5C">
              <w:rPr>
                <w:i/>
              </w:rPr>
              <w:t xml:space="preserve"> corn (</w:t>
            </w:r>
            <w:proofErr w:type="spellStart"/>
            <w:r w:rsidR="00196A5C">
              <w:rPr>
                <w:i/>
              </w:rPr>
              <w:t>Zea</w:t>
            </w:r>
            <w:proofErr w:type="spellEnd"/>
            <w:r w:rsidR="00196A5C">
              <w:rPr>
                <w:i/>
              </w:rPr>
              <w:t xml:space="preserve"> mays </w:t>
            </w:r>
            <w:proofErr w:type="spellStart"/>
            <w:r w:rsidR="00196A5C">
              <w:rPr>
                <w:i/>
              </w:rPr>
              <w:t>ceratina</w:t>
            </w:r>
            <w:proofErr w:type="spellEnd"/>
            <w:r w:rsidR="00196A5C">
              <w:rPr>
                <w:i/>
              </w:rPr>
              <w:t xml:space="preserve">). This study used a completely randomized design (CRD) arranged in factorial, the treatment consisted of 2 factor each treatment combination was repeated 3 times. The two factor </w:t>
            </w:r>
            <w:proofErr w:type="gramStart"/>
            <w:r w:rsidR="00196A5C">
              <w:rPr>
                <w:i/>
              </w:rPr>
              <w:t>are(</w:t>
            </w:r>
            <w:proofErr w:type="gramEnd"/>
            <w:r w:rsidR="00196A5C">
              <w:rPr>
                <w:i/>
              </w:rPr>
              <w:t xml:space="preserve">1) dose of goat manure (K) with 4 levels, namely: control (K0), dose of 500 gram (K1), dose of 750 gram (K2), dose of 1000 grams(K3). The POC watering of tofu waste consists of 3 levels, namely: watering without POC (T0), watering the POC with a dose </w:t>
            </w:r>
            <w:r w:rsidR="005E1278">
              <w:rPr>
                <w:i/>
              </w:rPr>
              <w:t>of 28,066 ml/</w:t>
            </w:r>
            <w:proofErr w:type="gramStart"/>
            <w:r w:rsidR="005E1278">
              <w:rPr>
                <w:i/>
              </w:rPr>
              <w:t>liter(</w:t>
            </w:r>
            <w:proofErr w:type="gramEnd"/>
            <w:r w:rsidR="005E1278">
              <w:rPr>
                <w:i/>
              </w:rPr>
              <w:t xml:space="preserve">T1), watering the POC with a dose of 56,132 ml/liter(T2). </w:t>
            </w:r>
            <w:proofErr w:type="gramStart"/>
            <w:r w:rsidR="005E1278">
              <w:rPr>
                <w:i/>
              </w:rPr>
              <w:t xml:space="preserve">The </w:t>
            </w:r>
            <w:r w:rsidR="00D14825">
              <w:rPr>
                <w:i/>
              </w:rPr>
              <w:t xml:space="preserve"> </w:t>
            </w:r>
            <w:r w:rsidR="005E1278">
              <w:rPr>
                <w:i/>
              </w:rPr>
              <w:t>treatment</w:t>
            </w:r>
            <w:proofErr w:type="gramEnd"/>
            <w:r w:rsidR="005E1278">
              <w:rPr>
                <w:i/>
              </w:rPr>
              <w:t xml:space="preserve"> was repeated 3 times to get 36 combinations. The data were analyzed using the F test through analysis of variance.</w:t>
            </w:r>
            <w:r w:rsidR="00D14825">
              <w:rPr>
                <w:i/>
              </w:rPr>
              <w:t xml:space="preserve"> Meanwhile, to determine the significance of the treatment, the Duncan test was used at the 5% level. The results showed that goat manure treatment affected the parameters of dry weight of </w:t>
            </w:r>
            <w:proofErr w:type="spellStart"/>
            <w:r w:rsidR="00D14825">
              <w:rPr>
                <w:i/>
              </w:rPr>
              <w:t>stover</w:t>
            </w:r>
            <w:proofErr w:type="spellEnd"/>
            <w:r w:rsidR="00D14825">
              <w:rPr>
                <w:i/>
              </w:rPr>
              <w:t xml:space="preserve"> and ear weight. The dose of K2 (750 gram) gave the highest dry weight, namely 238</w:t>
            </w:r>
            <w:proofErr w:type="gramStart"/>
            <w:r w:rsidR="00D14825">
              <w:rPr>
                <w:i/>
              </w:rPr>
              <w:t>,85</w:t>
            </w:r>
            <w:proofErr w:type="gramEnd"/>
            <w:r w:rsidR="00D14825">
              <w:rPr>
                <w:i/>
              </w:rPr>
              <w:t xml:space="preserve"> grams and the dose of K3 (1000 gram) gave the highest ear weight of 286,15 grams. The treatment interactions affected </w:t>
            </w:r>
            <w:r w:rsidR="00841C19">
              <w:rPr>
                <w:i/>
              </w:rPr>
              <w:t xml:space="preserve">the parameters of wet </w:t>
            </w:r>
            <w:proofErr w:type="spellStart"/>
            <w:r w:rsidR="00841C19">
              <w:rPr>
                <w:i/>
              </w:rPr>
              <w:t>stover</w:t>
            </w:r>
            <w:proofErr w:type="spellEnd"/>
            <w:r w:rsidR="00841C19">
              <w:rPr>
                <w:i/>
              </w:rPr>
              <w:t xml:space="preserve"> weight, dry weight, of </w:t>
            </w:r>
            <w:proofErr w:type="spellStart"/>
            <w:r w:rsidR="00841C19">
              <w:rPr>
                <w:i/>
              </w:rPr>
              <w:t>stover</w:t>
            </w:r>
            <w:proofErr w:type="spellEnd"/>
            <w:r w:rsidR="00841C19">
              <w:rPr>
                <w:i/>
              </w:rPr>
              <w:t xml:space="preserve">, ear weight, weight without husk, and weight of 100 seeds. Treatment of K2T1 dose (manure 750 grams and POC 28,066 ml/liter) gave the highest dry weight yield of 277,89 grams and treatment K3T1 highest dose (manure 1000 grams and POC 28,066 ml/liter) gave </w:t>
            </w:r>
            <w:proofErr w:type="spellStart"/>
            <w:r w:rsidR="00841C19">
              <w:rPr>
                <w:i/>
              </w:rPr>
              <w:t>theyield</w:t>
            </w:r>
            <w:proofErr w:type="spellEnd"/>
            <w:r w:rsidR="00841C19">
              <w:rPr>
                <w:i/>
              </w:rPr>
              <w:t>. The highest weight of 100 seeds was 31</w:t>
            </w:r>
            <w:proofErr w:type="gramStart"/>
            <w:r w:rsidR="00841C19">
              <w:rPr>
                <w:i/>
              </w:rPr>
              <w:t>,63</w:t>
            </w:r>
            <w:proofErr w:type="gramEnd"/>
            <w:r w:rsidR="00841C19">
              <w:rPr>
                <w:i/>
              </w:rPr>
              <w:t xml:space="preserve"> grams.</w:t>
            </w:r>
          </w:p>
        </w:tc>
      </w:tr>
      <w:tr w:rsidR="00BB3958" w14:paraId="4B2084F9" w14:textId="77777777" w:rsidTr="00F8201A">
        <w:tc>
          <w:tcPr>
            <w:tcW w:w="984" w:type="dxa"/>
            <w:tcBorders>
              <w:top w:val="nil"/>
              <w:left w:val="nil"/>
              <w:bottom w:val="single" w:sz="4" w:space="0" w:color="auto"/>
              <w:right w:val="nil"/>
            </w:tcBorders>
            <w:shd w:val="clear" w:color="auto" w:fill="D0CECE" w:themeFill="background2" w:themeFillShade="E6"/>
          </w:tcPr>
          <w:p w14:paraId="11116A58" w14:textId="4868340C" w:rsidR="00BB3958" w:rsidRDefault="00BB3958" w:rsidP="00C1428F">
            <w:pPr>
              <w:spacing w:line="240" w:lineRule="auto"/>
              <w:rPr>
                <w:rFonts w:ascii="Times New Roman" w:hAnsi="Times New Roman" w:cs="Times New Roman"/>
                <w:sz w:val="24"/>
                <w:szCs w:val="24"/>
                <w:lang w:val="en-US"/>
              </w:rPr>
            </w:pPr>
          </w:p>
        </w:tc>
        <w:tc>
          <w:tcPr>
            <w:tcW w:w="221" w:type="dxa"/>
            <w:tcBorders>
              <w:top w:val="nil"/>
              <w:left w:val="nil"/>
              <w:bottom w:val="nil"/>
              <w:right w:val="nil"/>
            </w:tcBorders>
          </w:tcPr>
          <w:p w14:paraId="64295D80" w14:textId="77777777" w:rsidR="00BB3958" w:rsidRDefault="00BB3958" w:rsidP="00C1428F">
            <w:pPr>
              <w:spacing w:line="240" w:lineRule="auto"/>
              <w:rPr>
                <w:rFonts w:ascii="Times New Roman" w:hAnsi="Times New Roman" w:cs="Times New Roman"/>
                <w:sz w:val="24"/>
                <w:szCs w:val="24"/>
                <w:lang w:val="en-US"/>
              </w:rPr>
            </w:pPr>
          </w:p>
        </w:tc>
        <w:tc>
          <w:tcPr>
            <w:tcW w:w="8767" w:type="dxa"/>
            <w:tcBorders>
              <w:left w:val="nil"/>
              <w:right w:val="nil"/>
            </w:tcBorders>
          </w:tcPr>
          <w:p w14:paraId="21F4E5CC" w14:textId="77777777" w:rsidR="00BB3958" w:rsidRPr="00BB3958" w:rsidRDefault="00BB3958" w:rsidP="00C1428F">
            <w:pPr>
              <w:spacing w:line="240" w:lineRule="auto"/>
              <w:rPr>
                <w:rFonts w:ascii="Times New Roman" w:hAnsi="Times New Roman" w:cs="Times New Roman"/>
                <w:i/>
                <w:sz w:val="24"/>
                <w:szCs w:val="24"/>
                <w:lang w:val="en-US"/>
              </w:rPr>
            </w:pPr>
            <w:proofErr w:type="spellStart"/>
            <w:r w:rsidRPr="00BB3958">
              <w:rPr>
                <w:rFonts w:ascii="Times New Roman" w:hAnsi="Times New Roman" w:cs="Times New Roman"/>
                <w:i/>
                <w:sz w:val="24"/>
                <w:szCs w:val="24"/>
                <w:lang w:val="en-US"/>
              </w:rPr>
              <w:t>Abstrak</w:t>
            </w:r>
            <w:proofErr w:type="spellEnd"/>
          </w:p>
        </w:tc>
      </w:tr>
      <w:tr w:rsidR="00BB3958" w14:paraId="3E2613E9" w14:textId="77777777" w:rsidTr="00F8201A">
        <w:tc>
          <w:tcPr>
            <w:tcW w:w="984" w:type="dxa"/>
            <w:tcBorders>
              <w:top w:val="single" w:sz="4" w:space="0" w:color="auto"/>
              <w:left w:val="nil"/>
              <w:right w:val="nil"/>
            </w:tcBorders>
            <w:shd w:val="clear" w:color="auto" w:fill="D0CECE" w:themeFill="background2" w:themeFillShade="E6"/>
          </w:tcPr>
          <w:p w14:paraId="399A1156" w14:textId="77777777" w:rsidR="00BB3958" w:rsidRDefault="00BB3958" w:rsidP="00C1428F">
            <w:pPr>
              <w:spacing w:line="240" w:lineRule="auto"/>
              <w:jc w:val="left"/>
              <w:rPr>
                <w:rFonts w:ascii="Times New Roman" w:hAnsi="Times New Roman" w:cs="Times New Roman"/>
                <w:sz w:val="24"/>
                <w:szCs w:val="24"/>
              </w:rPr>
            </w:pPr>
            <w:r w:rsidRPr="000B455F">
              <w:rPr>
                <w:rFonts w:ascii="Times New Roman" w:hAnsi="Times New Roman" w:cs="Times New Roman"/>
                <w:sz w:val="24"/>
                <w:szCs w:val="24"/>
              </w:rPr>
              <w:t xml:space="preserve">Kata kunci : </w:t>
            </w:r>
          </w:p>
          <w:p w14:paraId="6697D1A7" w14:textId="5050517B" w:rsidR="00BB3958" w:rsidRDefault="00F8201A" w:rsidP="00C1428F">
            <w:pPr>
              <w:spacing w:line="240" w:lineRule="auto"/>
              <w:rPr>
                <w:rFonts w:ascii="Times New Roman" w:hAnsi="Times New Roman" w:cs="Times New Roman"/>
                <w:sz w:val="24"/>
                <w:szCs w:val="24"/>
                <w:lang w:val="en-US"/>
              </w:rPr>
            </w:pPr>
            <w:r>
              <w:rPr>
                <w:sz w:val="24"/>
                <w:szCs w:val="24"/>
              </w:rPr>
              <w:t>pupuk kandang kambing,</w:t>
            </w:r>
            <w:r w:rsidRPr="00561A47">
              <w:rPr>
                <w:sz w:val="24"/>
                <w:szCs w:val="24"/>
              </w:rPr>
              <w:t xml:space="preserve"> </w:t>
            </w:r>
            <w:r>
              <w:rPr>
                <w:sz w:val="24"/>
                <w:szCs w:val="24"/>
              </w:rPr>
              <w:t xml:space="preserve">jagung pulut, </w:t>
            </w:r>
            <w:r>
              <w:rPr>
                <w:sz w:val="24"/>
                <w:szCs w:val="24"/>
              </w:rPr>
              <w:lastRenderedPageBreak/>
              <w:t>Poc limbah tahu.</w:t>
            </w:r>
          </w:p>
        </w:tc>
        <w:tc>
          <w:tcPr>
            <w:tcW w:w="221" w:type="dxa"/>
            <w:tcBorders>
              <w:top w:val="nil"/>
              <w:left w:val="nil"/>
              <w:bottom w:val="nil"/>
              <w:right w:val="nil"/>
            </w:tcBorders>
          </w:tcPr>
          <w:p w14:paraId="6952E375" w14:textId="77777777" w:rsidR="00BB3958" w:rsidRDefault="00BB3958" w:rsidP="00C1428F">
            <w:pPr>
              <w:spacing w:line="240" w:lineRule="auto"/>
              <w:rPr>
                <w:rFonts w:ascii="Times New Roman" w:hAnsi="Times New Roman" w:cs="Times New Roman"/>
                <w:sz w:val="24"/>
                <w:szCs w:val="24"/>
                <w:lang w:val="en-US"/>
              </w:rPr>
            </w:pPr>
          </w:p>
        </w:tc>
        <w:tc>
          <w:tcPr>
            <w:tcW w:w="8767" w:type="dxa"/>
            <w:tcBorders>
              <w:left w:val="nil"/>
              <w:right w:val="nil"/>
            </w:tcBorders>
          </w:tcPr>
          <w:p w14:paraId="2BED0002" w14:textId="3FBBC0BC" w:rsidR="00BB3958" w:rsidRPr="00F8201A" w:rsidRDefault="00F8201A" w:rsidP="00C1428F">
            <w:pPr>
              <w:spacing w:after="240" w:line="240" w:lineRule="auto"/>
              <w:rPr>
                <w:rFonts w:ascii="Times New Roman" w:hAnsi="Times New Roman" w:cs="Times New Roman"/>
                <w:sz w:val="24"/>
                <w:szCs w:val="24"/>
                <w:lang w:val="en-US"/>
              </w:rPr>
            </w:pPr>
            <w:r w:rsidRPr="00F8201A">
              <w:rPr>
                <w:rFonts w:ascii="Times New Roman" w:hAnsi="Times New Roman" w:cs="Times New Roman"/>
                <w:sz w:val="24"/>
                <w:szCs w:val="24"/>
              </w:rPr>
              <w:t>Penelitian ini tentang kajian dos</w:t>
            </w:r>
            <w:r w:rsidR="00BE71A1">
              <w:rPr>
                <w:rFonts w:ascii="Times New Roman" w:hAnsi="Times New Roman" w:cs="Times New Roman"/>
                <w:sz w:val="24"/>
                <w:szCs w:val="24"/>
              </w:rPr>
              <w:t xml:space="preserve">is pupuk kandang kambing dan pupuk organik cair </w:t>
            </w:r>
            <w:r w:rsidRPr="00F8201A">
              <w:rPr>
                <w:rFonts w:ascii="Times New Roman" w:hAnsi="Times New Roman" w:cs="Times New Roman"/>
                <w:sz w:val="24"/>
                <w:szCs w:val="24"/>
              </w:rPr>
              <w:t xml:space="preserve"> limbah tahu terhadap pertumbuhan dan hasil tanaman jagung pulut </w:t>
            </w:r>
            <w:r w:rsidR="00E879D7">
              <w:rPr>
                <w:rFonts w:ascii="Times New Roman" w:hAnsi="Times New Roman" w:cs="Times New Roman"/>
                <w:i/>
                <w:sz w:val="24"/>
                <w:szCs w:val="24"/>
              </w:rPr>
              <w:t>(Z</w:t>
            </w:r>
            <w:r w:rsidRPr="00F8201A">
              <w:rPr>
                <w:rFonts w:ascii="Times New Roman" w:hAnsi="Times New Roman" w:cs="Times New Roman"/>
                <w:i/>
                <w:sz w:val="24"/>
                <w:szCs w:val="24"/>
              </w:rPr>
              <w:t xml:space="preserve">ea mays ceratina) </w:t>
            </w:r>
            <w:r w:rsidRPr="00F8201A">
              <w:rPr>
                <w:rFonts w:ascii="Times New Roman" w:hAnsi="Times New Roman" w:cs="Times New Roman"/>
                <w:sz w:val="24"/>
                <w:szCs w:val="24"/>
              </w:rPr>
              <w:t xml:space="preserve">telah dilaksanakan pada bulan oktober – desember 2020, bertempat di </w:t>
            </w:r>
            <w:r w:rsidRPr="00F8201A">
              <w:rPr>
                <w:rFonts w:ascii="Times New Roman" w:eastAsia="Times New Roman" w:hAnsi="Times New Roman" w:cs="Times New Roman"/>
                <w:color w:val="000000"/>
                <w:sz w:val="24"/>
                <w:szCs w:val="24"/>
              </w:rPr>
              <w:t xml:space="preserve">di Kebun Percobaan Fakultas Pertanian Universitas Slamet Riyadi Surakarta. Dengan ketinggian tempat ± 150 mdpl dengan jenis tanah grumosol. Penelitian ini bertujuan : </w:t>
            </w:r>
            <w:r w:rsidRPr="00F8201A">
              <w:rPr>
                <w:rFonts w:ascii="Times New Roman" w:eastAsia="Calibri" w:hAnsi="Times New Roman" w:cs="Times New Roman"/>
                <w:color w:val="000000" w:themeColor="text1"/>
                <w:sz w:val="24"/>
                <w:szCs w:val="24"/>
              </w:rPr>
              <w:t xml:space="preserve">Mengkaji dosis pupuk kandang kambing dan POC limbah tahu terhadap pertumbuhan dan hasil tanaman </w:t>
            </w:r>
            <w:proofErr w:type="spellStart"/>
            <w:r w:rsidRPr="00F8201A">
              <w:rPr>
                <w:rFonts w:ascii="Times New Roman" w:hAnsi="Times New Roman" w:cs="Times New Roman"/>
                <w:sz w:val="24"/>
                <w:szCs w:val="24"/>
                <w:lang w:val="en-ID"/>
              </w:rPr>
              <w:t>Jagung</w:t>
            </w:r>
            <w:proofErr w:type="spellEnd"/>
            <w:r w:rsidRPr="00F8201A">
              <w:rPr>
                <w:rFonts w:ascii="Times New Roman" w:hAnsi="Times New Roman" w:cs="Times New Roman"/>
                <w:sz w:val="24"/>
                <w:szCs w:val="24"/>
                <w:lang w:val="en-ID"/>
              </w:rPr>
              <w:t xml:space="preserve"> </w:t>
            </w:r>
            <w:proofErr w:type="spellStart"/>
            <w:r w:rsidRPr="00F8201A">
              <w:rPr>
                <w:rFonts w:ascii="Times New Roman" w:hAnsi="Times New Roman" w:cs="Times New Roman"/>
                <w:sz w:val="24"/>
                <w:szCs w:val="24"/>
                <w:lang w:val="en-ID"/>
              </w:rPr>
              <w:t>pulut</w:t>
            </w:r>
            <w:proofErr w:type="spellEnd"/>
            <w:r w:rsidRPr="00F8201A">
              <w:rPr>
                <w:rFonts w:ascii="Times New Roman" w:hAnsi="Times New Roman" w:cs="Times New Roman"/>
                <w:sz w:val="24"/>
                <w:szCs w:val="24"/>
                <w:lang w:val="en-ID"/>
              </w:rPr>
              <w:t xml:space="preserve"> (</w:t>
            </w:r>
            <w:proofErr w:type="spellStart"/>
            <w:r w:rsidR="00ED3995">
              <w:rPr>
                <w:rFonts w:ascii="Times New Roman" w:hAnsi="Times New Roman" w:cs="Times New Roman"/>
                <w:i/>
                <w:sz w:val="24"/>
                <w:szCs w:val="24"/>
                <w:lang w:val="en-ID"/>
              </w:rPr>
              <w:t>Zea</w:t>
            </w:r>
            <w:proofErr w:type="spellEnd"/>
            <w:r w:rsidR="00ED3995">
              <w:rPr>
                <w:rFonts w:ascii="Times New Roman" w:hAnsi="Times New Roman" w:cs="Times New Roman"/>
                <w:i/>
                <w:sz w:val="24"/>
                <w:szCs w:val="24"/>
                <w:lang w:val="en-ID"/>
              </w:rPr>
              <w:t xml:space="preserve"> mays </w:t>
            </w:r>
            <w:r w:rsidR="004A3FFB" w:rsidRPr="004A3FFB">
              <w:rPr>
                <w:rFonts w:ascii="Times New Roman" w:hAnsi="Times New Roman" w:cs="Times New Roman"/>
                <w:i/>
                <w:iCs/>
                <w:color w:val="000000"/>
              </w:rPr>
              <w:t>ceratina</w:t>
            </w:r>
            <w:r w:rsidR="004A3FFB">
              <w:rPr>
                <w:i/>
                <w:iCs/>
                <w:color w:val="000000"/>
                <w:lang w:val="en-US"/>
              </w:rPr>
              <w:t>)</w:t>
            </w:r>
            <w:r w:rsidRPr="00F8201A">
              <w:rPr>
                <w:rFonts w:ascii="Times New Roman" w:hAnsi="Times New Roman" w:cs="Times New Roman"/>
                <w:sz w:val="24"/>
                <w:szCs w:val="24"/>
                <w:lang w:val="en-ID"/>
              </w:rPr>
              <w:t xml:space="preserve">. </w:t>
            </w:r>
            <w:r w:rsidRPr="00F8201A">
              <w:rPr>
                <w:rFonts w:ascii="Times New Roman" w:hAnsi="Times New Roman" w:cs="Times New Roman"/>
                <w:sz w:val="24"/>
                <w:szCs w:val="24"/>
              </w:rPr>
              <w:t>Penelitian ini menggunakan rancangan acak lengkap (RAL) yang di susun secara faktorial,  Perlakuan terdiri dari 2 faktor, masing-</w:t>
            </w:r>
            <w:r w:rsidRPr="00F8201A">
              <w:rPr>
                <w:rFonts w:ascii="Times New Roman" w:hAnsi="Times New Roman" w:cs="Times New Roman"/>
                <w:sz w:val="24"/>
                <w:szCs w:val="24"/>
              </w:rPr>
              <w:lastRenderedPageBreak/>
              <w:t>masing kombinasi perlakuan diulang 3 kali.  Adapun kedua faktor tersebut adalah: (1) dosis pupuk kandang kambing (K) dengan 4 taraf yaitu : control (K</w:t>
            </w:r>
            <w:r w:rsidRPr="00F8201A">
              <w:rPr>
                <w:rFonts w:ascii="Times New Roman" w:hAnsi="Times New Roman" w:cs="Times New Roman"/>
                <w:sz w:val="24"/>
                <w:szCs w:val="24"/>
                <w:vertAlign w:val="subscript"/>
              </w:rPr>
              <w:t>0</w:t>
            </w:r>
            <w:r w:rsidRPr="00F8201A">
              <w:rPr>
                <w:rFonts w:ascii="Times New Roman" w:hAnsi="Times New Roman" w:cs="Times New Roman"/>
                <w:sz w:val="24"/>
                <w:szCs w:val="24"/>
              </w:rPr>
              <w:t>) , dosis 500 g (K</w:t>
            </w:r>
            <w:r w:rsidRPr="00F8201A">
              <w:rPr>
                <w:rFonts w:ascii="Times New Roman" w:hAnsi="Times New Roman" w:cs="Times New Roman"/>
                <w:sz w:val="24"/>
                <w:szCs w:val="24"/>
                <w:vertAlign w:val="subscript"/>
              </w:rPr>
              <w:t>1</w:t>
            </w:r>
            <w:r w:rsidRPr="00F8201A">
              <w:rPr>
                <w:rFonts w:ascii="Times New Roman" w:hAnsi="Times New Roman" w:cs="Times New Roman"/>
                <w:sz w:val="24"/>
                <w:szCs w:val="24"/>
              </w:rPr>
              <w:t>), dosis 750 g (K</w:t>
            </w:r>
            <w:r w:rsidRPr="00F8201A">
              <w:rPr>
                <w:rFonts w:ascii="Times New Roman" w:hAnsi="Times New Roman" w:cs="Times New Roman"/>
                <w:sz w:val="24"/>
                <w:szCs w:val="24"/>
                <w:vertAlign w:val="subscript"/>
              </w:rPr>
              <w:t>2</w:t>
            </w:r>
            <w:r w:rsidRPr="00F8201A">
              <w:rPr>
                <w:rFonts w:ascii="Times New Roman" w:hAnsi="Times New Roman" w:cs="Times New Roman"/>
                <w:sz w:val="24"/>
                <w:szCs w:val="24"/>
              </w:rPr>
              <w:t>), dosis 1000 g (K</w:t>
            </w:r>
            <w:r w:rsidRPr="00F8201A">
              <w:rPr>
                <w:rFonts w:ascii="Times New Roman" w:hAnsi="Times New Roman" w:cs="Times New Roman"/>
                <w:sz w:val="24"/>
                <w:szCs w:val="24"/>
                <w:vertAlign w:val="subscript"/>
              </w:rPr>
              <w:t>3</w:t>
            </w:r>
            <w:r w:rsidRPr="00F8201A">
              <w:rPr>
                <w:rFonts w:ascii="Times New Roman" w:hAnsi="Times New Roman" w:cs="Times New Roman"/>
                <w:sz w:val="24"/>
                <w:szCs w:val="24"/>
              </w:rPr>
              <w:t>), (2). Penyiraman poc limbah tahu yang terdiri dari 3 taraf yaitu: penyiraman tanpa poc (T</w:t>
            </w:r>
            <w:r w:rsidRPr="00F8201A">
              <w:rPr>
                <w:rFonts w:ascii="Times New Roman" w:hAnsi="Times New Roman" w:cs="Times New Roman"/>
                <w:sz w:val="24"/>
                <w:szCs w:val="24"/>
                <w:vertAlign w:val="subscript"/>
              </w:rPr>
              <w:t>0</w:t>
            </w:r>
            <w:r w:rsidRPr="00F8201A">
              <w:rPr>
                <w:rFonts w:ascii="Times New Roman" w:hAnsi="Times New Roman" w:cs="Times New Roman"/>
                <w:sz w:val="24"/>
                <w:szCs w:val="24"/>
              </w:rPr>
              <w:t>), penyiraman poc dosis 28,066 ml/liter (T</w:t>
            </w:r>
            <w:r w:rsidRPr="00F8201A">
              <w:rPr>
                <w:rFonts w:ascii="Times New Roman" w:hAnsi="Times New Roman" w:cs="Times New Roman"/>
                <w:sz w:val="24"/>
                <w:szCs w:val="24"/>
                <w:vertAlign w:val="subscript"/>
              </w:rPr>
              <w:t>1</w:t>
            </w:r>
            <w:r w:rsidRPr="00F8201A">
              <w:rPr>
                <w:rFonts w:ascii="Times New Roman" w:hAnsi="Times New Roman" w:cs="Times New Roman"/>
                <w:sz w:val="24"/>
                <w:szCs w:val="24"/>
              </w:rPr>
              <w:t xml:space="preserve">), penyiraman poc dosis </w:t>
            </w:r>
            <w:r w:rsidRPr="00F8201A">
              <w:rPr>
                <w:rFonts w:ascii="Times New Roman" w:hAnsi="Times New Roman" w:cs="Times New Roman"/>
                <w:color w:val="000000" w:themeColor="text1"/>
                <w:sz w:val="24"/>
                <w:szCs w:val="24"/>
              </w:rPr>
              <w:t>56,132 ml/ liter (T</w:t>
            </w:r>
            <w:r w:rsidRPr="00F8201A">
              <w:rPr>
                <w:rFonts w:ascii="Times New Roman" w:hAnsi="Times New Roman" w:cs="Times New Roman"/>
                <w:color w:val="000000" w:themeColor="text1"/>
                <w:sz w:val="24"/>
                <w:szCs w:val="24"/>
                <w:vertAlign w:val="subscript"/>
              </w:rPr>
              <w:t>2</w:t>
            </w:r>
            <w:r w:rsidRPr="00F8201A">
              <w:rPr>
                <w:rFonts w:ascii="Times New Roman" w:hAnsi="Times New Roman" w:cs="Times New Roman"/>
                <w:color w:val="000000" w:themeColor="text1"/>
                <w:sz w:val="24"/>
                <w:szCs w:val="24"/>
              </w:rPr>
              <w:t xml:space="preserve">). Perlakuan diulang 3 kali sehingga di dapatkan 36 kombinasi. Data analisis </w:t>
            </w:r>
            <w:r w:rsidRPr="00F8201A">
              <w:rPr>
                <w:rFonts w:ascii="Times New Roman" w:hAnsi="Times New Roman" w:cs="Times New Roman"/>
                <w:sz w:val="24"/>
                <w:szCs w:val="24"/>
              </w:rPr>
              <w:t xml:space="preserve">menggunakan Uji F melalui analisis ragam. Sedangkan untuk mengetahui signifikan perlakuan, digunakan Uji Duncan pada taraf 5%. </w:t>
            </w:r>
            <w:r w:rsidRPr="00F8201A">
              <w:rPr>
                <w:rFonts w:ascii="Times New Roman" w:hAnsi="Times New Roman" w:cs="Times New Roman"/>
                <w:color w:val="000000" w:themeColor="text1"/>
                <w:sz w:val="24"/>
                <w:szCs w:val="24"/>
              </w:rPr>
              <w:t xml:space="preserve">Hasil penelitian menunjukan bahwa </w:t>
            </w:r>
            <w:r w:rsidRPr="00F8201A">
              <w:rPr>
                <w:rFonts w:ascii="Times New Roman" w:hAnsi="Times New Roman" w:cs="Times New Roman"/>
                <w:sz w:val="24"/>
                <w:szCs w:val="24"/>
              </w:rPr>
              <w:t>Perlakuan pupuk kandang kambing berpengaruh terhadap parameter berat kering brangkasan dan berat tongkol. Dosis K</w:t>
            </w:r>
            <w:r w:rsidRPr="00F8201A">
              <w:rPr>
                <w:rFonts w:ascii="Times New Roman" w:hAnsi="Times New Roman" w:cs="Times New Roman"/>
                <w:sz w:val="24"/>
                <w:szCs w:val="24"/>
                <w:vertAlign w:val="subscript"/>
              </w:rPr>
              <w:t xml:space="preserve">2 </w:t>
            </w:r>
            <w:r w:rsidRPr="00F8201A">
              <w:rPr>
                <w:rFonts w:ascii="Times New Roman" w:hAnsi="Times New Roman" w:cs="Times New Roman"/>
                <w:sz w:val="24"/>
                <w:szCs w:val="24"/>
              </w:rPr>
              <w:t>(750 gram) memberikan berat kering tertinggi yaitu 238,85 gram dan dosis K</w:t>
            </w:r>
            <w:r w:rsidRPr="00F8201A">
              <w:rPr>
                <w:rFonts w:ascii="Times New Roman" w:hAnsi="Times New Roman" w:cs="Times New Roman"/>
                <w:sz w:val="24"/>
                <w:szCs w:val="24"/>
                <w:vertAlign w:val="subscript"/>
              </w:rPr>
              <w:t xml:space="preserve">3 </w:t>
            </w:r>
            <w:r w:rsidRPr="00F8201A">
              <w:rPr>
                <w:rFonts w:ascii="Times New Roman" w:hAnsi="Times New Roman" w:cs="Times New Roman"/>
                <w:sz w:val="24"/>
                <w:szCs w:val="24"/>
              </w:rPr>
              <w:t xml:space="preserve">(1000 gram) memberikan berat tongkol tertinggi sebesar 286,15 gram. </w:t>
            </w:r>
            <w:r w:rsidRPr="00F8201A">
              <w:rPr>
                <w:rFonts w:ascii="Times New Roman" w:eastAsia="Times New Roman" w:hAnsi="Times New Roman" w:cs="Times New Roman"/>
                <w:sz w:val="24"/>
                <w:szCs w:val="24"/>
              </w:rPr>
              <w:t>Interaksi perlakuan berpengaruh terhadap parameter berat brangkasan basah, berat kering brangkasan, berat tongkol, berat tanpa klobot, dan berat 100 biji. Perlakuan K</w:t>
            </w:r>
            <w:r w:rsidRPr="00F8201A">
              <w:rPr>
                <w:rFonts w:ascii="Times New Roman" w:eastAsia="Times New Roman" w:hAnsi="Times New Roman" w:cs="Times New Roman"/>
                <w:sz w:val="24"/>
                <w:szCs w:val="24"/>
                <w:vertAlign w:val="subscript"/>
              </w:rPr>
              <w:t>2</w:t>
            </w:r>
            <w:r w:rsidRPr="00F8201A">
              <w:rPr>
                <w:rFonts w:ascii="Times New Roman" w:eastAsia="Times New Roman" w:hAnsi="Times New Roman" w:cs="Times New Roman"/>
                <w:sz w:val="24"/>
                <w:szCs w:val="24"/>
              </w:rPr>
              <w:t>T</w:t>
            </w:r>
            <w:r w:rsidRPr="00F8201A">
              <w:rPr>
                <w:rFonts w:ascii="Times New Roman" w:eastAsia="Times New Roman" w:hAnsi="Times New Roman" w:cs="Times New Roman"/>
                <w:sz w:val="24"/>
                <w:szCs w:val="24"/>
                <w:vertAlign w:val="subscript"/>
              </w:rPr>
              <w:t>1</w:t>
            </w:r>
            <w:r w:rsidRPr="00F8201A">
              <w:rPr>
                <w:rFonts w:ascii="Times New Roman" w:hAnsi="Times New Roman" w:cs="Times New Roman"/>
                <w:sz w:val="24"/>
                <w:szCs w:val="24"/>
              </w:rPr>
              <w:t xml:space="preserve"> dosis (pupuk kandang 750 gram dan poc 28,066 ml/l) memberikan hasil berat kering brangkasan tertinggi yaitu 277,89 gram dan perlakuan </w:t>
            </w:r>
            <w:r w:rsidRPr="00F8201A">
              <w:rPr>
                <w:rFonts w:ascii="Times New Roman" w:eastAsia="Times New Roman" w:hAnsi="Times New Roman" w:cs="Times New Roman"/>
                <w:sz w:val="24"/>
                <w:szCs w:val="24"/>
              </w:rPr>
              <w:t>K</w:t>
            </w:r>
            <w:r w:rsidRPr="00F8201A">
              <w:rPr>
                <w:rFonts w:ascii="Times New Roman" w:eastAsia="Times New Roman" w:hAnsi="Times New Roman" w:cs="Times New Roman"/>
                <w:sz w:val="24"/>
                <w:szCs w:val="24"/>
                <w:vertAlign w:val="subscript"/>
              </w:rPr>
              <w:t>3</w:t>
            </w:r>
            <w:r w:rsidRPr="00F8201A">
              <w:rPr>
                <w:rFonts w:ascii="Times New Roman" w:eastAsia="Times New Roman" w:hAnsi="Times New Roman" w:cs="Times New Roman"/>
                <w:sz w:val="24"/>
                <w:szCs w:val="24"/>
              </w:rPr>
              <w:t>T</w:t>
            </w:r>
            <w:r w:rsidRPr="00F8201A">
              <w:rPr>
                <w:rFonts w:ascii="Times New Roman" w:eastAsia="Times New Roman" w:hAnsi="Times New Roman" w:cs="Times New Roman"/>
                <w:sz w:val="24"/>
                <w:szCs w:val="24"/>
                <w:vertAlign w:val="subscript"/>
              </w:rPr>
              <w:t xml:space="preserve">1 </w:t>
            </w:r>
            <w:r w:rsidRPr="00F8201A">
              <w:rPr>
                <w:rFonts w:ascii="Times New Roman" w:eastAsia="Times New Roman" w:hAnsi="Times New Roman" w:cs="Times New Roman"/>
                <w:sz w:val="24"/>
                <w:szCs w:val="24"/>
              </w:rPr>
              <w:t>dosis (pupuk kandang 1000 gram dan poc 28,066 ml/l) memberikan hasil berat 100 biji tertinggi yaitu 31,63 gram</w:t>
            </w:r>
          </w:p>
        </w:tc>
      </w:tr>
    </w:tbl>
    <w:p w14:paraId="55D69A8C" w14:textId="77777777" w:rsidR="00BB3958" w:rsidRDefault="00BB3958" w:rsidP="00C1428F">
      <w:pPr>
        <w:spacing w:line="240" w:lineRule="auto"/>
        <w:rPr>
          <w:rFonts w:ascii="Times New Roman" w:hAnsi="Times New Roman" w:cs="Times New Roman"/>
          <w:sz w:val="24"/>
          <w:szCs w:val="24"/>
          <w:lang w:val="en-US"/>
        </w:rPr>
      </w:pPr>
    </w:p>
    <w:p w14:paraId="24F3E2F3" w14:textId="77777777" w:rsidR="00460A0F" w:rsidRPr="001E2E54" w:rsidRDefault="00460A0F" w:rsidP="00C1428F">
      <w:pPr>
        <w:spacing w:line="240" w:lineRule="auto"/>
        <w:rPr>
          <w:rFonts w:ascii="Times New Roman" w:hAnsi="Times New Roman" w:cs="Times New Roman"/>
          <w:b/>
          <w:sz w:val="24"/>
          <w:szCs w:val="24"/>
          <w:lang w:val="en-US"/>
        </w:rPr>
      </w:pPr>
      <w:r w:rsidRPr="001E2E54">
        <w:rPr>
          <w:rFonts w:ascii="Times New Roman" w:hAnsi="Times New Roman" w:cs="Times New Roman"/>
          <w:b/>
          <w:sz w:val="24"/>
          <w:szCs w:val="24"/>
          <w:lang w:val="en-US"/>
        </w:rPr>
        <w:t>PENDAHULUAN</w:t>
      </w:r>
    </w:p>
    <w:p w14:paraId="7EB572E6" w14:textId="1D869184" w:rsidR="000B5F75" w:rsidRPr="000B6BA5" w:rsidRDefault="000B5F75" w:rsidP="00C1428F">
      <w:pPr>
        <w:tabs>
          <w:tab w:val="left" w:pos="900"/>
        </w:tabs>
        <w:spacing w:line="240" w:lineRule="auto"/>
        <w:rPr>
          <w:rFonts w:ascii="Times New Roman" w:hAnsi="Times New Roman" w:cs="Times New Roman"/>
          <w:sz w:val="24"/>
          <w:szCs w:val="24"/>
        </w:rPr>
      </w:pPr>
      <w:r>
        <w:rPr>
          <w:rFonts w:ascii="Times New Roman" w:hAnsi="Times New Roman" w:cs="Times New Roman"/>
          <w:sz w:val="24"/>
          <w:szCs w:val="24"/>
        </w:rPr>
        <w:tab/>
      </w:r>
      <w:r w:rsidR="00ED3995" w:rsidRPr="000B6BA5">
        <w:rPr>
          <w:rFonts w:ascii="Times New Roman" w:hAnsi="Times New Roman" w:cs="Times New Roman"/>
          <w:sz w:val="24"/>
          <w:szCs w:val="24"/>
        </w:rPr>
        <w:t xml:space="preserve">Jagung ketan atau pulut memiliki keunggulan karena memiliki pati dalam bentuk amilopektin yang besar, memiliki rasa manis, pulen, penampilan menarik, dan aroma khas yang tidak dimiliki jagung lain sehingga banyak digemari oleh masyarakat. </w:t>
      </w:r>
      <w:r w:rsidR="00D931F6" w:rsidRPr="000B6BA5">
        <w:rPr>
          <w:rFonts w:ascii="Times New Roman" w:hAnsi="Times New Roman" w:cs="Times New Roman"/>
          <w:sz w:val="24"/>
          <w:szCs w:val="24"/>
        </w:rPr>
        <w:t>Kekhawatiran punahnya beberapa kultivar jagung pulut lokal akan terjadi jika hal ini terus berlanjut (Mahendradatta dkk, 2008).</w:t>
      </w:r>
      <w:r w:rsidRPr="000B6BA5">
        <w:rPr>
          <w:rFonts w:ascii="Times New Roman" w:hAnsi="Times New Roman" w:cs="Times New Roman"/>
          <w:sz w:val="24"/>
          <w:szCs w:val="24"/>
          <w:lang w:val="en-US"/>
        </w:rPr>
        <w:t xml:space="preserve"> </w:t>
      </w:r>
      <w:r w:rsidRPr="000B6BA5">
        <w:rPr>
          <w:rFonts w:ascii="Times New Roman" w:hAnsi="Times New Roman" w:cs="Times New Roman"/>
          <w:sz w:val="24"/>
          <w:szCs w:val="24"/>
        </w:rPr>
        <w:t xml:space="preserve">suhu yang optimal </w:t>
      </w:r>
      <w:proofErr w:type="spellStart"/>
      <w:r w:rsidRPr="000B6BA5">
        <w:rPr>
          <w:rFonts w:ascii="Times New Roman" w:hAnsi="Times New Roman" w:cs="Times New Roman"/>
          <w:sz w:val="24"/>
          <w:szCs w:val="24"/>
          <w:lang w:val="en-US"/>
        </w:rPr>
        <w:t>untuk</w:t>
      </w:r>
      <w:proofErr w:type="spellEnd"/>
      <w:r w:rsidRPr="000B6BA5">
        <w:rPr>
          <w:rFonts w:ascii="Times New Roman" w:hAnsi="Times New Roman" w:cs="Times New Roman"/>
          <w:sz w:val="24"/>
          <w:szCs w:val="24"/>
          <w:lang w:val="en-US"/>
        </w:rPr>
        <w:t xml:space="preserve"> </w:t>
      </w:r>
      <w:proofErr w:type="spellStart"/>
      <w:r w:rsidRPr="000B6BA5">
        <w:rPr>
          <w:rFonts w:ascii="Times New Roman" w:hAnsi="Times New Roman" w:cs="Times New Roman"/>
          <w:sz w:val="24"/>
          <w:szCs w:val="24"/>
          <w:lang w:val="en-US"/>
        </w:rPr>
        <w:t>pertumbuhan</w:t>
      </w:r>
      <w:proofErr w:type="spellEnd"/>
      <w:r w:rsidRPr="000B6BA5">
        <w:rPr>
          <w:rFonts w:ascii="Times New Roman" w:hAnsi="Times New Roman" w:cs="Times New Roman"/>
          <w:sz w:val="24"/>
          <w:szCs w:val="24"/>
          <w:lang w:val="en-US"/>
        </w:rPr>
        <w:t xml:space="preserve"> </w:t>
      </w:r>
      <w:proofErr w:type="spellStart"/>
      <w:r w:rsidRPr="000B6BA5">
        <w:rPr>
          <w:rFonts w:ascii="Times New Roman" w:hAnsi="Times New Roman" w:cs="Times New Roman"/>
          <w:sz w:val="24"/>
          <w:szCs w:val="24"/>
          <w:lang w:val="en-US"/>
        </w:rPr>
        <w:t>tanaman</w:t>
      </w:r>
      <w:proofErr w:type="spellEnd"/>
      <w:r w:rsidRPr="000B6BA5">
        <w:rPr>
          <w:rFonts w:ascii="Times New Roman" w:hAnsi="Times New Roman" w:cs="Times New Roman"/>
          <w:sz w:val="24"/>
          <w:szCs w:val="24"/>
          <w:lang w:val="en-US"/>
        </w:rPr>
        <w:t xml:space="preserve"> </w:t>
      </w:r>
      <w:proofErr w:type="spellStart"/>
      <w:r w:rsidRPr="000B6BA5">
        <w:rPr>
          <w:rFonts w:ascii="Times New Roman" w:hAnsi="Times New Roman" w:cs="Times New Roman"/>
          <w:sz w:val="24"/>
          <w:szCs w:val="24"/>
          <w:lang w:val="en-US"/>
        </w:rPr>
        <w:t>jagung</w:t>
      </w:r>
      <w:proofErr w:type="spellEnd"/>
      <w:r w:rsidRPr="000B6BA5">
        <w:rPr>
          <w:rFonts w:ascii="Times New Roman" w:hAnsi="Times New Roman" w:cs="Times New Roman"/>
          <w:sz w:val="24"/>
          <w:szCs w:val="24"/>
          <w:lang w:val="en-US"/>
        </w:rPr>
        <w:t xml:space="preserve"> </w:t>
      </w:r>
      <w:proofErr w:type="spellStart"/>
      <w:r w:rsidRPr="000B6BA5">
        <w:rPr>
          <w:rFonts w:ascii="Times New Roman" w:hAnsi="Times New Roman" w:cs="Times New Roman"/>
          <w:sz w:val="24"/>
          <w:szCs w:val="24"/>
          <w:lang w:val="en-US"/>
        </w:rPr>
        <w:t>pulut</w:t>
      </w:r>
      <w:proofErr w:type="spellEnd"/>
      <w:r w:rsidRPr="000B6BA5">
        <w:rPr>
          <w:rFonts w:ascii="Times New Roman" w:hAnsi="Times New Roman" w:cs="Times New Roman"/>
          <w:sz w:val="24"/>
          <w:szCs w:val="24"/>
          <w:lang w:val="en-US"/>
        </w:rPr>
        <w:t xml:space="preserve"> </w:t>
      </w:r>
      <w:r w:rsidRPr="000B6BA5">
        <w:rPr>
          <w:rFonts w:ascii="Times New Roman" w:hAnsi="Times New Roman" w:cs="Times New Roman"/>
          <w:sz w:val="24"/>
          <w:szCs w:val="24"/>
        </w:rPr>
        <w:t xml:space="preserve">adalah </w:t>
      </w:r>
      <w:r w:rsidRPr="000B6BA5">
        <w:rPr>
          <w:rFonts w:ascii="Times New Roman" w:hAnsi="Times New Roman" w:cs="Times New Roman"/>
          <w:sz w:val="24"/>
          <w:szCs w:val="24"/>
          <w:lang w:val="en-US"/>
        </w:rPr>
        <w:t>23</w:t>
      </w:r>
      <w:r w:rsidRPr="000B6BA5">
        <w:rPr>
          <w:rFonts w:ascii="Times New Roman" w:hAnsi="Times New Roman" w:cs="Times New Roman"/>
          <w:sz w:val="24"/>
          <w:szCs w:val="24"/>
          <w:vertAlign w:val="superscript"/>
          <w:lang w:val="en-US"/>
        </w:rPr>
        <w:t>0</w:t>
      </w:r>
      <w:r w:rsidRPr="000B6BA5">
        <w:rPr>
          <w:rFonts w:ascii="Times New Roman" w:hAnsi="Times New Roman" w:cs="Times New Roman"/>
          <w:sz w:val="24"/>
          <w:szCs w:val="24"/>
          <w:lang w:val="en-US"/>
        </w:rPr>
        <w:t>C</w:t>
      </w:r>
      <w:r w:rsidRPr="000B6BA5">
        <w:rPr>
          <w:rFonts w:ascii="Times New Roman" w:hAnsi="Times New Roman" w:cs="Times New Roman"/>
          <w:sz w:val="24"/>
          <w:szCs w:val="24"/>
        </w:rPr>
        <w:t xml:space="preserve"> – 27</w:t>
      </w:r>
      <w:r w:rsidRPr="000B6BA5">
        <w:rPr>
          <w:rFonts w:ascii="Times New Roman" w:hAnsi="Times New Roman" w:cs="Times New Roman"/>
          <w:sz w:val="24"/>
          <w:szCs w:val="24"/>
          <w:vertAlign w:val="superscript"/>
          <w:lang w:val="en-US"/>
        </w:rPr>
        <w:t>0</w:t>
      </w:r>
      <w:r w:rsidRPr="000B6BA5">
        <w:rPr>
          <w:rFonts w:ascii="Times New Roman" w:hAnsi="Times New Roman" w:cs="Times New Roman"/>
          <w:sz w:val="24"/>
          <w:szCs w:val="24"/>
        </w:rPr>
        <w:t xml:space="preserve">C. Curah hujan yang normal untuk pertumbuhan tanaman jagung yang ideal adalah sekitar 250 mm/tahun sampai 2000 mm/tahun. </w:t>
      </w:r>
    </w:p>
    <w:p w14:paraId="50E09E8F" w14:textId="5FDEA643" w:rsidR="000B5F75" w:rsidRPr="000B6BA5" w:rsidRDefault="000B5F75" w:rsidP="00C1428F">
      <w:pPr>
        <w:tabs>
          <w:tab w:val="left" w:pos="900"/>
        </w:tabs>
        <w:spacing w:line="240" w:lineRule="auto"/>
        <w:rPr>
          <w:rFonts w:ascii="Times New Roman" w:hAnsi="Times New Roman" w:cs="Times New Roman"/>
          <w:color w:val="000000" w:themeColor="text1"/>
          <w:sz w:val="24"/>
          <w:szCs w:val="24"/>
          <w:lang w:val="en-US"/>
        </w:rPr>
      </w:pPr>
      <w:r w:rsidRPr="000B6BA5">
        <w:rPr>
          <w:rFonts w:ascii="Times New Roman" w:hAnsi="Times New Roman" w:cs="Times New Roman"/>
          <w:sz w:val="24"/>
          <w:szCs w:val="24"/>
        </w:rPr>
        <w:tab/>
        <w:t>Jagung hibrida akan tumbuh dengan baik di daerah yang ketinggiannya lebih dari 5000 m di atas permukaan laut. Jagung pulut berumur genjah, yaitu 60-65 hari tongkol muda dapat dipanen. Keunggulan spesifik jagung pulut adalah toleran terhadap kekeringan dan umur genjah 85 hari masak fisiologis.</w:t>
      </w:r>
      <w:r w:rsidRPr="000B6BA5">
        <w:rPr>
          <w:rFonts w:ascii="Times New Roman" w:hAnsi="Times New Roman" w:cs="Times New Roman"/>
          <w:color w:val="000000" w:themeColor="text1"/>
          <w:sz w:val="24"/>
          <w:szCs w:val="24"/>
        </w:rPr>
        <w:t xml:space="preserve"> Tanaman jagung tidak akan memberikan hasil maksimal apabila unsur hara yang diperlukan tidak cukup tersedia. Pupuk merupakan sumber unsur hara bagi pertumbuhan tanaman</w:t>
      </w:r>
      <w:r w:rsidRPr="000B6BA5">
        <w:rPr>
          <w:rFonts w:ascii="Times New Roman" w:hAnsi="Times New Roman" w:cs="Times New Roman"/>
          <w:color w:val="000000" w:themeColor="text1"/>
          <w:sz w:val="24"/>
          <w:szCs w:val="24"/>
          <w:lang w:val="en-US"/>
        </w:rPr>
        <w:t>.</w:t>
      </w:r>
    </w:p>
    <w:p w14:paraId="043216D3" w14:textId="2B1FDFBC" w:rsidR="00ED3995" w:rsidRPr="000B6BA5" w:rsidRDefault="008F38B2" w:rsidP="00C1428F">
      <w:pPr>
        <w:tabs>
          <w:tab w:val="left" w:pos="900"/>
        </w:tabs>
        <w:spacing w:line="240" w:lineRule="auto"/>
        <w:rPr>
          <w:rFonts w:ascii="Times New Roman" w:hAnsi="Times New Roman" w:cs="Times New Roman"/>
          <w:color w:val="000000" w:themeColor="text1"/>
          <w:sz w:val="24"/>
          <w:szCs w:val="24"/>
          <w:lang w:val="en-US"/>
        </w:rPr>
      </w:pPr>
      <w:r w:rsidRPr="000B6BA5">
        <w:rPr>
          <w:rFonts w:ascii="Times New Roman" w:hAnsi="Times New Roman" w:cs="Times New Roman"/>
          <w:color w:val="000000" w:themeColor="text1"/>
          <w:sz w:val="24"/>
          <w:szCs w:val="24"/>
        </w:rPr>
        <w:tab/>
        <w:t xml:space="preserve">Pupuk kandang merupakan produk buangan dari binatang peliharaan yang dapat digunakan untuk menambah unsur hara, memperbaiki sifat fisik dan biologi tanah yaitu menghidupkan (jasad renik /mikroorganisme) dalam tanah (Hartatik dan Widowati, 2015). </w:t>
      </w:r>
      <w:r w:rsidR="000B5F75" w:rsidRPr="000B6BA5">
        <w:rPr>
          <w:rFonts w:ascii="Times New Roman" w:hAnsi="Times New Roman" w:cs="Times New Roman"/>
          <w:color w:val="000000" w:themeColor="text1"/>
          <w:sz w:val="24"/>
          <w:szCs w:val="24"/>
        </w:rPr>
        <w:t>Pupuk kandang kambing mempunyai sifat memperbaiki aerasi tanah, menambah kemampuan tanah menahan unsur hara, meningkatkan kapasitas menahan air, meningkatkan daya sangga tanah, sumber energi bagi mikroorganisme tanah dan sebagai sumber unsur hara.</w:t>
      </w:r>
      <w:r w:rsidRPr="000B6BA5">
        <w:rPr>
          <w:rFonts w:ascii="Times New Roman" w:hAnsi="Times New Roman" w:cs="Times New Roman"/>
          <w:color w:val="000000" w:themeColor="text1"/>
          <w:sz w:val="24"/>
          <w:szCs w:val="24"/>
          <w:lang w:val="en-US"/>
        </w:rPr>
        <w:t xml:space="preserve"> </w:t>
      </w:r>
    </w:p>
    <w:p w14:paraId="6FFEF64D" w14:textId="5E00B717" w:rsidR="00CE7405" w:rsidRDefault="000B6BA5" w:rsidP="00C1428F">
      <w:pPr>
        <w:spacing w:after="240" w:line="240" w:lineRule="auto"/>
        <w:ind w:firstLine="720"/>
        <w:rPr>
          <w:rFonts w:ascii="Times New Roman" w:hAnsi="Times New Roman" w:cs="Times New Roman"/>
          <w:color w:val="000000" w:themeColor="text1"/>
          <w:sz w:val="24"/>
          <w:szCs w:val="24"/>
        </w:rPr>
      </w:pPr>
      <w:r w:rsidRPr="000B6BA5">
        <w:rPr>
          <w:rFonts w:ascii="Times New Roman" w:hAnsi="Times New Roman" w:cs="Times New Roman"/>
          <w:color w:val="000000" w:themeColor="text1"/>
          <w:sz w:val="24"/>
          <w:szCs w:val="24"/>
        </w:rPr>
        <w:t>Limbah cair tahu banyak mengandung bahan organik yang dapat berperan langsung sebagai sumber hara tanaman dan secara tidak langsung dapat menciptakan suatu kondisi lingkungan pertumbuhan tanaman yang lebih baik dengan meningkatnya ketersediaan hara dalam tanah (Murbandono. 2001).</w:t>
      </w:r>
      <w:r w:rsidRPr="000B6BA5">
        <w:rPr>
          <w:rFonts w:ascii="Times New Roman" w:hAnsi="Times New Roman" w:cs="Times New Roman"/>
          <w:color w:val="000000" w:themeColor="text1"/>
          <w:sz w:val="24"/>
          <w:szCs w:val="24"/>
          <w:lang w:val="en-US"/>
        </w:rPr>
        <w:t xml:space="preserve"> </w:t>
      </w:r>
      <w:r w:rsidRPr="000B6BA5">
        <w:rPr>
          <w:rFonts w:ascii="Times New Roman" w:hAnsi="Times New Roman" w:cs="Times New Roman"/>
          <w:color w:val="000000" w:themeColor="text1"/>
          <w:sz w:val="24"/>
          <w:szCs w:val="24"/>
        </w:rPr>
        <w:t xml:space="preserve">kandungan N-Total </w:t>
      </w:r>
      <w:proofErr w:type="spellStart"/>
      <w:r w:rsidRPr="000B6BA5">
        <w:rPr>
          <w:rFonts w:ascii="Times New Roman" w:hAnsi="Times New Roman" w:cs="Times New Roman"/>
          <w:color w:val="000000" w:themeColor="text1"/>
          <w:sz w:val="24"/>
          <w:szCs w:val="24"/>
          <w:lang w:val="en-US"/>
        </w:rPr>
        <w:t>pada</w:t>
      </w:r>
      <w:proofErr w:type="spellEnd"/>
      <w:r w:rsidRPr="000B6BA5">
        <w:rPr>
          <w:rFonts w:ascii="Times New Roman" w:hAnsi="Times New Roman" w:cs="Times New Roman"/>
          <w:color w:val="000000" w:themeColor="text1"/>
          <w:sz w:val="24"/>
          <w:szCs w:val="24"/>
          <w:lang w:val="en-US"/>
        </w:rPr>
        <w:t xml:space="preserve"> </w:t>
      </w:r>
      <w:proofErr w:type="spellStart"/>
      <w:r w:rsidRPr="000B6BA5">
        <w:rPr>
          <w:rFonts w:ascii="Times New Roman" w:hAnsi="Times New Roman" w:cs="Times New Roman"/>
          <w:color w:val="000000" w:themeColor="text1"/>
          <w:sz w:val="24"/>
          <w:szCs w:val="24"/>
          <w:lang w:val="en-US"/>
        </w:rPr>
        <w:t>pupuk</w:t>
      </w:r>
      <w:proofErr w:type="spellEnd"/>
      <w:r w:rsidRPr="000B6BA5">
        <w:rPr>
          <w:rFonts w:ascii="Times New Roman" w:hAnsi="Times New Roman" w:cs="Times New Roman"/>
          <w:color w:val="000000" w:themeColor="text1"/>
          <w:sz w:val="24"/>
          <w:szCs w:val="24"/>
          <w:lang w:val="en-US"/>
        </w:rPr>
        <w:t xml:space="preserve"> organic </w:t>
      </w:r>
      <w:proofErr w:type="spellStart"/>
      <w:r w:rsidRPr="000B6BA5">
        <w:rPr>
          <w:rFonts w:ascii="Times New Roman" w:hAnsi="Times New Roman" w:cs="Times New Roman"/>
          <w:color w:val="000000" w:themeColor="text1"/>
          <w:sz w:val="24"/>
          <w:szCs w:val="24"/>
          <w:lang w:val="en-US"/>
        </w:rPr>
        <w:t>cair</w:t>
      </w:r>
      <w:proofErr w:type="spellEnd"/>
      <w:r w:rsidRPr="000B6BA5">
        <w:rPr>
          <w:rFonts w:ascii="Times New Roman" w:hAnsi="Times New Roman" w:cs="Times New Roman"/>
          <w:color w:val="000000" w:themeColor="text1"/>
          <w:sz w:val="24"/>
          <w:szCs w:val="24"/>
          <w:lang w:val="en-US"/>
        </w:rPr>
        <w:t xml:space="preserve"> </w:t>
      </w:r>
      <w:proofErr w:type="spellStart"/>
      <w:r w:rsidRPr="000B6BA5">
        <w:rPr>
          <w:rFonts w:ascii="Times New Roman" w:hAnsi="Times New Roman" w:cs="Times New Roman"/>
          <w:color w:val="000000" w:themeColor="text1"/>
          <w:sz w:val="24"/>
          <w:szCs w:val="24"/>
          <w:lang w:val="en-US"/>
        </w:rPr>
        <w:t>limbah</w:t>
      </w:r>
      <w:proofErr w:type="spellEnd"/>
      <w:r w:rsidRPr="000B6BA5">
        <w:rPr>
          <w:rFonts w:ascii="Times New Roman" w:hAnsi="Times New Roman" w:cs="Times New Roman"/>
          <w:color w:val="000000" w:themeColor="text1"/>
          <w:sz w:val="24"/>
          <w:szCs w:val="24"/>
          <w:lang w:val="en-US"/>
        </w:rPr>
        <w:t xml:space="preserve"> </w:t>
      </w:r>
      <w:proofErr w:type="spellStart"/>
      <w:r w:rsidRPr="000B6BA5">
        <w:rPr>
          <w:rFonts w:ascii="Times New Roman" w:hAnsi="Times New Roman" w:cs="Times New Roman"/>
          <w:color w:val="000000" w:themeColor="text1"/>
          <w:sz w:val="24"/>
          <w:szCs w:val="24"/>
          <w:lang w:val="en-US"/>
        </w:rPr>
        <w:t>tahu</w:t>
      </w:r>
      <w:proofErr w:type="spellEnd"/>
      <w:r w:rsidRPr="000B6BA5">
        <w:rPr>
          <w:rFonts w:ascii="Times New Roman" w:hAnsi="Times New Roman" w:cs="Times New Roman"/>
          <w:color w:val="000000" w:themeColor="text1"/>
          <w:sz w:val="24"/>
          <w:szCs w:val="24"/>
          <w:lang w:val="en-US"/>
        </w:rPr>
        <w:t xml:space="preserve"> </w:t>
      </w:r>
      <w:r w:rsidRPr="000B6BA5">
        <w:rPr>
          <w:rFonts w:ascii="Times New Roman" w:hAnsi="Times New Roman" w:cs="Times New Roman"/>
          <w:color w:val="000000" w:themeColor="text1"/>
          <w:sz w:val="24"/>
          <w:szCs w:val="24"/>
        </w:rPr>
        <w:t xml:space="preserve">adalah </w:t>
      </w:r>
      <w:r w:rsidR="00682B1C">
        <w:rPr>
          <w:rFonts w:ascii="Times New Roman" w:hAnsi="Times New Roman" w:cs="Times New Roman"/>
          <w:color w:val="000000" w:themeColor="text1"/>
          <w:sz w:val="24"/>
          <w:szCs w:val="24"/>
        </w:rPr>
        <w:t>lebih besar dari 2% (Putri</w:t>
      </w:r>
      <w:r w:rsidRPr="000B6BA5">
        <w:rPr>
          <w:rFonts w:ascii="Times New Roman" w:hAnsi="Times New Roman" w:cs="Times New Roman"/>
          <w:color w:val="000000" w:themeColor="text1"/>
          <w:sz w:val="24"/>
          <w:szCs w:val="24"/>
        </w:rPr>
        <w:t>, 2011). Kandungan P pada pupuk organik cair limbah tahu adalah 0,47%,</w:t>
      </w:r>
      <w:r w:rsidRPr="000B6BA5">
        <w:rPr>
          <w:rFonts w:ascii="Times New Roman" w:hAnsi="Times New Roman" w:cs="Times New Roman"/>
          <w:color w:val="000000" w:themeColor="text1"/>
          <w:sz w:val="24"/>
          <w:szCs w:val="24"/>
          <w:lang w:val="en-US"/>
        </w:rPr>
        <w:t xml:space="preserve"> </w:t>
      </w:r>
      <w:proofErr w:type="spellStart"/>
      <w:r w:rsidRPr="000B6BA5">
        <w:rPr>
          <w:rFonts w:ascii="Times New Roman" w:hAnsi="Times New Roman" w:cs="Times New Roman"/>
          <w:color w:val="000000" w:themeColor="text1"/>
          <w:sz w:val="24"/>
          <w:szCs w:val="24"/>
          <w:lang w:val="en-US"/>
        </w:rPr>
        <w:t>dan</w:t>
      </w:r>
      <w:proofErr w:type="spellEnd"/>
      <w:r w:rsidRPr="000B6BA5">
        <w:rPr>
          <w:rFonts w:ascii="Times New Roman" w:hAnsi="Times New Roman" w:cs="Times New Roman"/>
          <w:color w:val="000000" w:themeColor="text1"/>
          <w:sz w:val="24"/>
          <w:szCs w:val="24"/>
          <w:lang w:val="en-US"/>
        </w:rPr>
        <w:t xml:space="preserve"> </w:t>
      </w:r>
      <w:r w:rsidRPr="000B6BA5">
        <w:rPr>
          <w:rFonts w:ascii="Times New Roman" w:hAnsi="Times New Roman" w:cs="Times New Roman"/>
          <w:color w:val="000000" w:themeColor="text1"/>
          <w:sz w:val="24"/>
          <w:szCs w:val="24"/>
        </w:rPr>
        <w:t>Pupuk organik cair limbah tahu  mengandung K sebesar 0,48 %.</w:t>
      </w:r>
    </w:p>
    <w:p w14:paraId="5C7CDBA6" w14:textId="3D035788" w:rsidR="00E4629F" w:rsidRPr="00C1428F" w:rsidRDefault="00E4629F" w:rsidP="00C1428F">
      <w:pPr>
        <w:spacing w:after="240" w:line="240" w:lineRule="auto"/>
        <w:rPr>
          <w:rFonts w:ascii="Times New Roman" w:hAnsi="Times New Roman" w:cs="Times New Roman"/>
          <w:b/>
          <w:color w:val="000000" w:themeColor="text1"/>
          <w:sz w:val="24"/>
          <w:szCs w:val="24"/>
          <w:lang w:val="en-US"/>
        </w:rPr>
      </w:pPr>
      <w:r w:rsidRPr="00C1428F">
        <w:rPr>
          <w:rFonts w:ascii="Times New Roman" w:hAnsi="Times New Roman" w:cs="Times New Roman"/>
          <w:b/>
          <w:color w:val="000000" w:themeColor="text1"/>
          <w:sz w:val="24"/>
          <w:szCs w:val="24"/>
          <w:lang w:val="en-US"/>
        </w:rPr>
        <w:lastRenderedPageBreak/>
        <w:t>BAHAN DAN METODE</w:t>
      </w:r>
    </w:p>
    <w:p w14:paraId="0D0F87BE" w14:textId="233BC9D5" w:rsidR="005C4532" w:rsidRPr="00CE7405" w:rsidRDefault="005C4532" w:rsidP="00C1428F">
      <w:pPr>
        <w:spacing w:line="240" w:lineRule="auto"/>
        <w:ind w:firstLine="720"/>
        <w:rPr>
          <w:rFonts w:ascii="Times New Roman" w:hAnsi="Times New Roman" w:cs="Times New Roman"/>
          <w:b/>
          <w:sz w:val="24"/>
          <w:szCs w:val="24"/>
          <w:lang w:val="en-US"/>
        </w:rPr>
      </w:pPr>
      <w:r w:rsidRPr="00CE7405">
        <w:rPr>
          <w:rFonts w:ascii="Times New Roman" w:hAnsi="Times New Roman" w:cs="Times New Roman"/>
          <w:color w:val="000000"/>
          <w:sz w:val="24"/>
          <w:szCs w:val="24"/>
        </w:rPr>
        <w:t>Penelitian ini telah dilaksanakan pada  tanggal 7  Oktober 2020 sampai  dengan 11 Desember 2020 di Kebun Percobaan Fakultas Pertanian Universitas Slamet Riyadi Surakarta. Dengan ketinggian tempat ± 150 mdpl.</w:t>
      </w:r>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Dalam</w:t>
      </w:r>
      <w:proofErr w:type="spellEnd"/>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penelitian</w:t>
      </w:r>
      <w:proofErr w:type="spellEnd"/>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ini</w:t>
      </w:r>
      <w:proofErr w:type="spellEnd"/>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menggunakan</w:t>
      </w:r>
      <w:proofErr w:type="spellEnd"/>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bahan-bahan</w:t>
      </w:r>
      <w:proofErr w:type="spellEnd"/>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seperti</w:t>
      </w:r>
      <w:proofErr w:type="spellEnd"/>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benih</w:t>
      </w:r>
      <w:proofErr w:type="spellEnd"/>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jagung</w:t>
      </w:r>
      <w:proofErr w:type="spellEnd"/>
      <w:r w:rsidRPr="00CE7405">
        <w:rPr>
          <w:rFonts w:ascii="Times New Roman" w:hAnsi="Times New Roman" w:cs="Times New Roman"/>
          <w:color w:val="000000"/>
          <w:sz w:val="24"/>
          <w:szCs w:val="24"/>
          <w:lang w:val="en-US"/>
        </w:rPr>
        <w:t xml:space="preserve"> </w:t>
      </w:r>
      <w:proofErr w:type="spellStart"/>
      <w:r w:rsidRPr="00CE7405">
        <w:rPr>
          <w:rFonts w:ascii="Times New Roman" w:hAnsi="Times New Roman" w:cs="Times New Roman"/>
          <w:color w:val="000000"/>
          <w:sz w:val="24"/>
          <w:szCs w:val="24"/>
          <w:lang w:val="en-US"/>
        </w:rPr>
        <w:t>pulut</w:t>
      </w:r>
      <w:proofErr w:type="spellEnd"/>
      <w:r w:rsidRPr="00CE7405">
        <w:rPr>
          <w:rFonts w:ascii="Times New Roman" w:hAnsi="Times New Roman" w:cs="Times New Roman"/>
          <w:color w:val="000000"/>
          <w:sz w:val="24"/>
          <w:szCs w:val="24"/>
          <w:lang w:val="en-US"/>
        </w:rPr>
        <w:t xml:space="preserve">, </w:t>
      </w:r>
      <w:r w:rsidRPr="00CE7405">
        <w:rPr>
          <w:rFonts w:ascii="Times New Roman" w:hAnsi="Times New Roman" w:cs="Times New Roman"/>
          <w:sz w:val="24"/>
          <w:szCs w:val="24"/>
        </w:rPr>
        <w:t>pupuk N,P,K, tanah, Pupuk Kandang kambing, POC limbah tahu, dan Pestisida</w:t>
      </w:r>
      <w:r w:rsidRPr="00CE7405">
        <w:rPr>
          <w:rFonts w:ascii="Times New Roman" w:hAnsi="Times New Roman" w:cs="Times New Roman"/>
          <w:sz w:val="24"/>
          <w:szCs w:val="24"/>
          <w:lang w:val="en-US"/>
        </w:rPr>
        <w:t xml:space="preserve">. </w:t>
      </w:r>
      <w:proofErr w:type="spellStart"/>
      <w:r w:rsidRPr="00CE7405">
        <w:rPr>
          <w:rFonts w:ascii="Times New Roman" w:hAnsi="Times New Roman" w:cs="Times New Roman"/>
          <w:sz w:val="24"/>
          <w:szCs w:val="24"/>
          <w:lang w:val="en-US"/>
        </w:rPr>
        <w:t>Peralatan</w:t>
      </w:r>
      <w:proofErr w:type="spellEnd"/>
      <w:r w:rsidRPr="00CE7405">
        <w:rPr>
          <w:rFonts w:ascii="Times New Roman" w:hAnsi="Times New Roman" w:cs="Times New Roman"/>
          <w:sz w:val="24"/>
          <w:szCs w:val="24"/>
          <w:lang w:val="en-US"/>
        </w:rPr>
        <w:t xml:space="preserve"> yang </w:t>
      </w:r>
      <w:proofErr w:type="spellStart"/>
      <w:r w:rsidRPr="00CE7405">
        <w:rPr>
          <w:rFonts w:ascii="Times New Roman" w:hAnsi="Times New Roman" w:cs="Times New Roman"/>
          <w:sz w:val="24"/>
          <w:szCs w:val="24"/>
          <w:lang w:val="en-US"/>
        </w:rPr>
        <w:t>digunakan</w:t>
      </w:r>
      <w:proofErr w:type="spellEnd"/>
      <w:r w:rsidRPr="00CE7405">
        <w:rPr>
          <w:rFonts w:ascii="Times New Roman" w:hAnsi="Times New Roman" w:cs="Times New Roman"/>
          <w:sz w:val="24"/>
          <w:szCs w:val="24"/>
          <w:lang w:val="en-US"/>
        </w:rPr>
        <w:t xml:space="preserve"> </w:t>
      </w:r>
      <w:proofErr w:type="spellStart"/>
      <w:r w:rsidRPr="00CE7405">
        <w:rPr>
          <w:rFonts w:ascii="Times New Roman" w:hAnsi="Times New Roman" w:cs="Times New Roman"/>
          <w:sz w:val="24"/>
          <w:szCs w:val="24"/>
          <w:lang w:val="en-US"/>
        </w:rPr>
        <w:t>adalah</w:t>
      </w:r>
      <w:proofErr w:type="spellEnd"/>
      <w:r w:rsidRPr="00CE7405">
        <w:rPr>
          <w:rFonts w:ascii="Times New Roman" w:hAnsi="Times New Roman" w:cs="Times New Roman"/>
          <w:sz w:val="24"/>
          <w:szCs w:val="24"/>
          <w:lang w:val="en-US"/>
        </w:rPr>
        <w:t xml:space="preserve"> </w:t>
      </w:r>
      <w:r w:rsidRPr="00CE7405">
        <w:rPr>
          <w:rFonts w:ascii="Times New Roman" w:hAnsi="Times New Roman" w:cs="Times New Roman"/>
          <w:sz w:val="24"/>
          <w:szCs w:val="24"/>
        </w:rPr>
        <w:t>Polybag ukuran 50cm x 50cm, pisau, gelas ukur, t</w:t>
      </w:r>
      <w:r w:rsidR="00CE7405" w:rsidRPr="00CE7405">
        <w:rPr>
          <w:rFonts w:ascii="Times New Roman" w:hAnsi="Times New Roman" w:cs="Times New Roman"/>
          <w:sz w:val="24"/>
          <w:szCs w:val="24"/>
        </w:rPr>
        <w:t>imbangan, ember, cangkir kecil, plastik, solasi, a</w:t>
      </w:r>
      <w:r w:rsidRPr="00CE7405">
        <w:rPr>
          <w:rFonts w:ascii="Times New Roman" w:hAnsi="Times New Roman" w:cs="Times New Roman"/>
          <w:sz w:val="24"/>
          <w:szCs w:val="24"/>
        </w:rPr>
        <w:t>lat tulis</w:t>
      </w:r>
      <w:r w:rsidR="00CE7405" w:rsidRPr="00CE7405">
        <w:rPr>
          <w:rFonts w:ascii="Times New Roman" w:hAnsi="Times New Roman" w:cs="Times New Roman"/>
          <w:sz w:val="24"/>
          <w:szCs w:val="24"/>
          <w:lang w:val="en-US"/>
        </w:rPr>
        <w:t xml:space="preserve"> </w:t>
      </w:r>
      <w:proofErr w:type="spellStart"/>
      <w:r w:rsidR="00CE7405" w:rsidRPr="00CE7405">
        <w:rPr>
          <w:rFonts w:ascii="Times New Roman" w:hAnsi="Times New Roman" w:cs="Times New Roman"/>
          <w:sz w:val="24"/>
          <w:szCs w:val="24"/>
          <w:lang w:val="en-US"/>
        </w:rPr>
        <w:t>dan</w:t>
      </w:r>
      <w:proofErr w:type="spellEnd"/>
      <w:r w:rsidR="00CE7405" w:rsidRPr="00CE7405">
        <w:rPr>
          <w:rFonts w:ascii="Times New Roman" w:hAnsi="Times New Roman" w:cs="Times New Roman"/>
          <w:sz w:val="24"/>
          <w:szCs w:val="24"/>
          <w:lang w:val="en-US"/>
        </w:rPr>
        <w:t xml:space="preserve"> </w:t>
      </w:r>
      <w:proofErr w:type="spellStart"/>
      <w:r w:rsidR="00CE7405" w:rsidRPr="00CE7405">
        <w:rPr>
          <w:rFonts w:ascii="Times New Roman" w:hAnsi="Times New Roman" w:cs="Times New Roman"/>
          <w:sz w:val="24"/>
          <w:szCs w:val="24"/>
          <w:lang w:val="en-US"/>
        </w:rPr>
        <w:t>kamera</w:t>
      </w:r>
      <w:proofErr w:type="spellEnd"/>
      <w:r w:rsidR="00CE7405" w:rsidRPr="00CE7405">
        <w:rPr>
          <w:rFonts w:ascii="Times New Roman" w:hAnsi="Times New Roman" w:cs="Times New Roman"/>
          <w:sz w:val="24"/>
          <w:szCs w:val="24"/>
          <w:lang w:val="en-US"/>
        </w:rPr>
        <w:t>.</w:t>
      </w:r>
    </w:p>
    <w:p w14:paraId="05D14CF6" w14:textId="15C5A3C3" w:rsidR="00377F10" w:rsidRPr="00377F10" w:rsidRDefault="00CE7405" w:rsidP="00C1428F">
      <w:pPr>
        <w:pStyle w:val="ListParagraph"/>
        <w:ind w:left="0" w:firstLine="720"/>
        <w:rPr>
          <w:rFonts w:ascii="Times New Roman" w:hAnsi="Times New Roman" w:cs="Times New Roman"/>
          <w:sz w:val="24"/>
          <w:szCs w:val="24"/>
          <w:lang w:val="en-US"/>
        </w:rPr>
      </w:pPr>
      <w:r w:rsidRPr="00CE7405">
        <w:rPr>
          <w:rFonts w:ascii="Times New Roman" w:hAnsi="Times New Roman" w:cs="Times New Roman"/>
          <w:color w:val="000000" w:themeColor="text1"/>
          <w:sz w:val="24"/>
          <w:szCs w:val="24"/>
        </w:rPr>
        <w:t>Penelitian dilakukan menggunakan perancangan dasar Rancangan Acak Lengkap (RAL) yang</w:t>
      </w:r>
      <w:r w:rsidRPr="00CE7405">
        <w:rPr>
          <w:rFonts w:ascii="Times New Roman" w:hAnsi="Times New Roman" w:cs="Times New Roman"/>
          <w:color w:val="000000" w:themeColor="text1"/>
          <w:sz w:val="24"/>
          <w:szCs w:val="24"/>
          <w:lang w:val="en-US"/>
        </w:rPr>
        <w:t xml:space="preserve"> </w:t>
      </w:r>
      <w:proofErr w:type="spellStart"/>
      <w:r w:rsidRPr="00CE7405">
        <w:rPr>
          <w:rFonts w:ascii="Times New Roman" w:hAnsi="Times New Roman" w:cs="Times New Roman"/>
          <w:color w:val="000000" w:themeColor="text1"/>
          <w:sz w:val="24"/>
          <w:szCs w:val="24"/>
          <w:lang w:val="en-US"/>
        </w:rPr>
        <w:t>terdiri</w:t>
      </w:r>
      <w:proofErr w:type="spellEnd"/>
      <w:r w:rsidRPr="00CE7405">
        <w:rPr>
          <w:rFonts w:ascii="Times New Roman" w:hAnsi="Times New Roman" w:cs="Times New Roman"/>
          <w:color w:val="000000" w:themeColor="text1"/>
          <w:sz w:val="24"/>
          <w:szCs w:val="24"/>
          <w:lang w:val="en-US"/>
        </w:rPr>
        <w:t xml:space="preserve"> </w:t>
      </w:r>
      <w:proofErr w:type="spellStart"/>
      <w:r w:rsidRPr="00CE7405">
        <w:rPr>
          <w:rFonts w:ascii="Times New Roman" w:hAnsi="Times New Roman" w:cs="Times New Roman"/>
          <w:color w:val="000000" w:themeColor="text1"/>
          <w:sz w:val="24"/>
          <w:szCs w:val="24"/>
          <w:lang w:val="en-US"/>
        </w:rPr>
        <w:t>dari</w:t>
      </w:r>
      <w:proofErr w:type="spellEnd"/>
      <w:r w:rsidRPr="00CE7405">
        <w:rPr>
          <w:rFonts w:ascii="Times New Roman" w:hAnsi="Times New Roman" w:cs="Times New Roman"/>
          <w:color w:val="000000" w:themeColor="text1"/>
          <w:sz w:val="24"/>
          <w:szCs w:val="24"/>
          <w:lang w:val="en-US"/>
        </w:rPr>
        <w:t xml:space="preserve"> : K0T0, K0T1, K0T2, K1T0, K1T1, K1T2, K2T0, K2T1, K2T2, K3T0, K3T1, K3T2</w:t>
      </w:r>
      <w:r w:rsidRPr="00CE7405">
        <w:rPr>
          <w:rFonts w:ascii="Times New Roman" w:hAnsi="Times New Roman" w:cs="Times New Roman"/>
          <w:color w:val="000000" w:themeColor="text1"/>
          <w:sz w:val="24"/>
          <w:szCs w:val="24"/>
        </w:rPr>
        <w:t>.</w:t>
      </w:r>
      <w:r w:rsidRPr="00CE7405">
        <w:rPr>
          <w:rFonts w:ascii="Times New Roman" w:hAnsi="Times New Roman" w:cs="Times New Roman"/>
          <w:color w:val="000000" w:themeColor="text1"/>
          <w:sz w:val="24"/>
          <w:szCs w:val="24"/>
          <w:lang w:val="en-US"/>
        </w:rPr>
        <w:t xml:space="preserve"> </w:t>
      </w:r>
      <w:r w:rsidRPr="00CE7405">
        <w:rPr>
          <w:rFonts w:ascii="Times New Roman" w:hAnsi="Times New Roman" w:cs="Times New Roman"/>
          <w:color w:val="000000" w:themeColor="text1"/>
          <w:sz w:val="24"/>
          <w:szCs w:val="24"/>
        </w:rPr>
        <w:t>Dari kedua faktor diatas diperoleh 12 kombinasi perlakuan dan masing-masing perlakuan diulang sebanyak 3 kali sehingga ada 36 polybag</w:t>
      </w:r>
      <w:r>
        <w:rPr>
          <w:rFonts w:ascii="Times New Roman" w:hAnsi="Times New Roman" w:cs="Times New Roman"/>
          <w:color w:val="000000" w:themeColor="text1"/>
          <w:sz w:val="24"/>
          <w:szCs w:val="24"/>
          <w:lang w:val="en-US"/>
        </w:rPr>
        <w:t xml:space="preserve">. </w:t>
      </w:r>
      <w:r w:rsidRPr="00CE7405">
        <w:rPr>
          <w:rFonts w:ascii="Times New Roman" w:hAnsi="Times New Roman" w:cs="Times New Roman"/>
          <w:color w:val="000000" w:themeColor="text1"/>
          <w:sz w:val="24"/>
          <w:szCs w:val="24"/>
        </w:rPr>
        <w:t>Untuk mengetahui ada tidaknya pengaruh perlakuan  dos</w:t>
      </w:r>
      <w:r>
        <w:rPr>
          <w:rFonts w:ascii="Times New Roman" w:hAnsi="Times New Roman" w:cs="Times New Roman"/>
          <w:color w:val="000000" w:themeColor="text1"/>
          <w:sz w:val="24"/>
          <w:szCs w:val="24"/>
        </w:rPr>
        <w:t>is pupuk kandang kambing dan POC</w:t>
      </w:r>
      <w:r w:rsidRPr="00CE7405">
        <w:rPr>
          <w:rFonts w:ascii="Times New Roman" w:hAnsi="Times New Roman" w:cs="Times New Roman"/>
          <w:color w:val="000000" w:themeColor="text1"/>
          <w:sz w:val="24"/>
          <w:szCs w:val="24"/>
        </w:rPr>
        <w:t xml:space="preserve"> limbah tahu maka digunakan Uji Duncan melalui analisis ragam. Sedangkan untuk mengetahui signifikan antar perlakuan, digunakan Uji Duncan DMRT pada taraf nyata 5%.</w:t>
      </w:r>
    </w:p>
    <w:p w14:paraId="7E2D1C92" w14:textId="77777777" w:rsidR="00CE7405" w:rsidRDefault="001E2E54" w:rsidP="00C1428F">
      <w:pPr>
        <w:spacing w:line="240" w:lineRule="auto"/>
        <w:ind w:firstLine="72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proofErr w:type="spellStart"/>
      <w:r w:rsidRPr="001E2E54">
        <w:rPr>
          <w:rFonts w:ascii="Times New Roman" w:hAnsi="Times New Roman" w:cs="Times New Roman"/>
          <w:sz w:val="24"/>
          <w:szCs w:val="24"/>
          <w:lang w:val="en-US"/>
        </w:rPr>
        <w:t>Pengamatan</w:t>
      </w:r>
      <w:proofErr w:type="spellEnd"/>
      <w:r w:rsidRPr="001E2E5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interval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parameter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14:paraId="6C7D074B" w14:textId="77777777" w:rsidR="00CE7405" w:rsidRPr="00CE7405" w:rsidRDefault="00CE7405" w:rsidP="00C1428F">
      <w:pPr>
        <w:pStyle w:val="ListParagraph"/>
        <w:numPr>
          <w:ilvl w:val="0"/>
          <w:numId w:val="7"/>
        </w:numPr>
        <w:ind w:left="810"/>
        <w:rPr>
          <w:rFonts w:ascii="Times New Roman" w:hAnsi="Times New Roman" w:cs="Times New Roman"/>
          <w:sz w:val="24"/>
          <w:szCs w:val="24"/>
          <w:lang w:val="en-US"/>
        </w:rPr>
      </w:pPr>
      <w:r w:rsidRPr="00CE7405">
        <w:rPr>
          <w:rFonts w:ascii="Times New Roman" w:hAnsi="Times New Roman" w:cs="Times New Roman"/>
          <w:color w:val="000000" w:themeColor="text1"/>
          <w:sz w:val="24"/>
          <w:szCs w:val="24"/>
        </w:rPr>
        <w:t>Tinggi Tanaman (cm)</w:t>
      </w:r>
    </w:p>
    <w:p w14:paraId="5FED1622" w14:textId="77777777" w:rsidR="00B37F0C" w:rsidRDefault="00CE7405" w:rsidP="00C1428F">
      <w:pPr>
        <w:pStyle w:val="ListParagraph"/>
        <w:ind w:left="810"/>
        <w:rPr>
          <w:rFonts w:ascii="Times New Roman" w:hAnsi="Times New Roman" w:cs="Times New Roman"/>
          <w:color w:val="000000" w:themeColor="text1"/>
          <w:sz w:val="24"/>
          <w:szCs w:val="24"/>
        </w:rPr>
      </w:pPr>
      <w:r w:rsidRPr="00CE7405">
        <w:rPr>
          <w:rFonts w:ascii="Times New Roman" w:hAnsi="Times New Roman" w:cs="Times New Roman"/>
          <w:color w:val="000000" w:themeColor="text1"/>
          <w:sz w:val="24"/>
          <w:szCs w:val="24"/>
        </w:rPr>
        <w:t>Pengamatan dilakukan dengan cara mengukur tinggi tanaman jagung manis dari permukaan tanah hingga ujung daun tertinggi dengan satuan cm. Pengukuran tinggi tanaman dilakukan 2 minggu setelah tanam dengan interval waktu dua minggu sekali.</w:t>
      </w:r>
    </w:p>
    <w:p w14:paraId="1F37D9B2" w14:textId="77777777" w:rsidR="00B37F0C" w:rsidRDefault="00CE7405" w:rsidP="00C1428F">
      <w:pPr>
        <w:pStyle w:val="ListParagraph"/>
        <w:numPr>
          <w:ilvl w:val="0"/>
          <w:numId w:val="7"/>
        </w:numPr>
        <w:ind w:left="810"/>
        <w:rPr>
          <w:rFonts w:ascii="Times New Roman" w:hAnsi="Times New Roman" w:cs="Times New Roman"/>
          <w:color w:val="000000" w:themeColor="text1"/>
          <w:sz w:val="24"/>
          <w:szCs w:val="24"/>
        </w:rPr>
      </w:pPr>
      <w:r w:rsidRPr="00B37F0C">
        <w:rPr>
          <w:rFonts w:ascii="Times New Roman" w:hAnsi="Times New Roman" w:cs="Times New Roman"/>
          <w:color w:val="000000" w:themeColor="text1"/>
          <w:sz w:val="24"/>
          <w:szCs w:val="24"/>
        </w:rPr>
        <w:t>Jumlah daun (helai)</w:t>
      </w:r>
    </w:p>
    <w:p w14:paraId="6DEE1F46" w14:textId="3CA73C1C" w:rsidR="00B37F0C" w:rsidRPr="00B37F0C" w:rsidRDefault="00CE7405" w:rsidP="00C1428F">
      <w:pPr>
        <w:pStyle w:val="ListParagraph"/>
        <w:ind w:left="810"/>
        <w:rPr>
          <w:rFonts w:ascii="Times New Roman" w:hAnsi="Times New Roman" w:cs="Times New Roman"/>
          <w:color w:val="000000" w:themeColor="text1"/>
          <w:sz w:val="24"/>
          <w:szCs w:val="24"/>
        </w:rPr>
      </w:pPr>
      <w:r w:rsidRPr="00B37F0C">
        <w:rPr>
          <w:rFonts w:ascii="Times New Roman" w:hAnsi="Times New Roman" w:cs="Times New Roman"/>
          <w:color w:val="000000" w:themeColor="text1"/>
          <w:sz w:val="24"/>
          <w:szCs w:val="24"/>
        </w:rPr>
        <w:t>Pengamatan jumlah daun dilakukan pertama kali pada umur 2 minggu setelah tanam. Daun yang di hitung adalah daun yang sudah mekar sempurna dan berwarna hijau dalam 1 polybag . Pengamatan dilakukan dengan interval waktu dua minggu sekali.</w:t>
      </w:r>
    </w:p>
    <w:p w14:paraId="0A5C6D14" w14:textId="77777777" w:rsidR="00B37F0C" w:rsidRPr="00B37F0C" w:rsidRDefault="00CE7405" w:rsidP="00C1428F">
      <w:pPr>
        <w:pStyle w:val="ListParagraph"/>
        <w:numPr>
          <w:ilvl w:val="0"/>
          <w:numId w:val="7"/>
        </w:numPr>
        <w:ind w:left="810"/>
        <w:rPr>
          <w:rFonts w:ascii="Times New Roman" w:hAnsi="Times New Roman" w:cs="Times New Roman"/>
          <w:sz w:val="24"/>
          <w:szCs w:val="24"/>
          <w:lang w:val="en-US"/>
        </w:rPr>
      </w:pPr>
      <w:r w:rsidRPr="00B37F0C">
        <w:rPr>
          <w:rFonts w:ascii="Times New Roman" w:hAnsi="Times New Roman" w:cs="Times New Roman"/>
          <w:sz w:val="24"/>
          <w:szCs w:val="24"/>
        </w:rPr>
        <w:t>Jumlah tongkol</w:t>
      </w:r>
      <w:r w:rsidRPr="00B37F0C">
        <w:rPr>
          <w:rFonts w:ascii="Times New Roman" w:hAnsi="Times New Roman" w:cs="Times New Roman"/>
          <w:sz w:val="24"/>
          <w:szCs w:val="24"/>
        </w:rPr>
        <w:tab/>
      </w:r>
    </w:p>
    <w:p w14:paraId="3C39F4AE" w14:textId="77777777" w:rsidR="00B37F0C" w:rsidRDefault="00CE7405" w:rsidP="00C1428F">
      <w:pPr>
        <w:pStyle w:val="ListParagraph"/>
        <w:ind w:left="810"/>
        <w:rPr>
          <w:rFonts w:ascii="Times New Roman" w:hAnsi="Times New Roman" w:cs="Times New Roman"/>
          <w:sz w:val="24"/>
          <w:szCs w:val="24"/>
        </w:rPr>
      </w:pPr>
      <w:r w:rsidRPr="00B37F0C">
        <w:rPr>
          <w:rFonts w:ascii="Times New Roman" w:hAnsi="Times New Roman" w:cs="Times New Roman"/>
          <w:sz w:val="24"/>
          <w:szCs w:val="24"/>
        </w:rPr>
        <w:t>Pengamatan dilakukan dengan cara menghitung tongkol per tanaman pada saat panen.</w:t>
      </w:r>
    </w:p>
    <w:p w14:paraId="5409D841" w14:textId="18C21B48" w:rsidR="00B37F0C" w:rsidRPr="00B37F0C" w:rsidRDefault="00CE7405" w:rsidP="00C1428F">
      <w:pPr>
        <w:pStyle w:val="ListParagraph"/>
        <w:numPr>
          <w:ilvl w:val="0"/>
          <w:numId w:val="7"/>
        </w:numPr>
        <w:ind w:left="810"/>
        <w:rPr>
          <w:rFonts w:ascii="Times New Roman" w:hAnsi="Times New Roman" w:cs="Times New Roman"/>
          <w:sz w:val="24"/>
          <w:szCs w:val="24"/>
          <w:lang w:val="en-US"/>
        </w:rPr>
      </w:pPr>
      <w:r w:rsidRPr="00B37F0C">
        <w:rPr>
          <w:rFonts w:ascii="Times New Roman" w:hAnsi="Times New Roman" w:cs="Times New Roman"/>
          <w:sz w:val="24"/>
          <w:szCs w:val="24"/>
        </w:rPr>
        <w:t>Berat Tongkol (gr</w:t>
      </w:r>
      <w:r w:rsidR="00D9453E">
        <w:rPr>
          <w:rFonts w:ascii="Times New Roman" w:hAnsi="Times New Roman" w:cs="Times New Roman"/>
          <w:sz w:val="24"/>
          <w:szCs w:val="24"/>
          <w:lang w:val="en-US"/>
        </w:rPr>
        <w:t>am</w:t>
      </w:r>
      <w:r w:rsidRPr="00B37F0C">
        <w:rPr>
          <w:rFonts w:ascii="Times New Roman" w:hAnsi="Times New Roman" w:cs="Times New Roman"/>
          <w:sz w:val="24"/>
          <w:szCs w:val="24"/>
        </w:rPr>
        <w:t>)</w:t>
      </w:r>
    </w:p>
    <w:p w14:paraId="0DE0A5CC" w14:textId="18BA09C3" w:rsidR="00B37F0C" w:rsidRPr="00B37F0C" w:rsidRDefault="00CE7405" w:rsidP="00C1428F">
      <w:pPr>
        <w:pStyle w:val="ListParagraph"/>
        <w:ind w:left="810"/>
        <w:rPr>
          <w:rFonts w:ascii="Times New Roman" w:hAnsi="Times New Roman" w:cs="Times New Roman"/>
          <w:sz w:val="24"/>
          <w:szCs w:val="24"/>
          <w:lang w:val="en-US"/>
        </w:rPr>
      </w:pPr>
      <w:r w:rsidRPr="00B37F0C">
        <w:rPr>
          <w:rFonts w:ascii="Times New Roman" w:hAnsi="Times New Roman" w:cs="Times New Roman"/>
          <w:sz w:val="24"/>
          <w:szCs w:val="24"/>
        </w:rPr>
        <w:t>Pengamatan dilakukan dengan cara menimbang tongkol beserta kelobot untuk setiap tanaman. Penimbangan dilakukan setelah panen.</w:t>
      </w:r>
    </w:p>
    <w:p w14:paraId="12A6CB35" w14:textId="699D5E76" w:rsidR="00B37F0C" w:rsidRPr="00B37F0C" w:rsidRDefault="00CE7405" w:rsidP="00C1428F">
      <w:pPr>
        <w:pStyle w:val="ListParagraph"/>
        <w:numPr>
          <w:ilvl w:val="0"/>
          <w:numId w:val="7"/>
        </w:numPr>
        <w:ind w:left="810"/>
        <w:rPr>
          <w:rFonts w:ascii="Times New Roman" w:hAnsi="Times New Roman" w:cs="Times New Roman"/>
          <w:sz w:val="24"/>
          <w:szCs w:val="24"/>
          <w:lang w:val="en-US"/>
        </w:rPr>
      </w:pPr>
      <w:r w:rsidRPr="00B37F0C">
        <w:rPr>
          <w:rFonts w:ascii="Times New Roman" w:hAnsi="Times New Roman" w:cs="Times New Roman"/>
          <w:sz w:val="24"/>
          <w:szCs w:val="24"/>
        </w:rPr>
        <w:t>Berat Tongkol tanpa Kelobot (gr</w:t>
      </w:r>
      <w:r w:rsidR="00D9453E">
        <w:rPr>
          <w:rFonts w:ascii="Times New Roman" w:hAnsi="Times New Roman" w:cs="Times New Roman"/>
          <w:sz w:val="24"/>
          <w:szCs w:val="24"/>
          <w:lang w:val="en-US"/>
        </w:rPr>
        <w:t>am</w:t>
      </w:r>
      <w:r w:rsidRPr="00B37F0C">
        <w:rPr>
          <w:rFonts w:ascii="Times New Roman" w:hAnsi="Times New Roman" w:cs="Times New Roman"/>
          <w:sz w:val="24"/>
          <w:szCs w:val="24"/>
        </w:rPr>
        <w:t>)</w:t>
      </w:r>
    </w:p>
    <w:p w14:paraId="3E050560" w14:textId="23CE5B91" w:rsidR="00B37F0C" w:rsidRPr="00B37F0C" w:rsidRDefault="00CE7405" w:rsidP="00C1428F">
      <w:pPr>
        <w:pStyle w:val="ListParagraph"/>
        <w:ind w:left="810"/>
        <w:rPr>
          <w:rFonts w:ascii="Times New Roman" w:hAnsi="Times New Roman" w:cs="Times New Roman"/>
          <w:sz w:val="24"/>
          <w:szCs w:val="24"/>
          <w:lang w:val="en-US"/>
        </w:rPr>
      </w:pPr>
      <w:r w:rsidRPr="00B37F0C">
        <w:rPr>
          <w:rFonts w:ascii="Times New Roman" w:hAnsi="Times New Roman" w:cs="Times New Roman"/>
          <w:sz w:val="24"/>
          <w:szCs w:val="24"/>
        </w:rPr>
        <w:t>Pengamatan dilakukan dengan cara menimbang tongkol tanpa kelobot untuk setiap tanaman. Penimbangan dilakukan setelah panen.</w:t>
      </w:r>
    </w:p>
    <w:p w14:paraId="4EE13D10" w14:textId="77777777" w:rsidR="00B37F0C" w:rsidRPr="00B37F0C" w:rsidRDefault="00CE7405" w:rsidP="00C1428F">
      <w:pPr>
        <w:pStyle w:val="ListParagraph"/>
        <w:numPr>
          <w:ilvl w:val="0"/>
          <w:numId w:val="7"/>
        </w:numPr>
        <w:ind w:left="810"/>
        <w:rPr>
          <w:rFonts w:ascii="Times New Roman" w:hAnsi="Times New Roman" w:cs="Times New Roman"/>
          <w:sz w:val="24"/>
          <w:szCs w:val="24"/>
          <w:lang w:val="en-US"/>
        </w:rPr>
      </w:pPr>
      <w:r w:rsidRPr="00B37F0C">
        <w:rPr>
          <w:rFonts w:ascii="Times New Roman" w:hAnsi="Times New Roman" w:cs="Times New Roman"/>
          <w:color w:val="000000" w:themeColor="text1"/>
          <w:sz w:val="24"/>
          <w:szCs w:val="24"/>
        </w:rPr>
        <w:t>Berat Brangkasan basah (gram)</w:t>
      </w:r>
    </w:p>
    <w:p w14:paraId="360448E6" w14:textId="31F05BEA" w:rsidR="00B37F0C" w:rsidRPr="00B37F0C" w:rsidRDefault="00CE7405" w:rsidP="00C1428F">
      <w:pPr>
        <w:pStyle w:val="ListParagraph"/>
        <w:ind w:left="810"/>
        <w:rPr>
          <w:rFonts w:ascii="Times New Roman" w:hAnsi="Times New Roman" w:cs="Times New Roman"/>
          <w:sz w:val="24"/>
          <w:szCs w:val="24"/>
          <w:lang w:val="en-US"/>
        </w:rPr>
      </w:pPr>
      <w:r w:rsidRPr="00B37F0C">
        <w:rPr>
          <w:rFonts w:ascii="Times New Roman" w:hAnsi="Times New Roman" w:cs="Times New Roman"/>
          <w:color w:val="000000" w:themeColor="text1"/>
          <w:sz w:val="24"/>
          <w:szCs w:val="24"/>
        </w:rPr>
        <w:t xml:space="preserve">Berat brangkasan basah dilakukan dengan cara tanaman yang telah di panen kemudian di potong-potong dengan panjang sekitar 30 cm menggunakan pisau. </w:t>
      </w:r>
      <w:r w:rsidRPr="00B37F0C">
        <w:rPr>
          <w:rFonts w:ascii="Times New Roman" w:hAnsi="Times New Roman" w:cs="Times New Roman"/>
          <w:sz w:val="24"/>
          <w:szCs w:val="24"/>
        </w:rPr>
        <w:t>Pengamatan dilakukan dengan cara menimbang seluruh bagian tanaman selain tongkol dan akar dalam keadaan segar</w:t>
      </w:r>
      <w:r w:rsidRPr="00B37F0C">
        <w:rPr>
          <w:rFonts w:ascii="Times New Roman" w:hAnsi="Times New Roman" w:cs="Times New Roman"/>
          <w:color w:val="000000" w:themeColor="text1"/>
          <w:sz w:val="24"/>
          <w:szCs w:val="24"/>
        </w:rPr>
        <w:t>. Lalu di jemur di bawah sinar matahari sampai tanaman layu.</w:t>
      </w:r>
    </w:p>
    <w:p w14:paraId="0FE69948" w14:textId="5C1320E1" w:rsidR="00B37F0C" w:rsidRPr="00B37F0C" w:rsidRDefault="00B37F0C" w:rsidP="00C1428F">
      <w:pPr>
        <w:pStyle w:val="ListParagraph"/>
        <w:numPr>
          <w:ilvl w:val="0"/>
          <w:numId w:val="7"/>
        </w:numPr>
        <w:ind w:left="810"/>
        <w:rPr>
          <w:rFonts w:ascii="Times New Roman" w:hAnsi="Times New Roman" w:cs="Times New Roman"/>
          <w:sz w:val="24"/>
          <w:szCs w:val="24"/>
          <w:lang w:val="en-US"/>
        </w:rPr>
      </w:pPr>
      <w:r>
        <w:rPr>
          <w:rFonts w:ascii="Times New Roman" w:hAnsi="Times New Roman" w:cs="Times New Roman"/>
          <w:color w:val="000000" w:themeColor="text1"/>
          <w:sz w:val="24"/>
          <w:szCs w:val="24"/>
        </w:rPr>
        <w:t xml:space="preserve">Berat </w:t>
      </w:r>
      <w:r w:rsidR="00CE7405" w:rsidRPr="00B37F0C">
        <w:rPr>
          <w:rFonts w:ascii="Times New Roman" w:hAnsi="Times New Roman" w:cs="Times New Roman"/>
          <w:color w:val="000000" w:themeColor="text1"/>
          <w:sz w:val="24"/>
          <w:szCs w:val="24"/>
        </w:rPr>
        <w:t>kering</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brangkasan</w:t>
      </w:r>
      <w:proofErr w:type="spellEnd"/>
      <w:r>
        <w:rPr>
          <w:rFonts w:ascii="Times New Roman" w:hAnsi="Times New Roman" w:cs="Times New Roman"/>
          <w:color w:val="000000" w:themeColor="text1"/>
          <w:sz w:val="24"/>
          <w:szCs w:val="24"/>
        </w:rPr>
        <w:t xml:space="preserve"> </w:t>
      </w:r>
      <w:r w:rsidR="00CE7405" w:rsidRPr="00B37F0C">
        <w:rPr>
          <w:rFonts w:ascii="Times New Roman" w:hAnsi="Times New Roman" w:cs="Times New Roman"/>
          <w:color w:val="000000" w:themeColor="text1"/>
          <w:sz w:val="24"/>
          <w:szCs w:val="24"/>
        </w:rPr>
        <w:t xml:space="preserve">(gram) </w:t>
      </w:r>
    </w:p>
    <w:p w14:paraId="5DB96D2E" w14:textId="5A282EEE" w:rsidR="001E2E54" w:rsidRPr="00682B1C" w:rsidRDefault="00CE7405" w:rsidP="00C1428F">
      <w:pPr>
        <w:pStyle w:val="ListParagraph"/>
        <w:spacing w:before="240"/>
        <w:ind w:left="810"/>
        <w:rPr>
          <w:rFonts w:ascii="Times New Roman" w:hAnsi="Times New Roman" w:cs="Times New Roman"/>
          <w:sz w:val="24"/>
          <w:szCs w:val="24"/>
          <w:lang w:val="en-US"/>
        </w:rPr>
      </w:pPr>
      <w:r w:rsidRPr="00B37F0C">
        <w:rPr>
          <w:rFonts w:ascii="Times New Roman" w:hAnsi="Times New Roman" w:cs="Times New Roman"/>
          <w:color w:val="000000" w:themeColor="text1"/>
          <w:sz w:val="24"/>
          <w:szCs w:val="24"/>
        </w:rPr>
        <w:t>Bobot kering seluruh bagian tanaman didapat dengan cara mengeringkan brangkasan tanaman dalam oven dengan suhu 70</w:t>
      </w:r>
      <w:r w:rsidRPr="00B37F0C">
        <w:rPr>
          <w:rFonts w:ascii="Times New Roman" w:hAnsi="Times New Roman" w:cs="Times New Roman"/>
          <w:color w:val="000000" w:themeColor="text1"/>
          <w:sz w:val="24"/>
          <w:szCs w:val="24"/>
          <w:vertAlign w:val="superscript"/>
        </w:rPr>
        <w:t>0</w:t>
      </w:r>
      <w:r w:rsidRPr="00B37F0C">
        <w:rPr>
          <w:rFonts w:ascii="Times New Roman" w:hAnsi="Times New Roman" w:cs="Times New Roman"/>
          <w:color w:val="000000" w:themeColor="text1"/>
          <w:sz w:val="24"/>
          <w:szCs w:val="24"/>
        </w:rPr>
        <w:t>C. Pengamatan dilakukan dengan cara menimbang brangkasan yang sudah dikeringkan.</w:t>
      </w:r>
    </w:p>
    <w:p w14:paraId="43C17E5C" w14:textId="77777777" w:rsidR="00C1428F" w:rsidRDefault="00C1428F" w:rsidP="00C1428F">
      <w:pPr>
        <w:spacing w:before="240" w:after="240" w:line="240" w:lineRule="auto"/>
        <w:rPr>
          <w:rFonts w:ascii="Times New Roman" w:hAnsi="Times New Roman" w:cs="Times New Roman"/>
          <w:b/>
          <w:sz w:val="24"/>
          <w:szCs w:val="24"/>
          <w:lang w:val="en-US"/>
        </w:rPr>
      </w:pPr>
    </w:p>
    <w:p w14:paraId="2D9E6FC1" w14:textId="77777777" w:rsidR="00240178" w:rsidRPr="00A35611" w:rsidRDefault="00240178" w:rsidP="00C1428F">
      <w:pPr>
        <w:spacing w:before="240" w:after="240" w:line="240" w:lineRule="auto"/>
        <w:rPr>
          <w:rFonts w:ascii="Times New Roman" w:hAnsi="Times New Roman" w:cs="Times New Roman"/>
          <w:b/>
          <w:sz w:val="24"/>
          <w:szCs w:val="24"/>
          <w:lang w:val="en-US"/>
        </w:rPr>
      </w:pPr>
      <w:r w:rsidRPr="00A35611">
        <w:rPr>
          <w:rFonts w:ascii="Times New Roman" w:hAnsi="Times New Roman" w:cs="Times New Roman"/>
          <w:b/>
          <w:sz w:val="24"/>
          <w:szCs w:val="24"/>
          <w:lang w:val="en-US"/>
        </w:rPr>
        <w:lastRenderedPageBreak/>
        <w:t>HASIL DAN PEMBAHASAN</w:t>
      </w:r>
    </w:p>
    <w:p w14:paraId="242B5907" w14:textId="77777777" w:rsidR="004A3FFB" w:rsidRPr="00A35611" w:rsidRDefault="00B37F0C" w:rsidP="00C1428F">
      <w:pPr>
        <w:pStyle w:val="ListParagraph"/>
        <w:numPr>
          <w:ilvl w:val="0"/>
          <w:numId w:val="8"/>
        </w:numPr>
        <w:tabs>
          <w:tab w:val="left" w:pos="900"/>
        </w:tabs>
        <w:ind w:left="720"/>
        <w:rPr>
          <w:rFonts w:ascii="Times New Roman" w:hAnsi="Times New Roman" w:cs="Times New Roman"/>
          <w:b/>
          <w:noProof/>
          <w:sz w:val="24"/>
          <w:szCs w:val="24"/>
        </w:rPr>
      </w:pPr>
      <w:r w:rsidRPr="00A35611">
        <w:rPr>
          <w:rFonts w:ascii="Times New Roman" w:hAnsi="Times New Roman" w:cs="Times New Roman"/>
          <w:b/>
          <w:sz w:val="24"/>
          <w:szCs w:val="24"/>
        </w:rPr>
        <w:t xml:space="preserve">Pertumbuhan Tanaman Jagung pulut </w:t>
      </w:r>
      <w:r w:rsidRPr="00A35611">
        <w:rPr>
          <w:rFonts w:ascii="Times New Roman" w:hAnsi="Times New Roman" w:cs="Times New Roman"/>
          <w:b/>
          <w:i/>
          <w:sz w:val="24"/>
          <w:szCs w:val="24"/>
        </w:rPr>
        <w:t>(Zea Mays Ceratina</w:t>
      </w:r>
      <w:r w:rsidRPr="00A35611">
        <w:rPr>
          <w:rFonts w:ascii="Times New Roman" w:hAnsi="Times New Roman" w:cs="Times New Roman"/>
          <w:b/>
          <w:sz w:val="24"/>
          <w:szCs w:val="24"/>
        </w:rPr>
        <w:t>)</w:t>
      </w:r>
      <w:r w:rsidRPr="00A35611">
        <w:rPr>
          <w:rFonts w:ascii="Times New Roman" w:hAnsi="Times New Roman" w:cs="Times New Roman"/>
          <w:b/>
          <w:noProof/>
          <w:sz w:val="24"/>
          <w:szCs w:val="24"/>
        </w:rPr>
        <w:t xml:space="preserve"> </w:t>
      </w:r>
    </w:p>
    <w:p w14:paraId="1B559670" w14:textId="30417F98" w:rsidR="00B37F0C" w:rsidRPr="00A35611" w:rsidRDefault="00684E55" w:rsidP="00C1428F">
      <w:pPr>
        <w:tabs>
          <w:tab w:val="left" w:pos="360"/>
          <w:tab w:val="left" w:pos="900"/>
        </w:tabs>
        <w:spacing w:line="240" w:lineRule="auto"/>
        <w:ind w:left="360"/>
        <w:rPr>
          <w:rFonts w:ascii="Times New Roman" w:hAnsi="Times New Roman" w:cs="Times New Roman"/>
          <w:b/>
          <w:noProof/>
          <w:sz w:val="24"/>
          <w:szCs w:val="24"/>
        </w:rPr>
      </w:pPr>
      <w:r w:rsidRPr="00A35611">
        <w:rPr>
          <w:rFonts w:ascii="Times New Roman" w:hAnsi="Times New Roman" w:cs="Times New Roman"/>
          <w:sz w:val="24"/>
          <w:szCs w:val="24"/>
        </w:rPr>
        <w:tab/>
      </w:r>
      <w:r w:rsidR="00B37F0C" w:rsidRPr="00A35611">
        <w:rPr>
          <w:rFonts w:ascii="Times New Roman" w:hAnsi="Times New Roman" w:cs="Times New Roman"/>
          <w:sz w:val="24"/>
          <w:szCs w:val="24"/>
        </w:rPr>
        <w:t xml:space="preserve">Pengamatan pertumbuhan tanaman jagung pulut diamati setiap 2 minggu sekali meliputi tinggi tanaman dan jumlah daun, sedangkan untuk pengamatan berat brangkasan basah dan berat brangkasan kering diamati pada saat panen disajikan pada table 1: </w:t>
      </w:r>
    </w:p>
    <w:p w14:paraId="7D77AABF" w14:textId="56E78F38" w:rsidR="004A3FFB" w:rsidRPr="00A35611" w:rsidRDefault="004A3FFB" w:rsidP="00C1428F">
      <w:pPr>
        <w:tabs>
          <w:tab w:val="left" w:pos="360"/>
          <w:tab w:val="left" w:pos="900"/>
        </w:tabs>
        <w:spacing w:line="240" w:lineRule="auto"/>
        <w:ind w:left="360" w:firstLine="540"/>
        <w:rPr>
          <w:rFonts w:ascii="Times New Roman" w:hAnsi="Times New Roman" w:cs="Times New Roman"/>
          <w:sz w:val="24"/>
          <w:szCs w:val="24"/>
        </w:rPr>
      </w:pPr>
      <w:r w:rsidRPr="00A35611">
        <w:rPr>
          <w:rFonts w:ascii="Times New Roman" w:hAnsi="Times New Roman" w:cs="Times New Roman"/>
          <w:sz w:val="24"/>
          <w:szCs w:val="24"/>
        </w:rPr>
        <w:t>Tabel 1. Purata pertumbuhan tanaman jagung pulut akibat Pengaruh dosis pupuk kandang kambing dan poc limbah tahu.</w:t>
      </w:r>
    </w:p>
    <w:tbl>
      <w:tblPr>
        <w:tblStyle w:val="TableGrid"/>
        <w:tblW w:w="9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1838"/>
        <w:gridCol w:w="1763"/>
        <w:gridCol w:w="1913"/>
        <w:gridCol w:w="1925"/>
      </w:tblGrid>
      <w:tr w:rsidR="004A3FFB" w:rsidRPr="00A35611" w14:paraId="2D27CEB8" w14:textId="77777777" w:rsidTr="00A35611">
        <w:trPr>
          <w:trHeight w:val="320"/>
          <w:jc w:val="center"/>
        </w:trPr>
        <w:tc>
          <w:tcPr>
            <w:tcW w:w="1649" w:type="dxa"/>
            <w:vMerge w:val="restart"/>
          </w:tcPr>
          <w:p w14:paraId="5EB0C7D1" w14:textId="77777777" w:rsidR="004A3FFB" w:rsidRPr="00A35611" w:rsidRDefault="004A3FFB" w:rsidP="00C1428F">
            <w:pPr>
              <w:tabs>
                <w:tab w:val="left" w:pos="360"/>
              </w:tabs>
              <w:spacing w:line="240" w:lineRule="auto"/>
              <w:jc w:val="center"/>
              <w:rPr>
                <w:rFonts w:ascii="Times New Roman" w:hAnsi="Times New Roman" w:cs="Times New Roman"/>
                <w:sz w:val="24"/>
                <w:szCs w:val="24"/>
              </w:rPr>
            </w:pPr>
          </w:p>
          <w:p w14:paraId="3EEE798A" w14:textId="77777777" w:rsidR="004A3FFB" w:rsidRPr="00A35611" w:rsidRDefault="004A3FFB" w:rsidP="00C1428F">
            <w:pPr>
              <w:tabs>
                <w:tab w:val="left" w:pos="360"/>
              </w:tabs>
              <w:spacing w:line="240" w:lineRule="auto"/>
              <w:jc w:val="center"/>
              <w:rPr>
                <w:rFonts w:ascii="Times New Roman" w:hAnsi="Times New Roman" w:cs="Times New Roman"/>
                <w:sz w:val="24"/>
                <w:szCs w:val="24"/>
              </w:rPr>
            </w:pPr>
            <w:r w:rsidRPr="00A35611">
              <w:rPr>
                <w:rFonts w:ascii="Times New Roman" w:hAnsi="Times New Roman" w:cs="Times New Roman"/>
                <w:sz w:val="24"/>
                <w:szCs w:val="24"/>
              </w:rPr>
              <w:t>Perlakuan</w:t>
            </w:r>
          </w:p>
        </w:tc>
        <w:tc>
          <w:tcPr>
            <w:tcW w:w="7439" w:type="dxa"/>
            <w:gridSpan w:val="4"/>
          </w:tcPr>
          <w:p w14:paraId="5DB96A17" w14:textId="77777777" w:rsidR="004A3FFB" w:rsidRPr="00A35611" w:rsidRDefault="004A3FFB" w:rsidP="00C1428F">
            <w:pPr>
              <w:tabs>
                <w:tab w:val="left" w:pos="360"/>
              </w:tabs>
              <w:spacing w:line="240" w:lineRule="auto"/>
              <w:jc w:val="center"/>
              <w:rPr>
                <w:rFonts w:ascii="Times New Roman" w:hAnsi="Times New Roman" w:cs="Times New Roman"/>
                <w:sz w:val="24"/>
                <w:szCs w:val="24"/>
              </w:rPr>
            </w:pPr>
            <w:r w:rsidRPr="00A35611">
              <w:rPr>
                <w:rFonts w:ascii="Times New Roman" w:eastAsia="Times New Roman" w:hAnsi="Times New Roman" w:cs="Times New Roman"/>
                <w:color w:val="000000"/>
                <w:sz w:val="24"/>
                <w:szCs w:val="24"/>
              </w:rPr>
              <w:t>Purata Hasil Pertumbuhan Tanaman Jagung Pulut</w:t>
            </w:r>
          </w:p>
        </w:tc>
      </w:tr>
      <w:tr w:rsidR="004A3FFB" w:rsidRPr="00A35611" w14:paraId="453C8482" w14:textId="77777777" w:rsidTr="00A35611">
        <w:trPr>
          <w:trHeight w:val="720"/>
          <w:jc w:val="center"/>
        </w:trPr>
        <w:tc>
          <w:tcPr>
            <w:tcW w:w="1649" w:type="dxa"/>
            <w:vMerge/>
          </w:tcPr>
          <w:p w14:paraId="6B3244EE" w14:textId="77777777" w:rsidR="004A3FFB" w:rsidRPr="00A35611" w:rsidRDefault="004A3FFB" w:rsidP="00C1428F">
            <w:pPr>
              <w:tabs>
                <w:tab w:val="left" w:pos="360"/>
              </w:tabs>
              <w:spacing w:line="240" w:lineRule="auto"/>
              <w:rPr>
                <w:rFonts w:ascii="Times New Roman" w:hAnsi="Times New Roman" w:cs="Times New Roman"/>
                <w:sz w:val="24"/>
                <w:szCs w:val="24"/>
              </w:rPr>
            </w:pPr>
          </w:p>
        </w:tc>
        <w:tc>
          <w:tcPr>
            <w:tcW w:w="1838" w:type="dxa"/>
          </w:tcPr>
          <w:p w14:paraId="028B415F" w14:textId="77777777" w:rsidR="004A3FFB" w:rsidRPr="00A35611" w:rsidRDefault="004A3FFB" w:rsidP="00C1428F">
            <w:pPr>
              <w:tabs>
                <w:tab w:val="left" w:pos="360"/>
              </w:tabs>
              <w:spacing w:line="240" w:lineRule="auto"/>
              <w:jc w:val="center"/>
              <w:rPr>
                <w:rFonts w:ascii="Times New Roman" w:hAnsi="Times New Roman" w:cs="Times New Roman"/>
                <w:sz w:val="24"/>
                <w:szCs w:val="24"/>
              </w:rPr>
            </w:pPr>
            <w:r w:rsidRPr="00A35611">
              <w:rPr>
                <w:rFonts w:ascii="Times New Roman" w:eastAsia="Times New Roman" w:hAnsi="Times New Roman" w:cs="Times New Roman"/>
                <w:color w:val="000000"/>
                <w:sz w:val="24"/>
                <w:szCs w:val="24"/>
              </w:rPr>
              <w:t>Tinggi Tanaman (Cm)</w:t>
            </w:r>
          </w:p>
        </w:tc>
        <w:tc>
          <w:tcPr>
            <w:tcW w:w="1763" w:type="dxa"/>
          </w:tcPr>
          <w:p w14:paraId="335783FF" w14:textId="77777777" w:rsidR="004A3FFB" w:rsidRPr="00A35611" w:rsidRDefault="004A3FFB" w:rsidP="00C1428F">
            <w:pPr>
              <w:tabs>
                <w:tab w:val="left" w:pos="360"/>
              </w:tabs>
              <w:spacing w:line="240" w:lineRule="auto"/>
              <w:jc w:val="center"/>
              <w:rPr>
                <w:rFonts w:ascii="Times New Roman" w:hAnsi="Times New Roman" w:cs="Times New Roman"/>
                <w:sz w:val="24"/>
                <w:szCs w:val="24"/>
              </w:rPr>
            </w:pPr>
            <w:r w:rsidRPr="00A35611">
              <w:rPr>
                <w:rFonts w:ascii="Times New Roman" w:eastAsia="Times New Roman" w:hAnsi="Times New Roman" w:cs="Times New Roman"/>
                <w:color w:val="000000"/>
                <w:sz w:val="24"/>
                <w:szCs w:val="24"/>
              </w:rPr>
              <w:t>Jumlah Daun (helai)</w:t>
            </w:r>
          </w:p>
        </w:tc>
        <w:tc>
          <w:tcPr>
            <w:tcW w:w="1913" w:type="dxa"/>
          </w:tcPr>
          <w:p w14:paraId="3F6FA71B"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Berat Brangkasan Basah (gram)</w:t>
            </w:r>
          </w:p>
        </w:tc>
        <w:tc>
          <w:tcPr>
            <w:tcW w:w="1924" w:type="dxa"/>
          </w:tcPr>
          <w:p w14:paraId="396A7CA4" w14:textId="261D5CF7" w:rsidR="004A3FFB" w:rsidRPr="00A35611" w:rsidRDefault="00682B1C" w:rsidP="00C1428F">
            <w:pPr>
              <w:tabs>
                <w:tab w:val="left" w:pos="360"/>
              </w:tabs>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Berat </w:t>
            </w:r>
            <w:r w:rsidR="004A3FFB" w:rsidRPr="00A35611">
              <w:rPr>
                <w:rFonts w:ascii="Times New Roman" w:eastAsia="Times New Roman" w:hAnsi="Times New Roman" w:cs="Times New Roman"/>
                <w:color w:val="000000"/>
                <w:sz w:val="24"/>
                <w:szCs w:val="24"/>
              </w:rPr>
              <w:t>Kering</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Brangkasan</w:t>
            </w:r>
            <w:proofErr w:type="spellEnd"/>
            <w:r w:rsidR="004A3FFB" w:rsidRPr="00A35611">
              <w:rPr>
                <w:rFonts w:ascii="Times New Roman" w:eastAsia="Times New Roman" w:hAnsi="Times New Roman" w:cs="Times New Roman"/>
                <w:color w:val="000000"/>
                <w:sz w:val="24"/>
                <w:szCs w:val="24"/>
              </w:rPr>
              <w:t xml:space="preserve"> (gram)</w:t>
            </w:r>
          </w:p>
        </w:tc>
      </w:tr>
      <w:tr w:rsidR="004A3FFB" w:rsidRPr="00A35611" w14:paraId="11FACA6E" w14:textId="77777777" w:rsidTr="00A35611">
        <w:trPr>
          <w:trHeight w:val="179"/>
          <w:jc w:val="center"/>
        </w:trPr>
        <w:tc>
          <w:tcPr>
            <w:tcW w:w="1649" w:type="dxa"/>
            <w:vAlign w:val="bottom"/>
          </w:tcPr>
          <w:p w14:paraId="3DB43C67"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K0T0</w:t>
            </w:r>
          </w:p>
        </w:tc>
        <w:tc>
          <w:tcPr>
            <w:tcW w:w="1838" w:type="dxa"/>
            <w:vAlign w:val="bottom"/>
          </w:tcPr>
          <w:p w14:paraId="467E18B4"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229.67 a</w:t>
            </w:r>
          </w:p>
        </w:tc>
        <w:tc>
          <w:tcPr>
            <w:tcW w:w="1763" w:type="dxa"/>
            <w:vAlign w:val="bottom"/>
          </w:tcPr>
          <w:p w14:paraId="6E8690B2"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11.33 a</w:t>
            </w:r>
          </w:p>
        </w:tc>
        <w:tc>
          <w:tcPr>
            <w:tcW w:w="1913" w:type="dxa"/>
            <w:vAlign w:val="bottom"/>
          </w:tcPr>
          <w:p w14:paraId="3B69FEAA"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733.72 abcd</w:t>
            </w:r>
          </w:p>
        </w:tc>
        <w:tc>
          <w:tcPr>
            <w:tcW w:w="1924" w:type="dxa"/>
            <w:vAlign w:val="bottom"/>
          </w:tcPr>
          <w:p w14:paraId="6C5B9F4A"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220.11 abcd</w:t>
            </w:r>
          </w:p>
        </w:tc>
      </w:tr>
      <w:tr w:rsidR="004A3FFB" w:rsidRPr="00A35611" w14:paraId="28CDD9ED" w14:textId="77777777" w:rsidTr="00A35611">
        <w:trPr>
          <w:trHeight w:val="179"/>
          <w:jc w:val="center"/>
        </w:trPr>
        <w:tc>
          <w:tcPr>
            <w:tcW w:w="1649" w:type="dxa"/>
            <w:vAlign w:val="bottom"/>
          </w:tcPr>
          <w:p w14:paraId="5D348AD7"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K0T1</w:t>
            </w:r>
          </w:p>
        </w:tc>
        <w:tc>
          <w:tcPr>
            <w:tcW w:w="1838" w:type="dxa"/>
            <w:vAlign w:val="bottom"/>
          </w:tcPr>
          <w:p w14:paraId="43BF52BD"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222.00 a</w:t>
            </w:r>
          </w:p>
        </w:tc>
        <w:tc>
          <w:tcPr>
            <w:tcW w:w="1763" w:type="dxa"/>
            <w:vAlign w:val="bottom"/>
          </w:tcPr>
          <w:p w14:paraId="1DD6076F"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11.67 a</w:t>
            </w:r>
          </w:p>
        </w:tc>
        <w:tc>
          <w:tcPr>
            <w:tcW w:w="1913" w:type="dxa"/>
            <w:vAlign w:val="bottom"/>
          </w:tcPr>
          <w:p w14:paraId="36E800F2"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649.26 a</w:t>
            </w:r>
          </w:p>
        </w:tc>
        <w:tc>
          <w:tcPr>
            <w:tcW w:w="1924" w:type="dxa"/>
            <w:vAlign w:val="bottom"/>
          </w:tcPr>
          <w:p w14:paraId="7D7912A9"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209.69 ab</w:t>
            </w:r>
          </w:p>
        </w:tc>
      </w:tr>
      <w:tr w:rsidR="004A3FFB" w:rsidRPr="00A35611" w14:paraId="00E35AD7" w14:textId="77777777" w:rsidTr="00A35611">
        <w:trPr>
          <w:trHeight w:val="179"/>
          <w:jc w:val="center"/>
        </w:trPr>
        <w:tc>
          <w:tcPr>
            <w:tcW w:w="1649" w:type="dxa"/>
            <w:vAlign w:val="bottom"/>
          </w:tcPr>
          <w:p w14:paraId="7C2E2EBD"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K0T2</w:t>
            </w:r>
          </w:p>
        </w:tc>
        <w:tc>
          <w:tcPr>
            <w:tcW w:w="1838" w:type="dxa"/>
            <w:vAlign w:val="bottom"/>
          </w:tcPr>
          <w:p w14:paraId="12C3FA1B"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237.67 a</w:t>
            </w:r>
          </w:p>
        </w:tc>
        <w:tc>
          <w:tcPr>
            <w:tcW w:w="1763" w:type="dxa"/>
            <w:vAlign w:val="bottom"/>
          </w:tcPr>
          <w:p w14:paraId="035E9197"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11.33 a</w:t>
            </w:r>
          </w:p>
        </w:tc>
        <w:tc>
          <w:tcPr>
            <w:tcW w:w="1913" w:type="dxa"/>
            <w:vAlign w:val="bottom"/>
          </w:tcPr>
          <w:p w14:paraId="5E03EEAC"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758.08 cd</w:t>
            </w:r>
          </w:p>
        </w:tc>
        <w:tc>
          <w:tcPr>
            <w:tcW w:w="1924" w:type="dxa"/>
            <w:vAlign w:val="bottom"/>
          </w:tcPr>
          <w:p w14:paraId="57E82BC0"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235.67 bcd</w:t>
            </w:r>
          </w:p>
        </w:tc>
      </w:tr>
      <w:tr w:rsidR="004A3FFB" w:rsidRPr="00A35611" w14:paraId="70461B4A" w14:textId="77777777" w:rsidTr="00A35611">
        <w:trPr>
          <w:trHeight w:val="179"/>
          <w:jc w:val="center"/>
        </w:trPr>
        <w:tc>
          <w:tcPr>
            <w:tcW w:w="1649" w:type="dxa"/>
            <w:vAlign w:val="bottom"/>
          </w:tcPr>
          <w:p w14:paraId="2D20A7C6"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K1T0</w:t>
            </w:r>
          </w:p>
        </w:tc>
        <w:tc>
          <w:tcPr>
            <w:tcW w:w="1838" w:type="dxa"/>
            <w:vAlign w:val="bottom"/>
          </w:tcPr>
          <w:p w14:paraId="58D11D36"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244.33 a</w:t>
            </w:r>
          </w:p>
        </w:tc>
        <w:tc>
          <w:tcPr>
            <w:tcW w:w="1763" w:type="dxa"/>
            <w:vAlign w:val="bottom"/>
          </w:tcPr>
          <w:p w14:paraId="695A947E"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11.33 a</w:t>
            </w:r>
          </w:p>
        </w:tc>
        <w:tc>
          <w:tcPr>
            <w:tcW w:w="1913" w:type="dxa"/>
            <w:vAlign w:val="bottom"/>
          </w:tcPr>
          <w:p w14:paraId="52FF8F46"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751.28 bcd</w:t>
            </w:r>
          </w:p>
        </w:tc>
        <w:tc>
          <w:tcPr>
            <w:tcW w:w="1924" w:type="dxa"/>
            <w:vAlign w:val="bottom"/>
          </w:tcPr>
          <w:p w14:paraId="312840AE"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245.11 cd</w:t>
            </w:r>
          </w:p>
        </w:tc>
      </w:tr>
      <w:tr w:rsidR="004A3FFB" w:rsidRPr="00A35611" w14:paraId="7F73F146" w14:textId="77777777" w:rsidTr="00A35611">
        <w:trPr>
          <w:trHeight w:val="179"/>
          <w:jc w:val="center"/>
        </w:trPr>
        <w:tc>
          <w:tcPr>
            <w:tcW w:w="1649" w:type="dxa"/>
            <w:vAlign w:val="bottom"/>
          </w:tcPr>
          <w:p w14:paraId="4C91DC0B"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K1T1</w:t>
            </w:r>
          </w:p>
        </w:tc>
        <w:tc>
          <w:tcPr>
            <w:tcW w:w="1838" w:type="dxa"/>
            <w:vAlign w:val="bottom"/>
          </w:tcPr>
          <w:p w14:paraId="12B37D12"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225.83 a</w:t>
            </w:r>
          </w:p>
        </w:tc>
        <w:tc>
          <w:tcPr>
            <w:tcW w:w="1763" w:type="dxa"/>
            <w:vAlign w:val="bottom"/>
          </w:tcPr>
          <w:p w14:paraId="0AD1E4AC"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10.33 a</w:t>
            </w:r>
          </w:p>
        </w:tc>
        <w:tc>
          <w:tcPr>
            <w:tcW w:w="1913" w:type="dxa"/>
            <w:vAlign w:val="bottom"/>
          </w:tcPr>
          <w:p w14:paraId="313E58C0"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689.42 ab</w:t>
            </w:r>
          </w:p>
        </w:tc>
        <w:tc>
          <w:tcPr>
            <w:tcW w:w="1924" w:type="dxa"/>
            <w:vAlign w:val="bottom"/>
          </w:tcPr>
          <w:p w14:paraId="3FDF956B"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228.57 abcd</w:t>
            </w:r>
          </w:p>
        </w:tc>
      </w:tr>
      <w:tr w:rsidR="004A3FFB" w:rsidRPr="00A35611" w14:paraId="10C89F07" w14:textId="77777777" w:rsidTr="00A35611">
        <w:trPr>
          <w:trHeight w:val="191"/>
          <w:jc w:val="center"/>
        </w:trPr>
        <w:tc>
          <w:tcPr>
            <w:tcW w:w="1649" w:type="dxa"/>
            <w:vAlign w:val="bottom"/>
          </w:tcPr>
          <w:p w14:paraId="1DFC0E9B"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K1T2</w:t>
            </w:r>
          </w:p>
        </w:tc>
        <w:tc>
          <w:tcPr>
            <w:tcW w:w="1838" w:type="dxa"/>
            <w:vAlign w:val="bottom"/>
          </w:tcPr>
          <w:p w14:paraId="69C913AB"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239.00 a</w:t>
            </w:r>
          </w:p>
        </w:tc>
        <w:tc>
          <w:tcPr>
            <w:tcW w:w="1763" w:type="dxa"/>
            <w:vAlign w:val="bottom"/>
          </w:tcPr>
          <w:p w14:paraId="62046C46"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11.33 a</w:t>
            </w:r>
          </w:p>
        </w:tc>
        <w:tc>
          <w:tcPr>
            <w:tcW w:w="1913" w:type="dxa"/>
            <w:vAlign w:val="bottom"/>
          </w:tcPr>
          <w:p w14:paraId="5EBA9B82"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702.32 abcd</w:t>
            </w:r>
          </w:p>
        </w:tc>
        <w:tc>
          <w:tcPr>
            <w:tcW w:w="1924" w:type="dxa"/>
            <w:vAlign w:val="bottom"/>
          </w:tcPr>
          <w:p w14:paraId="37ECC183"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204.06 a</w:t>
            </w:r>
          </w:p>
        </w:tc>
      </w:tr>
      <w:tr w:rsidR="004A3FFB" w:rsidRPr="00A35611" w14:paraId="76D7A8C8" w14:textId="77777777" w:rsidTr="00A35611">
        <w:trPr>
          <w:trHeight w:val="179"/>
          <w:jc w:val="center"/>
        </w:trPr>
        <w:tc>
          <w:tcPr>
            <w:tcW w:w="1649" w:type="dxa"/>
            <w:vAlign w:val="bottom"/>
          </w:tcPr>
          <w:p w14:paraId="7B897A40"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K2T0</w:t>
            </w:r>
          </w:p>
        </w:tc>
        <w:tc>
          <w:tcPr>
            <w:tcW w:w="1838" w:type="dxa"/>
            <w:vAlign w:val="bottom"/>
          </w:tcPr>
          <w:p w14:paraId="6423D79E"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229.67 a</w:t>
            </w:r>
          </w:p>
        </w:tc>
        <w:tc>
          <w:tcPr>
            <w:tcW w:w="1763" w:type="dxa"/>
            <w:vAlign w:val="bottom"/>
          </w:tcPr>
          <w:p w14:paraId="4E13B7AB"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11.67 a</w:t>
            </w:r>
          </w:p>
        </w:tc>
        <w:tc>
          <w:tcPr>
            <w:tcW w:w="1913" w:type="dxa"/>
            <w:vAlign w:val="bottom"/>
          </w:tcPr>
          <w:p w14:paraId="6579EAD8"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741.60 abcd</w:t>
            </w:r>
          </w:p>
        </w:tc>
        <w:tc>
          <w:tcPr>
            <w:tcW w:w="1924" w:type="dxa"/>
            <w:vAlign w:val="bottom"/>
          </w:tcPr>
          <w:p w14:paraId="11334480"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213.00 abc</w:t>
            </w:r>
          </w:p>
        </w:tc>
      </w:tr>
      <w:tr w:rsidR="004A3FFB" w:rsidRPr="00A35611" w14:paraId="47970BF2" w14:textId="77777777" w:rsidTr="00A35611">
        <w:trPr>
          <w:trHeight w:val="179"/>
          <w:jc w:val="center"/>
        </w:trPr>
        <w:tc>
          <w:tcPr>
            <w:tcW w:w="1649" w:type="dxa"/>
            <w:vAlign w:val="bottom"/>
          </w:tcPr>
          <w:p w14:paraId="4A72E908"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K2T1</w:t>
            </w:r>
          </w:p>
        </w:tc>
        <w:tc>
          <w:tcPr>
            <w:tcW w:w="1838" w:type="dxa"/>
            <w:vAlign w:val="bottom"/>
          </w:tcPr>
          <w:p w14:paraId="3562B2CC"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232.00 a</w:t>
            </w:r>
          </w:p>
        </w:tc>
        <w:tc>
          <w:tcPr>
            <w:tcW w:w="1763" w:type="dxa"/>
            <w:vAlign w:val="bottom"/>
          </w:tcPr>
          <w:p w14:paraId="2671FC40"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12.00 a</w:t>
            </w:r>
          </w:p>
        </w:tc>
        <w:tc>
          <w:tcPr>
            <w:tcW w:w="1913" w:type="dxa"/>
            <w:vAlign w:val="bottom"/>
          </w:tcPr>
          <w:p w14:paraId="7DE6E94E"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830.76 d</w:t>
            </w:r>
          </w:p>
        </w:tc>
        <w:tc>
          <w:tcPr>
            <w:tcW w:w="1924" w:type="dxa"/>
            <w:vAlign w:val="bottom"/>
          </w:tcPr>
          <w:p w14:paraId="1E914F2C"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277.89 d</w:t>
            </w:r>
          </w:p>
        </w:tc>
      </w:tr>
      <w:tr w:rsidR="004A3FFB" w:rsidRPr="00A35611" w14:paraId="1E36DD93" w14:textId="77777777" w:rsidTr="00A35611">
        <w:trPr>
          <w:trHeight w:val="179"/>
          <w:jc w:val="center"/>
        </w:trPr>
        <w:tc>
          <w:tcPr>
            <w:tcW w:w="1649" w:type="dxa"/>
            <w:vAlign w:val="bottom"/>
          </w:tcPr>
          <w:p w14:paraId="08B22F44"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K2T2</w:t>
            </w:r>
          </w:p>
        </w:tc>
        <w:tc>
          <w:tcPr>
            <w:tcW w:w="1838" w:type="dxa"/>
            <w:vAlign w:val="bottom"/>
          </w:tcPr>
          <w:p w14:paraId="36CBE9D8"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228.00 a</w:t>
            </w:r>
          </w:p>
        </w:tc>
        <w:tc>
          <w:tcPr>
            <w:tcW w:w="1763" w:type="dxa"/>
            <w:vAlign w:val="bottom"/>
          </w:tcPr>
          <w:p w14:paraId="47D6C867"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11.67 a</w:t>
            </w:r>
          </w:p>
        </w:tc>
        <w:tc>
          <w:tcPr>
            <w:tcW w:w="1913" w:type="dxa"/>
            <w:vAlign w:val="bottom"/>
          </w:tcPr>
          <w:p w14:paraId="15D2F575"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710.91 abcd</w:t>
            </w:r>
          </w:p>
        </w:tc>
        <w:tc>
          <w:tcPr>
            <w:tcW w:w="1924" w:type="dxa"/>
            <w:vAlign w:val="bottom"/>
          </w:tcPr>
          <w:p w14:paraId="591F3B68"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225.66 abcd</w:t>
            </w:r>
          </w:p>
        </w:tc>
      </w:tr>
      <w:tr w:rsidR="004A3FFB" w:rsidRPr="00A35611" w14:paraId="5588739C" w14:textId="77777777" w:rsidTr="00A35611">
        <w:trPr>
          <w:trHeight w:val="179"/>
          <w:jc w:val="center"/>
        </w:trPr>
        <w:tc>
          <w:tcPr>
            <w:tcW w:w="1649" w:type="dxa"/>
            <w:vAlign w:val="bottom"/>
          </w:tcPr>
          <w:p w14:paraId="39DF0D3F"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K3T0</w:t>
            </w:r>
          </w:p>
        </w:tc>
        <w:tc>
          <w:tcPr>
            <w:tcW w:w="1838" w:type="dxa"/>
            <w:vAlign w:val="bottom"/>
          </w:tcPr>
          <w:p w14:paraId="3D0BF03F"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236.33 a</w:t>
            </w:r>
          </w:p>
        </w:tc>
        <w:tc>
          <w:tcPr>
            <w:tcW w:w="1763" w:type="dxa"/>
            <w:vAlign w:val="bottom"/>
          </w:tcPr>
          <w:p w14:paraId="0E0C69DF"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11.67 a</w:t>
            </w:r>
          </w:p>
        </w:tc>
        <w:tc>
          <w:tcPr>
            <w:tcW w:w="1913" w:type="dxa"/>
            <w:vAlign w:val="bottom"/>
          </w:tcPr>
          <w:p w14:paraId="0D464058"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692.28 abc</w:t>
            </w:r>
          </w:p>
        </w:tc>
        <w:tc>
          <w:tcPr>
            <w:tcW w:w="1924" w:type="dxa"/>
            <w:vAlign w:val="bottom"/>
          </w:tcPr>
          <w:p w14:paraId="5B1F2983"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216.74 abcd</w:t>
            </w:r>
          </w:p>
        </w:tc>
      </w:tr>
      <w:tr w:rsidR="004A3FFB" w:rsidRPr="00A35611" w14:paraId="2DB04ABC" w14:textId="77777777" w:rsidTr="00A35611">
        <w:trPr>
          <w:trHeight w:val="191"/>
          <w:jc w:val="center"/>
        </w:trPr>
        <w:tc>
          <w:tcPr>
            <w:tcW w:w="1649" w:type="dxa"/>
            <w:vAlign w:val="bottom"/>
          </w:tcPr>
          <w:p w14:paraId="6EC80C86"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K3T1</w:t>
            </w:r>
          </w:p>
        </w:tc>
        <w:tc>
          <w:tcPr>
            <w:tcW w:w="1838" w:type="dxa"/>
            <w:vAlign w:val="bottom"/>
          </w:tcPr>
          <w:p w14:paraId="0B955D41"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234.50 a</w:t>
            </w:r>
          </w:p>
        </w:tc>
        <w:tc>
          <w:tcPr>
            <w:tcW w:w="1763" w:type="dxa"/>
            <w:vAlign w:val="bottom"/>
          </w:tcPr>
          <w:p w14:paraId="7C2741BA"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11.33 a</w:t>
            </w:r>
          </w:p>
        </w:tc>
        <w:tc>
          <w:tcPr>
            <w:tcW w:w="1913" w:type="dxa"/>
            <w:vAlign w:val="bottom"/>
          </w:tcPr>
          <w:p w14:paraId="091188D7"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726.16 abcd</w:t>
            </w:r>
          </w:p>
        </w:tc>
        <w:tc>
          <w:tcPr>
            <w:tcW w:w="1924" w:type="dxa"/>
            <w:vAlign w:val="bottom"/>
          </w:tcPr>
          <w:p w14:paraId="00BB54C9"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221.96 abcd</w:t>
            </w:r>
          </w:p>
        </w:tc>
      </w:tr>
      <w:tr w:rsidR="004A3FFB" w:rsidRPr="00A35611" w14:paraId="485ECD70" w14:textId="77777777" w:rsidTr="00A35611">
        <w:trPr>
          <w:trHeight w:val="169"/>
          <w:jc w:val="center"/>
        </w:trPr>
        <w:tc>
          <w:tcPr>
            <w:tcW w:w="1649" w:type="dxa"/>
            <w:vAlign w:val="bottom"/>
          </w:tcPr>
          <w:p w14:paraId="5F2FCC1D"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K3T2</w:t>
            </w:r>
          </w:p>
        </w:tc>
        <w:tc>
          <w:tcPr>
            <w:tcW w:w="1838" w:type="dxa"/>
            <w:vAlign w:val="bottom"/>
          </w:tcPr>
          <w:p w14:paraId="47B65442"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233.67 a</w:t>
            </w:r>
          </w:p>
        </w:tc>
        <w:tc>
          <w:tcPr>
            <w:tcW w:w="1763" w:type="dxa"/>
            <w:vAlign w:val="bottom"/>
          </w:tcPr>
          <w:p w14:paraId="38CB305C" w14:textId="77777777" w:rsidR="004A3FFB" w:rsidRPr="00A35611" w:rsidRDefault="004A3FFB" w:rsidP="00C1428F">
            <w:pPr>
              <w:tabs>
                <w:tab w:val="left" w:pos="360"/>
              </w:tabs>
              <w:spacing w:line="240" w:lineRule="auto"/>
              <w:jc w:val="center"/>
              <w:rPr>
                <w:rFonts w:ascii="Times New Roman" w:eastAsia="Times New Roman" w:hAnsi="Times New Roman" w:cs="Times New Roman"/>
                <w:b/>
                <w:color w:val="000000"/>
                <w:sz w:val="24"/>
                <w:szCs w:val="24"/>
              </w:rPr>
            </w:pPr>
            <w:r w:rsidRPr="00A35611">
              <w:rPr>
                <w:rFonts w:ascii="Times New Roman" w:eastAsia="Times New Roman" w:hAnsi="Times New Roman" w:cs="Times New Roman"/>
                <w:color w:val="000000"/>
                <w:sz w:val="24"/>
                <w:szCs w:val="24"/>
              </w:rPr>
              <w:t>11.67 a</w:t>
            </w:r>
          </w:p>
        </w:tc>
        <w:tc>
          <w:tcPr>
            <w:tcW w:w="1913" w:type="dxa"/>
            <w:vAlign w:val="bottom"/>
          </w:tcPr>
          <w:p w14:paraId="660AFEBB"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712.39 abcd</w:t>
            </w:r>
          </w:p>
        </w:tc>
        <w:tc>
          <w:tcPr>
            <w:tcW w:w="1924" w:type="dxa"/>
            <w:vAlign w:val="bottom"/>
          </w:tcPr>
          <w:p w14:paraId="4EDB2672" w14:textId="77777777" w:rsidR="004A3FFB" w:rsidRPr="00A35611" w:rsidRDefault="004A3FFB" w:rsidP="00C1428F">
            <w:pPr>
              <w:tabs>
                <w:tab w:val="left" w:pos="360"/>
              </w:tabs>
              <w:spacing w:line="240" w:lineRule="auto"/>
              <w:jc w:val="center"/>
              <w:rPr>
                <w:rFonts w:ascii="Times New Roman" w:eastAsia="Times New Roman" w:hAnsi="Times New Roman" w:cs="Times New Roman"/>
                <w:color w:val="000000"/>
                <w:sz w:val="24"/>
                <w:szCs w:val="24"/>
              </w:rPr>
            </w:pPr>
            <w:r w:rsidRPr="00A35611">
              <w:rPr>
                <w:rFonts w:ascii="Times New Roman" w:eastAsia="Times New Roman" w:hAnsi="Times New Roman" w:cs="Times New Roman"/>
                <w:color w:val="000000"/>
                <w:sz w:val="24"/>
                <w:szCs w:val="24"/>
              </w:rPr>
              <w:t>218.08 abcd</w:t>
            </w:r>
          </w:p>
        </w:tc>
      </w:tr>
    </w:tbl>
    <w:p w14:paraId="187C5901" w14:textId="77777777" w:rsidR="004A3FFB" w:rsidRPr="00A35611" w:rsidRDefault="004A3FFB" w:rsidP="00C1428F">
      <w:pPr>
        <w:tabs>
          <w:tab w:val="left" w:pos="360"/>
        </w:tabs>
        <w:spacing w:line="240" w:lineRule="auto"/>
        <w:ind w:left="1800" w:hanging="1440"/>
        <w:rPr>
          <w:rFonts w:ascii="Times New Roman" w:hAnsi="Times New Roman" w:cs="Times New Roman"/>
          <w:sz w:val="24"/>
          <w:szCs w:val="24"/>
        </w:rPr>
      </w:pPr>
      <w:r w:rsidRPr="00A35611">
        <w:rPr>
          <w:rFonts w:ascii="Times New Roman" w:hAnsi="Times New Roman" w:cs="Times New Roman"/>
          <w:sz w:val="24"/>
          <w:szCs w:val="24"/>
        </w:rPr>
        <w:t>Keterangan : Angka yang diikuti huruf sama pada kolom berarti berbeda tidak nyata pada Uji Duncan’s Multiple Range Test (DMRT) pada taraf nyata 5%.</w:t>
      </w:r>
    </w:p>
    <w:p w14:paraId="0D5EC4CF" w14:textId="77777777" w:rsidR="00D9453E" w:rsidRDefault="00682B1C" w:rsidP="00C1428F">
      <w:pPr>
        <w:tabs>
          <w:tab w:val="left" w:pos="360"/>
          <w:tab w:val="left" w:pos="900"/>
        </w:tabs>
        <w:spacing w:line="240" w:lineRule="auto"/>
        <w:ind w:left="360"/>
        <w:rPr>
          <w:rFonts w:ascii="Times New Roman" w:eastAsia="Times New Roman" w:hAnsi="Times New Roman" w:cs="Times New Roman"/>
          <w:sz w:val="24"/>
          <w:szCs w:val="24"/>
          <w:lang w:val="en-US"/>
        </w:rPr>
      </w:pPr>
      <w:r>
        <w:rPr>
          <w:rFonts w:ascii="Times New Roman" w:hAnsi="Times New Roman" w:cs="Times New Roman"/>
          <w:sz w:val="24"/>
          <w:szCs w:val="24"/>
        </w:rPr>
        <w:tab/>
      </w:r>
      <w:r w:rsidR="00684E55" w:rsidRPr="00A35611">
        <w:rPr>
          <w:rFonts w:ascii="Times New Roman" w:hAnsi="Times New Roman" w:cs="Times New Roman"/>
          <w:sz w:val="24"/>
          <w:szCs w:val="24"/>
        </w:rPr>
        <w:t>Tabel 1</w:t>
      </w:r>
      <w:r w:rsidR="00684E55" w:rsidRPr="00A35611">
        <w:rPr>
          <w:rFonts w:ascii="Times New Roman" w:eastAsia="Times New Roman" w:hAnsi="Times New Roman" w:cs="Times New Roman"/>
          <w:sz w:val="24"/>
          <w:szCs w:val="24"/>
          <w:lang w:val="en-US"/>
        </w:rPr>
        <w:t>.</w:t>
      </w:r>
      <w:r w:rsidR="00684E55" w:rsidRPr="00A35611">
        <w:rPr>
          <w:rFonts w:ascii="Times New Roman" w:eastAsia="Times New Roman" w:hAnsi="Times New Roman" w:cs="Times New Roman"/>
          <w:sz w:val="24"/>
          <w:szCs w:val="24"/>
        </w:rPr>
        <w:t xml:space="preserve"> menunjukan bahwa tinggi tanaman tertinggi pada perlakuan K</w:t>
      </w:r>
      <w:r w:rsidR="00684E55" w:rsidRPr="00A35611">
        <w:rPr>
          <w:rFonts w:ascii="Times New Roman" w:eastAsia="Times New Roman" w:hAnsi="Times New Roman" w:cs="Times New Roman"/>
          <w:sz w:val="24"/>
          <w:szCs w:val="24"/>
          <w:vertAlign w:val="subscript"/>
        </w:rPr>
        <w:t>1</w:t>
      </w:r>
      <w:r w:rsidR="00684E55" w:rsidRPr="00A35611">
        <w:rPr>
          <w:rFonts w:ascii="Times New Roman" w:eastAsia="Times New Roman" w:hAnsi="Times New Roman" w:cs="Times New Roman"/>
          <w:sz w:val="24"/>
          <w:szCs w:val="24"/>
        </w:rPr>
        <w:t>T</w:t>
      </w:r>
      <w:r w:rsidR="00684E55" w:rsidRPr="00A35611">
        <w:rPr>
          <w:rFonts w:ascii="Times New Roman" w:eastAsia="Times New Roman" w:hAnsi="Times New Roman" w:cs="Times New Roman"/>
          <w:sz w:val="24"/>
          <w:szCs w:val="24"/>
          <w:vertAlign w:val="subscript"/>
        </w:rPr>
        <w:t>0</w:t>
      </w:r>
      <w:r w:rsidR="00684E55" w:rsidRPr="00A35611">
        <w:rPr>
          <w:rFonts w:ascii="Times New Roman" w:eastAsia="Times New Roman" w:hAnsi="Times New Roman" w:cs="Times New Roman"/>
          <w:sz w:val="24"/>
          <w:szCs w:val="24"/>
        </w:rPr>
        <w:t xml:space="preserve"> dosis pupuk kandang kambing 500 gram dan tanpa poc limbah tahu yaitu de</w:t>
      </w:r>
      <w:proofErr w:type="spellStart"/>
      <w:r w:rsidR="00684E55" w:rsidRPr="00A35611">
        <w:rPr>
          <w:rFonts w:ascii="Times New Roman" w:eastAsia="Times New Roman" w:hAnsi="Times New Roman" w:cs="Times New Roman"/>
          <w:sz w:val="24"/>
          <w:szCs w:val="24"/>
          <w:lang w:val="en-US"/>
        </w:rPr>
        <w:t>ngan</w:t>
      </w:r>
      <w:proofErr w:type="spellEnd"/>
      <w:r w:rsidR="00684E55" w:rsidRPr="00A35611">
        <w:rPr>
          <w:rFonts w:ascii="Times New Roman" w:eastAsia="Times New Roman" w:hAnsi="Times New Roman" w:cs="Times New Roman"/>
          <w:sz w:val="24"/>
          <w:szCs w:val="24"/>
          <w:lang w:val="en-US"/>
        </w:rPr>
        <w:t xml:space="preserve"> rata-rata</w:t>
      </w:r>
      <w:r w:rsidR="00684E55" w:rsidRPr="00A35611">
        <w:rPr>
          <w:rFonts w:ascii="Times New Roman" w:eastAsia="Times New Roman" w:hAnsi="Times New Roman" w:cs="Times New Roman"/>
          <w:sz w:val="24"/>
          <w:szCs w:val="24"/>
        </w:rPr>
        <w:t xml:space="preserve"> 244,33</w:t>
      </w:r>
      <w:r w:rsidR="00684E55" w:rsidRPr="00A35611">
        <w:rPr>
          <w:rFonts w:ascii="Times New Roman" w:eastAsia="Times New Roman" w:hAnsi="Times New Roman" w:cs="Times New Roman"/>
          <w:sz w:val="24"/>
          <w:szCs w:val="24"/>
          <w:lang w:val="en-US"/>
        </w:rPr>
        <w:t xml:space="preserve">. </w:t>
      </w:r>
      <w:r w:rsidR="00684E55" w:rsidRPr="00A35611">
        <w:rPr>
          <w:rFonts w:ascii="Times New Roman" w:hAnsi="Times New Roman" w:cs="Times New Roman"/>
          <w:sz w:val="24"/>
          <w:szCs w:val="24"/>
        </w:rPr>
        <w:t>Diketahui bahwa, tanah bertindak sebagai media bagi pertumbuhan berbagai jenis tanaman dan memasok berbagai unsur hara yang diperlukan tanaman. Nurlaeny (2015) menjelaskan bahwa Pertumbuhan tanaman didefinisikan sebagai suatu proses perubahan ukuran sel, organ-organ atau keseluruhan bagian suatu organisme yang tidak balik (irreversible change).</w:t>
      </w:r>
    </w:p>
    <w:p w14:paraId="49769565" w14:textId="29F5D4B4" w:rsidR="00323062" w:rsidRPr="00D9453E" w:rsidRDefault="00D9453E" w:rsidP="00C1428F">
      <w:pPr>
        <w:tabs>
          <w:tab w:val="left" w:pos="360"/>
          <w:tab w:val="left" w:pos="900"/>
        </w:tabs>
        <w:spacing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r w:rsidR="00BE2617" w:rsidRPr="00A35611">
        <w:rPr>
          <w:rFonts w:ascii="Times New Roman" w:eastAsia="Times New Roman" w:hAnsi="Times New Roman" w:cs="Times New Roman"/>
          <w:color w:val="000000"/>
          <w:sz w:val="24"/>
          <w:szCs w:val="24"/>
          <w:lang w:val="en-US" w:eastAsia="id-ID"/>
        </w:rPr>
        <w:t>Jumlah</w:t>
      </w:r>
      <w:proofErr w:type="spellEnd"/>
      <w:r w:rsidR="00BE2617" w:rsidRPr="00A35611">
        <w:rPr>
          <w:rFonts w:ascii="Times New Roman" w:eastAsia="Times New Roman" w:hAnsi="Times New Roman" w:cs="Times New Roman"/>
          <w:color w:val="000000"/>
          <w:sz w:val="24"/>
          <w:szCs w:val="24"/>
          <w:lang w:val="en-US" w:eastAsia="id-ID"/>
        </w:rPr>
        <w:t xml:space="preserve"> </w:t>
      </w:r>
      <w:proofErr w:type="spellStart"/>
      <w:r w:rsidR="00BE2617" w:rsidRPr="00A35611">
        <w:rPr>
          <w:rFonts w:ascii="Times New Roman" w:eastAsia="Times New Roman" w:hAnsi="Times New Roman" w:cs="Times New Roman"/>
          <w:color w:val="000000"/>
          <w:sz w:val="24"/>
          <w:szCs w:val="24"/>
          <w:lang w:val="en-US" w:eastAsia="id-ID"/>
        </w:rPr>
        <w:t>daun</w:t>
      </w:r>
      <w:proofErr w:type="spellEnd"/>
      <w:r w:rsidR="00BE2617" w:rsidRPr="00A35611">
        <w:rPr>
          <w:rFonts w:ascii="Times New Roman" w:eastAsia="Times New Roman" w:hAnsi="Times New Roman" w:cs="Times New Roman"/>
          <w:color w:val="000000"/>
          <w:sz w:val="24"/>
          <w:szCs w:val="24"/>
          <w:lang w:val="en-US" w:eastAsia="id-ID"/>
        </w:rPr>
        <w:t xml:space="preserve"> </w:t>
      </w:r>
      <w:r w:rsidR="00BE2617" w:rsidRPr="00A35611">
        <w:rPr>
          <w:rFonts w:ascii="Times New Roman" w:eastAsia="Times New Roman" w:hAnsi="Times New Roman" w:cs="Times New Roman"/>
          <w:sz w:val="24"/>
          <w:szCs w:val="24"/>
        </w:rPr>
        <w:t>menunjukan bahwa tinggi tanaman tertinggi pada perlakuan K</w:t>
      </w:r>
      <w:r w:rsidR="00BE2617" w:rsidRPr="00A35611">
        <w:rPr>
          <w:rFonts w:ascii="Times New Roman" w:eastAsia="Times New Roman" w:hAnsi="Times New Roman" w:cs="Times New Roman"/>
          <w:sz w:val="24"/>
          <w:szCs w:val="24"/>
          <w:vertAlign w:val="subscript"/>
        </w:rPr>
        <w:t>2</w:t>
      </w:r>
      <w:r w:rsidR="00BE2617" w:rsidRPr="00A35611">
        <w:rPr>
          <w:rFonts w:ascii="Times New Roman" w:eastAsia="Times New Roman" w:hAnsi="Times New Roman" w:cs="Times New Roman"/>
          <w:sz w:val="24"/>
          <w:szCs w:val="24"/>
        </w:rPr>
        <w:t>T</w:t>
      </w:r>
      <w:r w:rsidR="00BE2617" w:rsidRPr="00A35611">
        <w:rPr>
          <w:rFonts w:ascii="Times New Roman" w:eastAsia="Times New Roman" w:hAnsi="Times New Roman" w:cs="Times New Roman"/>
          <w:sz w:val="24"/>
          <w:szCs w:val="24"/>
          <w:vertAlign w:val="subscript"/>
        </w:rPr>
        <w:t>1</w:t>
      </w:r>
      <w:r w:rsidR="00BE2617" w:rsidRPr="00A35611">
        <w:rPr>
          <w:rFonts w:ascii="Times New Roman" w:eastAsia="Times New Roman" w:hAnsi="Times New Roman" w:cs="Times New Roman"/>
          <w:sz w:val="24"/>
          <w:szCs w:val="24"/>
        </w:rPr>
        <w:t xml:space="preserve"> dosis pupuk kandang kambing 750 gram dan poc limbah tahu dosis 28,066 ml/liter yaitu dengan rata-rata 12</w:t>
      </w:r>
      <w:proofErr w:type="gramStart"/>
      <w:r w:rsidR="00BE2617" w:rsidRPr="00A35611">
        <w:rPr>
          <w:rFonts w:ascii="Times New Roman" w:eastAsia="Times New Roman" w:hAnsi="Times New Roman" w:cs="Times New Roman"/>
          <w:sz w:val="24"/>
          <w:szCs w:val="24"/>
        </w:rPr>
        <w:t>,00</w:t>
      </w:r>
      <w:proofErr w:type="gramEnd"/>
      <w:r w:rsidR="00BE2617" w:rsidRPr="00A35611">
        <w:rPr>
          <w:rFonts w:ascii="Times New Roman" w:eastAsia="Times New Roman" w:hAnsi="Times New Roman" w:cs="Times New Roman"/>
          <w:sz w:val="24"/>
          <w:szCs w:val="24"/>
        </w:rPr>
        <w:t xml:space="preserve"> helai. </w:t>
      </w:r>
      <w:r w:rsidR="00BE2617" w:rsidRPr="00A35611">
        <w:rPr>
          <w:rFonts w:ascii="Times New Roman" w:eastAsia="Times New Roman" w:hAnsi="Times New Roman" w:cs="Times New Roman"/>
          <w:spacing w:val="-1"/>
          <w:sz w:val="24"/>
          <w:szCs w:val="24"/>
        </w:rPr>
        <w:t>Menurut Lakitan (1993) dalam Rahmah (2014), mengatakan bahwa adanya perbedaan antara laju pertumbuhan dan aktifitas jaringan meristematik yang tidak sama menyebabkan perbedaan laju pembentukan organ tidak sama, seperti halnya pembentukan pada organ daun, batang dan pembentukan buah</w:t>
      </w:r>
    </w:p>
    <w:p w14:paraId="500A1D2C" w14:textId="72AAE4D7" w:rsidR="00BE2617" w:rsidRPr="00A35611" w:rsidRDefault="00682B1C" w:rsidP="00C1428F">
      <w:pPr>
        <w:tabs>
          <w:tab w:val="left" w:pos="900"/>
        </w:tabs>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proofErr w:type="spellStart"/>
      <w:r w:rsidR="00BE2617" w:rsidRPr="00A35611">
        <w:rPr>
          <w:rFonts w:ascii="Times New Roman" w:eastAsia="Times New Roman" w:hAnsi="Times New Roman" w:cs="Times New Roman"/>
          <w:sz w:val="24"/>
          <w:szCs w:val="24"/>
          <w:lang w:val="en-US"/>
        </w:rPr>
        <w:t>Berat</w:t>
      </w:r>
      <w:proofErr w:type="spellEnd"/>
      <w:r w:rsidR="00BE2617" w:rsidRPr="00A35611">
        <w:rPr>
          <w:rFonts w:ascii="Times New Roman" w:eastAsia="Times New Roman" w:hAnsi="Times New Roman" w:cs="Times New Roman"/>
          <w:sz w:val="24"/>
          <w:szCs w:val="24"/>
          <w:lang w:val="en-US"/>
        </w:rPr>
        <w:t xml:space="preserve"> </w:t>
      </w:r>
      <w:proofErr w:type="spellStart"/>
      <w:r w:rsidR="00BE2617" w:rsidRPr="00A35611">
        <w:rPr>
          <w:rFonts w:ascii="Times New Roman" w:eastAsia="Times New Roman" w:hAnsi="Times New Roman" w:cs="Times New Roman"/>
          <w:sz w:val="24"/>
          <w:szCs w:val="24"/>
          <w:lang w:val="en-US"/>
        </w:rPr>
        <w:t>brangkasan</w:t>
      </w:r>
      <w:proofErr w:type="spellEnd"/>
      <w:r w:rsidR="00BE2617" w:rsidRPr="00A35611">
        <w:rPr>
          <w:rFonts w:ascii="Times New Roman" w:eastAsia="Times New Roman" w:hAnsi="Times New Roman" w:cs="Times New Roman"/>
          <w:sz w:val="24"/>
          <w:szCs w:val="24"/>
          <w:lang w:val="en-US"/>
        </w:rPr>
        <w:t xml:space="preserve"> </w:t>
      </w:r>
      <w:proofErr w:type="spellStart"/>
      <w:r w:rsidR="00BE2617" w:rsidRPr="00A35611">
        <w:rPr>
          <w:rFonts w:ascii="Times New Roman" w:eastAsia="Times New Roman" w:hAnsi="Times New Roman" w:cs="Times New Roman"/>
          <w:sz w:val="24"/>
          <w:szCs w:val="24"/>
          <w:lang w:val="en-US"/>
        </w:rPr>
        <w:t>basah</w:t>
      </w:r>
      <w:proofErr w:type="spellEnd"/>
      <w:r w:rsidR="00BE2617" w:rsidRPr="00A35611">
        <w:rPr>
          <w:rFonts w:ascii="Times New Roman" w:eastAsia="Times New Roman" w:hAnsi="Times New Roman" w:cs="Times New Roman"/>
          <w:sz w:val="24"/>
          <w:szCs w:val="24"/>
          <w:lang w:val="en-US"/>
        </w:rPr>
        <w:t xml:space="preserve"> </w:t>
      </w:r>
      <w:r w:rsidR="00BE2617" w:rsidRPr="00A35611">
        <w:rPr>
          <w:rFonts w:ascii="Times New Roman" w:eastAsia="Times New Roman" w:hAnsi="Times New Roman" w:cs="Times New Roman"/>
          <w:sz w:val="24"/>
          <w:szCs w:val="24"/>
        </w:rPr>
        <w:t xml:space="preserve">menunjukan bahwa </w:t>
      </w:r>
      <w:r w:rsidR="00BE2617" w:rsidRPr="00A35611">
        <w:rPr>
          <w:rFonts w:ascii="Times New Roman" w:hAnsi="Times New Roman" w:cs="Times New Roman"/>
          <w:sz w:val="24"/>
          <w:szCs w:val="24"/>
        </w:rPr>
        <w:t>perlakuan  kombinasi antara dosis pupuk kandang kambing 750 gram (K</w:t>
      </w:r>
      <w:r w:rsidR="00BE2617" w:rsidRPr="00A35611">
        <w:rPr>
          <w:rFonts w:ascii="Times New Roman" w:hAnsi="Times New Roman" w:cs="Times New Roman"/>
          <w:sz w:val="24"/>
          <w:szCs w:val="24"/>
          <w:vertAlign w:val="subscript"/>
        </w:rPr>
        <w:t>2</w:t>
      </w:r>
      <w:r w:rsidR="00BE2617" w:rsidRPr="00A35611">
        <w:rPr>
          <w:rFonts w:ascii="Times New Roman" w:hAnsi="Times New Roman" w:cs="Times New Roman"/>
          <w:sz w:val="24"/>
          <w:szCs w:val="24"/>
        </w:rPr>
        <w:t>) dan (T</w:t>
      </w:r>
      <w:r w:rsidR="00BE2617" w:rsidRPr="00A35611">
        <w:rPr>
          <w:rFonts w:ascii="Times New Roman" w:hAnsi="Times New Roman" w:cs="Times New Roman"/>
          <w:sz w:val="24"/>
          <w:szCs w:val="24"/>
          <w:vertAlign w:val="subscript"/>
        </w:rPr>
        <w:t>1</w:t>
      </w:r>
      <w:r w:rsidR="00BE2617" w:rsidRPr="00A35611">
        <w:rPr>
          <w:rFonts w:ascii="Times New Roman" w:hAnsi="Times New Roman" w:cs="Times New Roman"/>
          <w:sz w:val="24"/>
          <w:szCs w:val="24"/>
        </w:rPr>
        <w:t xml:space="preserve">) poc limbah tahu dosis </w:t>
      </w:r>
      <w:r w:rsidR="00BE2617" w:rsidRPr="00A35611">
        <w:rPr>
          <w:rFonts w:ascii="Times New Roman" w:eastAsia="Times New Roman" w:hAnsi="Times New Roman" w:cs="Times New Roman"/>
          <w:sz w:val="24"/>
          <w:szCs w:val="24"/>
        </w:rPr>
        <w:t xml:space="preserve">28,066 ml/liter dengan berat brangkasan basah </w:t>
      </w:r>
      <w:proofErr w:type="spellStart"/>
      <w:r w:rsidR="00C60524" w:rsidRPr="00A35611">
        <w:rPr>
          <w:rFonts w:ascii="Times New Roman" w:eastAsia="Times New Roman" w:hAnsi="Times New Roman" w:cs="Times New Roman"/>
          <w:sz w:val="24"/>
          <w:szCs w:val="24"/>
          <w:lang w:val="en-US"/>
        </w:rPr>
        <w:t>tertinggi</w:t>
      </w:r>
      <w:proofErr w:type="spellEnd"/>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dengan</w:t>
      </w:r>
      <w:proofErr w:type="spellEnd"/>
      <w:r w:rsidR="00C60524" w:rsidRPr="00A35611">
        <w:rPr>
          <w:rFonts w:ascii="Times New Roman" w:eastAsia="Times New Roman" w:hAnsi="Times New Roman" w:cs="Times New Roman"/>
          <w:sz w:val="24"/>
          <w:szCs w:val="24"/>
          <w:lang w:val="en-US"/>
        </w:rPr>
        <w:t xml:space="preserve"> </w:t>
      </w:r>
      <w:r w:rsidR="00BE2617" w:rsidRPr="00A35611">
        <w:rPr>
          <w:rFonts w:ascii="Times New Roman" w:eastAsia="Times New Roman" w:hAnsi="Times New Roman" w:cs="Times New Roman"/>
          <w:sz w:val="24"/>
          <w:szCs w:val="24"/>
        </w:rPr>
        <w:t xml:space="preserve">rata-rata 830,76 gram berbeda nyata jika di bandingkan dengan perlakuan </w:t>
      </w:r>
      <w:r w:rsidR="00BE2617" w:rsidRPr="00A35611">
        <w:rPr>
          <w:rFonts w:ascii="Times New Roman" w:eastAsia="Times New Roman" w:hAnsi="Times New Roman" w:cs="Times New Roman"/>
          <w:sz w:val="24"/>
          <w:szCs w:val="24"/>
          <w:lang w:val="en-US"/>
        </w:rPr>
        <w:t xml:space="preserve">K0T1, K1T1, </w:t>
      </w:r>
      <w:proofErr w:type="spellStart"/>
      <w:r w:rsidR="00BE2617" w:rsidRPr="00A35611">
        <w:rPr>
          <w:rFonts w:ascii="Times New Roman" w:eastAsia="Times New Roman" w:hAnsi="Times New Roman" w:cs="Times New Roman"/>
          <w:sz w:val="24"/>
          <w:szCs w:val="24"/>
          <w:lang w:val="en-US"/>
        </w:rPr>
        <w:t>dan</w:t>
      </w:r>
      <w:proofErr w:type="spellEnd"/>
      <w:r w:rsidR="00BE2617" w:rsidRPr="00A35611">
        <w:rPr>
          <w:rFonts w:ascii="Times New Roman" w:eastAsia="Times New Roman" w:hAnsi="Times New Roman" w:cs="Times New Roman"/>
          <w:sz w:val="24"/>
          <w:szCs w:val="24"/>
          <w:lang w:val="en-US"/>
        </w:rPr>
        <w:t xml:space="preserve"> K3T0.</w:t>
      </w:r>
      <w:r w:rsidR="00BE2617" w:rsidRPr="00A35611">
        <w:rPr>
          <w:rFonts w:ascii="Times New Roman" w:eastAsia="Times New Roman" w:hAnsi="Times New Roman" w:cs="Times New Roman"/>
          <w:sz w:val="24"/>
          <w:szCs w:val="24"/>
        </w:rPr>
        <w:t xml:space="preserve"> M</w:t>
      </w:r>
      <w:r w:rsidR="00BE2617" w:rsidRPr="00A35611">
        <w:rPr>
          <w:rFonts w:ascii="Times New Roman" w:eastAsia="Times New Roman" w:hAnsi="Times New Roman" w:cs="Times New Roman"/>
          <w:spacing w:val="-1"/>
          <w:sz w:val="24"/>
          <w:szCs w:val="24"/>
        </w:rPr>
        <w:t>e</w:t>
      </w:r>
      <w:r w:rsidR="00BE2617" w:rsidRPr="00A35611">
        <w:rPr>
          <w:rFonts w:ascii="Times New Roman" w:eastAsia="Times New Roman" w:hAnsi="Times New Roman" w:cs="Times New Roman"/>
          <w:sz w:val="24"/>
          <w:szCs w:val="24"/>
        </w:rPr>
        <w:t xml:space="preserve">nurut </w:t>
      </w:r>
      <w:r w:rsidR="00BE2617" w:rsidRPr="00A35611">
        <w:rPr>
          <w:rFonts w:ascii="Times New Roman" w:eastAsia="Times New Roman" w:hAnsi="Times New Roman" w:cs="Times New Roman"/>
          <w:spacing w:val="1"/>
          <w:sz w:val="24"/>
          <w:szCs w:val="24"/>
        </w:rPr>
        <w:t>F</w:t>
      </w:r>
      <w:r w:rsidR="00BE2617" w:rsidRPr="00A35611">
        <w:rPr>
          <w:rFonts w:ascii="Times New Roman" w:eastAsia="Times New Roman" w:hAnsi="Times New Roman" w:cs="Times New Roman"/>
          <w:spacing w:val="-1"/>
          <w:sz w:val="24"/>
          <w:szCs w:val="24"/>
        </w:rPr>
        <w:t>e</w:t>
      </w:r>
      <w:r w:rsidR="00BE2617" w:rsidRPr="00A35611">
        <w:rPr>
          <w:rFonts w:ascii="Times New Roman" w:eastAsia="Times New Roman" w:hAnsi="Times New Roman" w:cs="Times New Roman"/>
          <w:sz w:val="24"/>
          <w:szCs w:val="24"/>
        </w:rPr>
        <w:t>rli</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ti</w:t>
      </w:r>
      <w:r w:rsidR="00BE2617" w:rsidRPr="00A35611">
        <w:rPr>
          <w:rFonts w:ascii="Times New Roman" w:eastAsia="Times New Roman" w:hAnsi="Times New Roman" w:cs="Times New Roman"/>
          <w:spacing w:val="1"/>
          <w:sz w:val="24"/>
          <w:szCs w:val="24"/>
        </w:rPr>
        <w:t xml:space="preserve"> </w:t>
      </w:r>
      <w:r w:rsidR="00BE2617" w:rsidRPr="00A35611">
        <w:rPr>
          <w:rFonts w:ascii="Times New Roman" w:eastAsia="Times New Roman" w:hAnsi="Times New Roman" w:cs="Times New Roman"/>
          <w:i/>
          <w:spacing w:val="-1"/>
          <w:sz w:val="24"/>
          <w:szCs w:val="24"/>
        </w:rPr>
        <w:t>e</w:t>
      </w:r>
      <w:r w:rsidR="00BE2617" w:rsidRPr="00A35611">
        <w:rPr>
          <w:rFonts w:ascii="Times New Roman" w:eastAsia="Times New Roman" w:hAnsi="Times New Roman" w:cs="Times New Roman"/>
          <w:i/>
          <w:sz w:val="24"/>
          <w:szCs w:val="24"/>
        </w:rPr>
        <w:t>t</w:t>
      </w:r>
      <w:r w:rsidR="00BE2617" w:rsidRPr="00A35611">
        <w:rPr>
          <w:rFonts w:ascii="Times New Roman" w:eastAsia="Times New Roman" w:hAnsi="Times New Roman" w:cs="Times New Roman"/>
          <w:i/>
          <w:spacing w:val="3"/>
          <w:sz w:val="24"/>
          <w:szCs w:val="24"/>
        </w:rPr>
        <w:t xml:space="preserve"> </w:t>
      </w:r>
      <w:r w:rsidR="00BE2617" w:rsidRPr="00A35611">
        <w:rPr>
          <w:rFonts w:ascii="Times New Roman" w:eastAsia="Times New Roman" w:hAnsi="Times New Roman" w:cs="Times New Roman"/>
          <w:i/>
          <w:spacing w:val="-1"/>
          <w:sz w:val="24"/>
          <w:szCs w:val="24"/>
        </w:rPr>
        <w:t>a</w:t>
      </w:r>
      <w:r w:rsidR="00BE2617" w:rsidRPr="00A35611">
        <w:rPr>
          <w:rFonts w:ascii="Times New Roman" w:eastAsia="Times New Roman" w:hAnsi="Times New Roman" w:cs="Times New Roman"/>
          <w:i/>
          <w:sz w:val="24"/>
          <w:szCs w:val="24"/>
        </w:rPr>
        <w:t>l</w:t>
      </w:r>
      <w:r w:rsidR="00BE2617" w:rsidRPr="00A35611">
        <w:rPr>
          <w:rFonts w:ascii="Times New Roman" w:eastAsia="Times New Roman" w:hAnsi="Times New Roman" w:cs="Times New Roman"/>
          <w:sz w:val="24"/>
          <w:szCs w:val="24"/>
        </w:rPr>
        <w:t>.</w:t>
      </w:r>
      <w:r w:rsidR="00BE2617" w:rsidRPr="00A35611">
        <w:rPr>
          <w:rFonts w:ascii="Times New Roman" w:eastAsia="Times New Roman" w:hAnsi="Times New Roman" w:cs="Times New Roman"/>
          <w:spacing w:val="1"/>
          <w:sz w:val="24"/>
          <w:szCs w:val="24"/>
        </w:rPr>
        <w:t xml:space="preserve"> (</w:t>
      </w:r>
      <w:r w:rsidR="00BE2617" w:rsidRPr="00A35611">
        <w:rPr>
          <w:rFonts w:ascii="Times New Roman" w:eastAsia="Times New Roman" w:hAnsi="Times New Roman" w:cs="Times New Roman"/>
          <w:sz w:val="24"/>
          <w:szCs w:val="24"/>
        </w:rPr>
        <w:t>2014</w:t>
      </w:r>
      <w:r w:rsidR="00BE2617" w:rsidRPr="00A35611">
        <w:rPr>
          <w:rFonts w:ascii="Times New Roman" w:eastAsia="Times New Roman" w:hAnsi="Times New Roman" w:cs="Times New Roman"/>
          <w:spacing w:val="-1"/>
          <w:sz w:val="24"/>
          <w:szCs w:val="24"/>
        </w:rPr>
        <w:t>)</w:t>
      </w:r>
      <w:r w:rsidR="00BE2617" w:rsidRPr="00A35611">
        <w:rPr>
          <w:rFonts w:ascii="Times New Roman" w:eastAsia="Times New Roman" w:hAnsi="Times New Roman" w:cs="Times New Roman"/>
          <w:sz w:val="24"/>
          <w:szCs w:val="24"/>
        </w:rPr>
        <w:t>,</w:t>
      </w:r>
      <w:r w:rsidR="00BE2617" w:rsidRPr="00A35611">
        <w:rPr>
          <w:rFonts w:ascii="Times New Roman" w:eastAsia="Times New Roman" w:hAnsi="Times New Roman" w:cs="Times New Roman"/>
          <w:spacing w:val="1"/>
          <w:sz w:val="24"/>
          <w:szCs w:val="24"/>
        </w:rPr>
        <w:t xml:space="preserve"> </w:t>
      </w:r>
      <w:r w:rsidR="00BE2617" w:rsidRPr="00A35611">
        <w:rPr>
          <w:rFonts w:ascii="Times New Roman" w:eastAsia="Times New Roman" w:hAnsi="Times New Roman" w:cs="Times New Roman"/>
          <w:sz w:val="24"/>
          <w:szCs w:val="24"/>
        </w:rPr>
        <w:t>p</w:t>
      </w:r>
      <w:r w:rsidR="00BE2617" w:rsidRPr="00A35611">
        <w:rPr>
          <w:rFonts w:ascii="Times New Roman" w:eastAsia="Times New Roman" w:hAnsi="Times New Roman" w:cs="Times New Roman"/>
          <w:spacing w:val="-1"/>
          <w:sz w:val="24"/>
          <w:szCs w:val="24"/>
        </w:rPr>
        <w:t>e</w:t>
      </w:r>
      <w:r w:rsidR="00BE2617" w:rsidRPr="00A35611">
        <w:rPr>
          <w:rFonts w:ascii="Times New Roman" w:eastAsia="Times New Roman" w:hAnsi="Times New Roman" w:cs="Times New Roman"/>
          <w:spacing w:val="2"/>
          <w:sz w:val="24"/>
          <w:szCs w:val="24"/>
        </w:rPr>
        <w:t>n</w:t>
      </w:r>
      <w:r w:rsidR="00BE2617" w:rsidRPr="00A35611">
        <w:rPr>
          <w:rFonts w:ascii="Times New Roman" w:eastAsia="Times New Roman" w:hAnsi="Times New Roman" w:cs="Times New Roman"/>
          <w:spacing w:val="-2"/>
          <w:sz w:val="24"/>
          <w:szCs w:val="24"/>
        </w:rPr>
        <w:t>g</w:t>
      </w:r>
      <w:r w:rsidR="00BE2617" w:rsidRPr="00A35611">
        <w:rPr>
          <w:rFonts w:ascii="Times New Roman" w:eastAsia="Times New Roman" w:hAnsi="Times New Roman" w:cs="Times New Roman"/>
          <w:sz w:val="24"/>
          <w:szCs w:val="24"/>
        </w:rPr>
        <w:t>uku</w:t>
      </w:r>
      <w:r w:rsidR="00BE2617" w:rsidRPr="00A35611">
        <w:rPr>
          <w:rFonts w:ascii="Times New Roman" w:eastAsia="Times New Roman" w:hAnsi="Times New Roman" w:cs="Times New Roman"/>
          <w:spacing w:val="1"/>
          <w:sz w:val="24"/>
          <w:szCs w:val="24"/>
        </w:rPr>
        <w:t>r</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n</w:t>
      </w:r>
      <w:r w:rsidR="00BE2617" w:rsidRPr="00A35611">
        <w:rPr>
          <w:rFonts w:ascii="Times New Roman" w:eastAsia="Times New Roman" w:hAnsi="Times New Roman" w:cs="Times New Roman"/>
          <w:spacing w:val="1"/>
          <w:sz w:val="24"/>
          <w:szCs w:val="24"/>
        </w:rPr>
        <w:t xml:space="preserve"> </w:t>
      </w:r>
      <w:r w:rsidR="00BE2617" w:rsidRPr="00A35611">
        <w:rPr>
          <w:rFonts w:ascii="Times New Roman" w:eastAsia="Times New Roman" w:hAnsi="Times New Roman" w:cs="Times New Roman"/>
          <w:spacing w:val="2"/>
          <w:sz w:val="24"/>
          <w:szCs w:val="24"/>
        </w:rPr>
        <w:t>b</w:t>
      </w:r>
      <w:r w:rsidR="00BE2617" w:rsidRPr="00A35611">
        <w:rPr>
          <w:rFonts w:ascii="Times New Roman" w:eastAsia="Times New Roman" w:hAnsi="Times New Roman" w:cs="Times New Roman"/>
          <w:spacing w:val="-1"/>
          <w:sz w:val="24"/>
          <w:szCs w:val="24"/>
        </w:rPr>
        <w:t>e</w:t>
      </w:r>
      <w:r w:rsidR="00BE2617" w:rsidRPr="00A35611">
        <w:rPr>
          <w:rFonts w:ascii="Times New Roman" w:eastAsia="Times New Roman" w:hAnsi="Times New Roman" w:cs="Times New Roman"/>
          <w:sz w:val="24"/>
          <w:szCs w:val="24"/>
        </w:rPr>
        <w:t>r</w:t>
      </w:r>
      <w:r w:rsidR="00BE2617" w:rsidRPr="00A35611">
        <w:rPr>
          <w:rFonts w:ascii="Times New Roman" w:eastAsia="Times New Roman" w:hAnsi="Times New Roman" w:cs="Times New Roman"/>
          <w:spacing w:val="-2"/>
          <w:sz w:val="24"/>
          <w:szCs w:val="24"/>
        </w:rPr>
        <w:t>a</w:t>
      </w:r>
      <w:r w:rsidR="00BE2617" w:rsidRPr="00A35611">
        <w:rPr>
          <w:rFonts w:ascii="Times New Roman" w:eastAsia="Times New Roman" w:hAnsi="Times New Roman" w:cs="Times New Roman"/>
          <w:sz w:val="24"/>
          <w:szCs w:val="24"/>
        </w:rPr>
        <w:t>t</w:t>
      </w:r>
      <w:r w:rsidR="00BE2617" w:rsidRPr="00A35611">
        <w:rPr>
          <w:rFonts w:ascii="Times New Roman" w:eastAsia="Times New Roman" w:hAnsi="Times New Roman" w:cs="Times New Roman"/>
          <w:spacing w:val="3"/>
          <w:sz w:val="24"/>
          <w:szCs w:val="24"/>
        </w:rPr>
        <w:t xml:space="preserve"> </w:t>
      </w:r>
      <w:r w:rsidR="00BE2617" w:rsidRPr="00A35611">
        <w:rPr>
          <w:rFonts w:ascii="Times New Roman" w:eastAsia="Times New Roman" w:hAnsi="Times New Roman" w:cs="Times New Roman"/>
          <w:sz w:val="24"/>
          <w:szCs w:val="24"/>
        </w:rPr>
        <w:t>b</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s</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h</w:t>
      </w:r>
      <w:r w:rsidR="00BE2617" w:rsidRPr="00A35611">
        <w:rPr>
          <w:rFonts w:ascii="Times New Roman" w:eastAsia="Times New Roman" w:hAnsi="Times New Roman" w:cs="Times New Roman"/>
          <w:spacing w:val="1"/>
          <w:sz w:val="24"/>
          <w:szCs w:val="24"/>
        </w:rPr>
        <w:t xml:space="preserve"> </w:t>
      </w:r>
      <w:r w:rsidR="00BE2617" w:rsidRPr="00A35611">
        <w:rPr>
          <w:rFonts w:ascii="Times New Roman" w:eastAsia="Times New Roman" w:hAnsi="Times New Roman" w:cs="Times New Roman"/>
          <w:spacing w:val="3"/>
          <w:sz w:val="24"/>
          <w:szCs w:val="24"/>
        </w:rPr>
        <w:t>t</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n</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man</w:t>
      </w:r>
      <w:r w:rsidR="00BE2617" w:rsidRPr="00A35611">
        <w:rPr>
          <w:rFonts w:ascii="Times New Roman" w:eastAsia="Times New Roman" w:hAnsi="Times New Roman" w:cs="Times New Roman"/>
          <w:spacing w:val="2"/>
          <w:sz w:val="24"/>
          <w:szCs w:val="24"/>
        </w:rPr>
        <w:t xml:space="preserve"> </w:t>
      </w:r>
      <w:r w:rsidR="00BE2617" w:rsidRPr="00A35611">
        <w:rPr>
          <w:rFonts w:ascii="Times New Roman" w:eastAsia="Times New Roman" w:hAnsi="Times New Roman" w:cs="Times New Roman"/>
          <w:sz w:val="24"/>
          <w:szCs w:val="24"/>
        </w:rPr>
        <w:t>d</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p</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t me</w:t>
      </w:r>
      <w:r w:rsidR="00BE2617" w:rsidRPr="00A35611">
        <w:rPr>
          <w:rFonts w:ascii="Times New Roman" w:eastAsia="Times New Roman" w:hAnsi="Times New Roman" w:cs="Times New Roman"/>
          <w:spacing w:val="2"/>
          <w:sz w:val="24"/>
          <w:szCs w:val="24"/>
        </w:rPr>
        <w:t>n</w:t>
      </w:r>
      <w:r w:rsidR="00BE2617" w:rsidRPr="00A35611">
        <w:rPr>
          <w:rFonts w:ascii="Times New Roman" w:eastAsia="Times New Roman" w:hAnsi="Times New Roman" w:cs="Times New Roman"/>
          <w:spacing w:val="-5"/>
          <w:sz w:val="24"/>
          <w:szCs w:val="24"/>
        </w:rPr>
        <w:t>y</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pacing w:val="3"/>
          <w:sz w:val="24"/>
          <w:szCs w:val="24"/>
        </w:rPr>
        <w:t>t</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k</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n</w:t>
      </w:r>
      <w:r w:rsidR="00BE2617" w:rsidRPr="00A35611">
        <w:rPr>
          <w:rFonts w:ascii="Times New Roman" w:eastAsia="Times New Roman" w:hAnsi="Times New Roman" w:cs="Times New Roman"/>
          <w:spacing w:val="3"/>
          <w:sz w:val="24"/>
          <w:szCs w:val="24"/>
        </w:rPr>
        <w:t xml:space="preserve"> </w:t>
      </w:r>
      <w:r w:rsidR="00BE2617" w:rsidRPr="00A35611">
        <w:rPr>
          <w:rFonts w:ascii="Times New Roman" w:eastAsia="Times New Roman" w:hAnsi="Times New Roman" w:cs="Times New Roman"/>
          <w:spacing w:val="2"/>
          <w:sz w:val="24"/>
          <w:szCs w:val="24"/>
        </w:rPr>
        <w:t>b</w:t>
      </w:r>
      <w:r w:rsidR="00BE2617" w:rsidRPr="00A35611">
        <w:rPr>
          <w:rFonts w:ascii="Times New Roman" w:eastAsia="Times New Roman" w:hAnsi="Times New Roman" w:cs="Times New Roman"/>
          <w:spacing w:val="-1"/>
          <w:sz w:val="24"/>
          <w:szCs w:val="24"/>
        </w:rPr>
        <w:t>e</w:t>
      </w:r>
      <w:r w:rsidR="00BE2617" w:rsidRPr="00A35611">
        <w:rPr>
          <w:rFonts w:ascii="Times New Roman" w:eastAsia="Times New Roman" w:hAnsi="Times New Roman" w:cs="Times New Roman"/>
          <w:sz w:val="24"/>
          <w:szCs w:val="24"/>
        </w:rPr>
        <w:t>s</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r</w:t>
      </w:r>
      <w:r w:rsidR="00BE2617" w:rsidRPr="00A35611">
        <w:rPr>
          <w:rFonts w:ascii="Times New Roman" w:eastAsia="Times New Roman" w:hAnsi="Times New Roman" w:cs="Times New Roman"/>
          <w:spacing w:val="4"/>
          <w:sz w:val="24"/>
          <w:szCs w:val="24"/>
        </w:rPr>
        <w:t>n</w:t>
      </w:r>
      <w:r w:rsidR="00BE2617" w:rsidRPr="00A35611">
        <w:rPr>
          <w:rFonts w:ascii="Times New Roman" w:eastAsia="Times New Roman" w:hAnsi="Times New Roman" w:cs="Times New Roman"/>
          <w:spacing w:val="-5"/>
          <w:sz w:val="24"/>
          <w:szCs w:val="24"/>
        </w:rPr>
        <w:t>y</w:t>
      </w:r>
      <w:r w:rsidR="00BE2617" w:rsidRPr="00A35611">
        <w:rPr>
          <w:rFonts w:ascii="Times New Roman" w:eastAsia="Times New Roman" w:hAnsi="Times New Roman" w:cs="Times New Roman"/>
          <w:sz w:val="24"/>
          <w:szCs w:val="24"/>
        </w:rPr>
        <w:t>a</w:t>
      </w:r>
      <w:r w:rsidR="00BE2617" w:rsidRPr="00A35611">
        <w:rPr>
          <w:rFonts w:ascii="Times New Roman" w:eastAsia="Times New Roman" w:hAnsi="Times New Roman" w:cs="Times New Roman"/>
          <w:spacing w:val="6"/>
          <w:sz w:val="24"/>
          <w:szCs w:val="24"/>
        </w:rPr>
        <w:t xml:space="preserve"> </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kum</w:t>
      </w:r>
      <w:r w:rsidR="00BE2617" w:rsidRPr="00A35611">
        <w:rPr>
          <w:rFonts w:ascii="Times New Roman" w:eastAsia="Times New Roman" w:hAnsi="Times New Roman" w:cs="Times New Roman"/>
          <w:spacing w:val="3"/>
          <w:sz w:val="24"/>
          <w:szCs w:val="24"/>
        </w:rPr>
        <w:t>u</w:t>
      </w:r>
      <w:r w:rsidR="00BE2617" w:rsidRPr="00A35611">
        <w:rPr>
          <w:rFonts w:ascii="Times New Roman" w:eastAsia="Times New Roman" w:hAnsi="Times New Roman" w:cs="Times New Roman"/>
          <w:sz w:val="24"/>
          <w:szCs w:val="24"/>
        </w:rPr>
        <w:t>lasi</w:t>
      </w:r>
      <w:r w:rsidR="00BE2617" w:rsidRPr="00A35611">
        <w:rPr>
          <w:rFonts w:ascii="Times New Roman" w:eastAsia="Times New Roman" w:hAnsi="Times New Roman" w:cs="Times New Roman"/>
          <w:spacing w:val="3"/>
          <w:sz w:val="24"/>
          <w:szCs w:val="24"/>
        </w:rPr>
        <w:t xml:space="preserve"> </w:t>
      </w:r>
      <w:r w:rsidR="00BE2617" w:rsidRPr="00A35611">
        <w:rPr>
          <w:rFonts w:ascii="Times New Roman" w:eastAsia="Times New Roman" w:hAnsi="Times New Roman" w:cs="Times New Roman"/>
          <w:sz w:val="24"/>
          <w:szCs w:val="24"/>
        </w:rPr>
        <w:t>b</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h</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n</w:t>
      </w:r>
      <w:r w:rsidR="00BE2617" w:rsidRPr="00A35611">
        <w:rPr>
          <w:rFonts w:ascii="Times New Roman" w:eastAsia="Times New Roman" w:hAnsi="Times New Roman" w:cs="Times New Roman"/>
          <w:spacing w:val="3"/>
          <w:sz w:val="24"/>
          <w:szCs w:val="24"/>
        </w:rPr>
        <w:t xml:space="preserve"> </w:t>
      </w:r>
      <w:r w:rsidR="00BE2617" w:rsidRPr="00A35611">
        <w:rPr>
          <w:rFonts w:ascii="Times New Roman" w:eastAsia="Times New Roman" w:hAnsi="Times New Roman" w:cs="Times New Roman"/>
          <w:spacing w:val="2"/>
          <w:sz w:val="24"/>
          <w:szCs w:val="24"/>
        </w:rPr>
        <w:t>o</w:t>
      </w:r>
      <w:r w:rsidR="00BE2617" w:rsidRPr="00A35611">
        <w:rPr>
          <w:rFonts w:ascii="Times New Roman" w:eastAsia="Times New Roman" w:hAnsi="Times New Roman" w:cs="Times New Roman"/>
          <w:spacing w:val="1"/>
          <w:sz w:val="24"/>
          <w:szCs w:val="24"/>
        </w:rPr>
        <w:t>r</w:t>
      </w:r>
      <w:r w:rsidR="00BE2617" w:rsidRPr="00A35611">
        <w:rPr>
          <w:rFonts w:ascii="Times New Roman" w:eastAsia="Times New Roman" w:hAnsi="Times New Roman" w:cs="Times New Roman"/>
          <w:spacing w:val="-2"/>
          <w:sz w:val="24"/>
          <w:szCs w:val="24"/>
        </w:rPr>
        <w:t>g</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nik</w:t>
      </w:r>
      <w:r w:rsidR="00BE2617" w:rsidRPr="00A35611">
        <w:rPr>
          <w:rFonts w:ascii="Times New Roman" w:eastAsia="Times New Roman" w:hAnsi="Times New Roman" w:cs="Times New Roman"/>
          <w:spacing w:val="3"/>
          <w:sz w:val="24"/>
          <w:szCs w:val="24"/>
        </w:rPr>
        <w:t xml:space="preserve"> </w:t>
      </w:r>
      <w:r w:rsidR="00BE2617" w:rsidRPr="00A35611">
        <w:rPr>
          <w:rFonts w:ascii="Times New Roman" w:eastAsia="Times New Roman" w:hAnsi="Times New Roman" w:cs="Times New Roman"/>
          <w:sz w:val="24"/>
          <w:szCs w:val="24"/>
        </w:rPr>
        <w:t>d</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n</w:t>
      </w:r>
      <w:r w:rsidR="00BE2617" w:rsidRPr="00A35611">
        <w:rPr>
          <w:rFonts w:ascii="Times New Roman" w:eastAsia="Times New Roman" w:hAnsi="Times New Roman" w:cs="Times New Roman"/>
          <w:spacing w:val="3"/>
          <w:sz w:val="24"/>
          <w:szCs w:val="24"/>
        </w:rPr>
        <w:t xml:space="preserve"> </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ir</w:t>
      </w:r>
      <w:r w:rsidR="00BE2617" w:rsidRPr="00A35611">
        <w:rPr>
          <w:rFonts w:ascii="Times New Roman" w:eastAsia="Times New Roman" w:hAnsi="Times New Roman" w:cs="Times New Roman"/>
          <w:spacing w:val="7"/>
          <w:sz w:val="24"/>
          <w:szCs w:val="24"/>
        </w:rPr>
        <w:t xml:space="preserve"> </w:t>
      </w:r>
      <w:r w:rsidR="00BE2617" w:rsidRPr="00A35611">
        <w:rPr>
          <w:rFonts w:ascii="Times New Roman" w:eastAsia="Times New Roman" w:hAnsi="Times New Roman" w:cs="Times New Roman"/>
          <w:spacing w:val="-5"/>
          <w:sz w:val="24"/>
          <w:szCs w:val="24"/>
        </w:rPr>
        <w:t>y</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pacing w:val="2"/>
          <w:sz w:val="24"/>
          <w:szCs w:val="24"/>
        </w:rPr>
        <w:t>n</w:t>
      </w:r>
      <w:r w:rsidR="00BE2617" w:rsidRPr="00A35611">
        <w:rPr>
          <w:rFonts w:ascii="Times New Roman" w:eastAsia="Times New Roman" w:hAnsi="Times New Roman" w:cs="Times New Roman"/>
          <w:sz w:val="24"/>
          <w:szCs w:val="24"/>
        </w:rPr>
        <w:t>g te</w:t>
      </w:r>
      <w:r w:rsidR="00BE2617" w:rsidRPr="00A35611">
        <w:rPr>
          <w:rFonts w:ascii="Times New Roman" w:eastAsia="Times New Roman" w:hAnsi="Times New Roman" w:cs="Times New Roman"/>
          <w:spacing w:val="1"/>
          <w:sz w:val="24"/>
          <w:szCs w:val="24"/>
        </w:rPr>
        <w:t>r</w:t>
      </w:r>
      <w:r w:rsidR="00BE2617" w:rsidRPr="00A35611">
        <w:rPr>
          <w:rFonts w:ascii="Times New Roman" w:eastAsia="Times New Roman" w:hAnsi="Times New Roman" w:cs="Times New Roman"/>
          <w:sz w:val="24"/>
          <w:szCs w:val="24"/>
        </w:rPr>
        <w:t>k</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ndung didal</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m</w:t>
      </w:r>
      <w:r w:rsidR="00BE2617" w:rsidRPr="00A35611">
        <w:rPr>
          <w:rFonts w:ascii="Times New Roman" w:eastAsia="Times New Roman" w:hAnsi="Times New Roman" w:cs="Times New Roman"/>
          <w:spacing w:val="3"/>
          <w:sz w:val="24"/>
          <w:szCs w:val="24"/>
        </w:rPr>
        <w:t>n</w:t>
      </w:r>
      <w:r w:rsidR="00BE2617" w:rsidRPr="00A35611">
        <w:rPr>
          <w:rFonts w:ascii="Times New Roman" w:eastAsia="Times New Roman" w:hAnsi="Times New Roman" w:cs="Times New Roman"/>
          <w:spacing w:val="-5"/>
          <w:sz w:val="24"/>
          <w:szCs w:val="24"/>
        </w:rPr>
        <w:t>y</w:t>
      </w:r>
      <w:r w:rsidR="00BE2617" w:rsidRPr="00A35611">
        <w:rPr>
          <w:rFonts w:ascii="Times New Roman" w:eastAsia="Times New Roman" w:hAnsi="Times New Roman" w:cs="Times New Roman"/>
          <w:spacing w:val="1"/>
          <w:sz w:val="24"/>
          <w:szCs w:val="24"/>
        </w:rPr>
        <w:t>a</w:t>
      </w:r>
      <w:r w:rsidR="00BE2617" w:rsidRPr="00A35611">
        <w:rPr>
          <w:rFonts w:ascii="Times New Roman" w:eastAsia="Times New Roman" w:hAnsi="Times New Roman" w:cs="Times New Roman"/>
          <w:sz w:val="24"/>
          <w:szCs w:val="24"/>
        </w:rPr>
        <w:t>.</w:t>
      </w:r>
    </w:p>
    <w:p w14:paraId="6E35B50A" w14:textId="16F77EFA" w:rsidR="00A35611" w:rsidRPr="00A35611" w:rsidRDefault="00682B1C" w:rsidP="004A2C1D">
      <w:pPr>
        <w:tabs>
          <w:tab w:val="left" w:pos="900"/>
        </w:tabs>
        <w:spacing w:before="240"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r>
      <w:proofErr w:type="spellStart"/>
      <w:r w:rsidR="00C60524" w:rsidRPr="00A35611">
        <w:rPr>
          <w:rFonts w:ascii="Times New Roman" w:eastAsia="Times New Roman" w:hAnsi="Times New Roman" w:cs="Times New Roman"/>
          <w:sz w:val="24"/>
          <w:szCs w:val="24"/>
          <w:lang w:val="en-US"/>
        </w:rPr>
        <w:t>Berat</w:t>
      </w:r>
      <w:proofErr w:type="spellEnd"/>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kering</w:t>
      </w:r>
      <w:proofErr w:type="spellEnd"/>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brangkasan</w:t>
      </w:r>
      <w:proofErr w:type="spellEnd"/>
      <w:r w:rsidR="00C60524" w:rsidRPr="00A35611">
        <w:rPr>
          <w:rFonts w:ascii="Times New Roman" w:eastAsia="Times New Roman" w:hAnsi="Times New Roman" w:cs="Times New Roman"/>
          <w:sz w:val="24"/>
          <w:szCs w:val="24"/>
          <w:lang w:val="en-US"/>
        </w:rPr>
        <w:t xml:space="preserve"> </w:t>
      </w:r>
      <w:r w:rsidR="00BE2617" w:rsidRPr="00A35611">
        <w:rPr>
          <w:rFonts w:ascii="Times New Roman" w:eastAsia="Times New Roman" w:hAnsi="Times New Roman" w:cs="Times New Roman"/>
          <w:sz w:val="24"/>
          <w:szCs w:val="24"/>
        </w:rPr>
        <w:t>menunjukan bahwa purata tertinggi pada perlakuan K</w:t>
      </w:r>
      <w:r w:rsidR="00BE2617" w:rsidRPr="00A35611">
        <w:rPr>
          <w:rFonts w:ascii="Times New Roman" w:eastAsia="Times New Roman" w:hAnsi="Times New Roman" w:cs="Times New Roman"/>
          <w:sz w:val="24"/>
          <w:szCs w:val="24"/>
          <w:vertAlign w:val="subscript"/>
        </w:rPr>
        <w:t>2</w:t>
      </w:r>
      <w:r w:rsidR="00BE2617" w:rsidRPr="00A35611">
        <w:rPr>
          <w:rFonts w:ascii="Times New Roman" w:eastAsia="Times New Roman" w:hAnsi="Times New Roman" w:cs="Times New Roman"/>
          <w:sz w:val="24"/>
          <w:szCs w:val="24"/>
        </w:rPr>
        <w:t>T</w:t>
      </w:r>
      <w:r w:rsidR="00BE2617" w:rsidRPr="00A35611">
        <w:rPr>
          <w:rFonts w:ascii="Times New Roman" w:eastAsia="Times New Roman" w:hAnsi="Times New Roman" w:cs="Times New Roman"/>
          <w:sz w:val="24"/>
          <w:szCs w:val="24"/>
          <w:vertAlign w:val="subscript"/>
        </w:rPr>
        <w:t>1</w:t>
      </w:r>
      <w:r w:rsidR="00BE2617" w:rsidRPr="00A35611">
        <w:rPr>
          <w:rFonts w:ascii="Times New Roman" w:eastAsia="Times New Roman" w:hAnsi="Times New Roman" w:cs="Times New Roman"/>
          <w:sz w:val="24"/>
          <w:szCs w:val="24"/>
        </w:rPr>
        <w:t xml:space="preserve"> dosis pupuk kandang kambing 750 gram dan poc limbah tahu dosis 28,066 ml/liter yaitu dengan rata-rata 830,76 gram</w:t>
      </w:r>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berbeda</w:t>
      </w:r>
      <w:proofErr w:type="spellEnd"/>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nyata</w:t>
      </w:r>
      <w:proofErr w:type="spellEnd"/>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jika</w:t>
      </w:r>
      <w:proofErr w:type="spellEnd"/>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dibandingkan</w:t>
      </w:r>
      <w:proofErr w:type="spellEnd"/>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dengan</w:t>
      </w:r>
      <w:proofErr w:type="spellEnd"/>
      <w:r w:rsidR="00C60524" w:rsidRPr="00A35611">
        <w:rPr>
          <w:rFonts w:ascii="Times New Roman" w:eastAsia="Times New Roman" w:hAnsi="Times New Roman" w:cs="Times New Roman"/>
          <w:sz w:val="24"/>
          <w:szCs w:val="24"/>
          <w:lang w:val="en-US"/>
        </w:rPr>
        <w:t xml:space="preserve"> </w:t>
      </w:r>
      <w:proofErr w:type="spellStart"/>
      <w:r w:rsidR="00C60524" w:rsidRPr="00A35611">
        <w:rPr>
          <w:rFonts w:ascii="Times New Roman" w:eastAsia="Times New Roman" w:hAnsi="Times New Roman" w:cs="Times New Roman"/>
          <w:sz w:val="24"/>
          <w:szCs w:val="24"/>
          <w:lang w:val="en-US"/>
        </w:rPr>
        <w:t>perlakuan</w:t>
      </w:r>
      <w:proofErr w:type="spellEnd"/>
      <w:r w:rsidR="00C60524" w:rsidRPr="00A35611">
        <w:rPr>
          <w:rFonts w:ascii="Times New Roman" w:eastAsia="Times New Roman" w:hAnsi="Times New Roman" w:cs="Times New Roman"/>
          <w:sz w:val="24"/>
          <w:szCs w:val="24"/>
          <w:lang w:val="en-US"/>
        </w:rPr>
        <w:t xml:space="preserve"> K0T1, K1T2, </w:t>
      </w:r>
      <w:proofErr w:type="spellStart"/>
      <w:r w:rsidR="00C60524" w:rsidRPr="00A35611">
        <w:rPr>
          <w:rFonts w:ascii="Times New Roman" w:eastAsia="Times New Roman" w:hAnsi="Times New Roman" w:cs="Times New Roman"/>
          <w:sz w:val="24"/>
          <w:szCs w:val="24"/>
          <w:lang w:val="en-US"/>
        </w:rPr>
        <w:t>dan</w:t>
      </w:r>
      <w:proofErr w:type="spellEnd"/>
      <w:r w:rsidR="00C60524" w:rsidRPr="00A35611">
        <w:rPr>
          <w:rFonts w:ascii="Times New Roman" w:eastAsia="Times New Roman" w:hAnsi="Times New Roman" w:cs="Times New Roman"/>
          <w:sz w:val="24"/>
          <w:szCs w:val="24"/>
          <w:lang w:val="en-US"/>
        </w:rPr>
        <w:t xml:space="preserve"> K2T0. </w:t>
      </w:r>
      <w:r w:rsidR="00C60524" w:rsidRPr="00A35611">
        <w:rPr>
          <w:rFonts w:ascii="Times New Roman" w:eastAsia="Times New Roman" w:hAnsi="Times New Roman" w:cs="Times New Roman"/>
          <w:sz w:val="24"/>
          <w:szCs w:val="24"/>
        </w:rPr>
        <w:t xml:space="preserve"> Berat kering yang tinggi menandakan kandungan fotosintat lebih banyak akibat fotosintesis berjalan baik</w:t>
      </w:r>
      <w:r w:rsidR="00C60524" w:rsidRPr="00A35611">
        <w:rPr>
          <w:rFonts w:ascii="Times New Roman" w:eastAsia="Times New Roman" w:hAnsi="Times New Roman" w:cs="Times New Roman"/>
          <w:sz w:val="24"/>
          <w:szCs w:val="24"/>
          <w:lang w:val="en-US"/>
        </w:rPr>
        <w:t xml:space="preserve">. </w:t>
      </w:r>
      <w:r w:rsidR="00C60524" w:rsidRPr="00A35611">
        <w:rPr>
          <w:rFonts w:ascii="Times New Roman" w:eastAsia="Times New Roman" w:hAnsi="Times New Roman" w:cs="Times New Roman"/>
          <w:sz w:val="24"/>
          <w:szCs w:val="24"/>
        </w:rPr>
        <w:t>Menurut Goldsworthy dan Fisher (1996), hasil fotosintesis digunakan tanaman untuk pertumbuhan dan perkembangan tanaman</w:t>
      </w:r>
      <w:r w:rsidR="00A35611" w:rsidRPr="00A35611">
        <w:rPr>
          <w:rFonts w:ascii="Times New Roman" w:eastAsia="Times New Roman" w:hAnsi="Times New Roman" w:cs="Times New Roman"/>
          <w:sz w:val="24"/>
          <w:szCs w:val="24"/>
          <w:lang w:val="en-US"/>
        </w:rPr>
        <w:t>.</w:t>
      </w:r>
    </w:p>
    <w:p w14:paraId="19C84BF0" w14:textId="77777777" w:rsidR="00A35611" w:rsidRPr="00A35611" w:rsidRDefault="00C60524" w:rsidP="004A2C1D">
      <w:pPr>
        <w:pStyle w:val="ListParagraph"/>
        <w:numPr>
          <w:ilvl w:val="0"/>
          <w:numId w:val="8"/>
        </w:numPr>
        <w:spacing w:before="240"/>
        <w:ind w:left="720"/>
        <w:rPr>
          <w:rFonts w:ascii="Times New Roman" w:eastAsia="Times New Roman" w:hAnsi="Times New Roman" w:cs="Times New Roman"/>
          <w:b/>
          <w:sz w:val="24"/>
          <w:szCs w:val="24"/>
          <w:lang w:val="en-US"/>
        </w:rPr>
      </w:pPr>
      <w:r w:rsidRPr="00A35611">
        <w:rPr>
          <w:rFonts w:ascii="Times New Roman" w:eastAsia="Times New Roman" w:hAnsi="Times New Roman" w:cs="Times New Roman"/>
          <w:b/>
          <w:sz w:val="24"/>
          <w:szCs w:val="24"/>
        </w:rPr>
        <w:t xml:space="preserve">Hasil  Produksi Tanaman Jagung Pulut </w:t>
      </w:r>
      <w:r w:rsidRPr="00A35611">
        <w:rPr>
          <w:rFonts w:ascii="Times New Roman" w:hAnsi="Times New Roman" w:cs="Times New Roman"/>
          <w:b/>
          <w:i/>
          <w:sz w:val="24"/>
          <w:szCs w:val="24"/>
        </w:rPr>
        <w:t>(Zea Mays Ceratina)</w:t>
      </w:r>
    </w:p>
    <w:p w14:paraId="3DD39A51" w14:textId="77777777" w:rsidR="00A35611" w:rsidRPr="00A35611" w:rsidRDefault="00A35611" w:rsidP="00C1428F">
      <w:pPr>
        <w:pStyle w:val="ListParagraph"/>
        <w:ind w:left="630" w:firstLine="630"/>
        <w:rPr>
          <w:rFonts w:ascii="Times New Roman" w:hAnsi="Times New Roman" w:cs="Times New Roman"/>
          <w:sz w:val="24"/>
          <w:szCs w:val="24"/>
        </w:rPr>
      </w:pPr>
      <w:r w:rsidRPr="00A35611">
        <w:rPr>
          <w:rFonts w:ascii="Times New Roman" w:hAnsi="Times New Roman" w:cs="Times New Roman"/>
          <w:sz w:val="24"/>
          <w:szCs w:val="24"/>
        </w:rPr>
        <w:t xml:space="preserve">Pengamatan hasil tanaman jagung pulut diamati pada saat panen meliputi berat tongkol jagung, jumlah tongkol jagung, berat tongkol tanpa klobot dan berat 100 biji disajikan pada table 2: </w:t>
      </w:r>
    </w:p>
    <w:p w14:paraId="33F6D97C" w14:textId="79D3EB4A" w:rsidR="00A35611" w:rsidRPr="00A35611" w:rsidRDefault="00A35611" w:rsidP="00C1428F">
      <w:pPr>
        <w:pStyle w:val="ListParagraph"/>
        <w:ind w:firstLine="540"/>
        <w:rPr>
          <w:rFonts w:ascii="Times New Roman" w:eastAsia="Times New Roman" w:hAnsi="Times New Roman" w:cs="Times New Roman"/>
          <w:b/>
          <w:sz w:val="24"/>
          <w:szCs w:val="24"/>
          <w:lang w:val="en-US"/>
        </w:rPr>
      </w:pPr>
      <w:r w:rsidRPr="00A35611">
        <w:rPr>
          <w:rFonts w:ascii="Times New Roman" w:hAnsi="Times New Roman" w:cs="Times New Roman"/>
          <w:sz w:val="24"/>
          <w:szCs w:val="24"/>
        </w:rPr>
        <w:t>Tabel 2. Purata hasil tanaman jagung pulut akibat Pengaruh dosis pupuk kandang kambing dan poc limbah tahu.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686"/>
        <w:gridCol w:w="1618"/>
        <w:gridCol w:w="1755"/>
        <w:gridCol w:w="1962"/>
      </w:tblGrid>
      <w:tr w:rsidR="00A35611" w:rsidRPr="00885369" w14:paraId="39804A4E" w14:textId="77777777" w:rsidTr="004473A8">
        <w:trPr>
          <w:trHeight w:val="425"/>
          <w:jc w:val="center"/>
        </w:trPr>
        <w:tc>
          <w:tcPr>
            <w:tcW w:w="1513" w:type="dxa"/>
            <w:vMerge w:val="restart"/>
          </w:tcPr>
          <w:p w14:paraId="7FFDF887" w14:textId="77777777" w:rsidR="00A35611" w:rsidRPr="00885369" w:rsidRDefault="00A35611" w:rsidP="00C1428F">
            <w:pPr>
              <w:spacing w:line="240" w:lineRule="auto"/>
              <w:jc w:val="center"/>
              <w:rPr>
                <w:sz w:val="24"/>
                <w:szCs w:val="24"/>
              </w:rPr>
            </w:pPr>
          </w:p>
          <w:p w14:paraId="4D346168" w14:textId="77777777" w:rsidR="00A35611" w:rsidRDefault="00A35611" w:rsidP="00C1428F">
            <w:pPr>
              <w:spacing w:line="240" w:lineRule="auto"/>
              <w:jc w:val="center"/>
              <w:rPr>
                <w:sz w:val="24"/>
                <w:szCs w:val="24"/>
              </w:rPr>
            </w:pPr>
          </w:p>
          <w:p w14:paraId="6D89B11D" w14:textId="77777777" w:rsidR="00A35611" w:rsidRPr="00885369" w:rsidRDefault="00A35611" w:rsidP="00C1428F">
            <w:pPr>
              <w:spacing w:line="240" w:lineRule="auto"/>
              <w:jc w:val="center"/>
              <w:rPr>
                <w:sz w:val="24"/>
                <w:szCs w:val="24"/>
              </w:rPr>
            </w:pPr>
            <w:r w:rsidRPr="00885369">
              <w:rPr>
                <w:sz w:val="24"/>
                <w:szCs w:val="24"/>
              </w:rPr>
              <w:t>Perlakuan</w:t>
            </w:r>
          </w:p>
        </w:tc>
        <w:tc>
          <w:tcPr>
            <w:tcW w:w="7021" w:type="dxa"/>
            <w:gridSpan w:val="4"/>
          </w:tcPr>
          <w:p w14:paraId="565C99AC" w14:textId="77777777" w:rsidR="00A35611" w:rsidRPr="00885369" w:rsidRDefault="00A35611" w:rsidP="00C1428F">
            <w:pPr>
              <w:spacing w:line="240" w:lineRule="auto"/>
              <w:jc w:val="center"/>
              <w:rPr>
                <w:sz w:val="24"/>
                <w:szCs w:val="24"/>
              </w:rPr>
            </w:pPr>
            <w:r>
              <w:rPr>
                <w:rFonts w:eastAsia="Times New Roman"/>
                <w:color w:val="000000"/>
                <w:sz w:val="24"/>
                <w:szCs w:val="24"/>
              </w:rPr>
              <w:t>Purata Hasil produksi</w:t>
            </w:r>
            <w:r w:rsidRPr="00885369">
              <w:rPr>
                <w:rFonts w:eastAsia="Times New Roman"/>
                <w:color w:val="000000"/>
                <w:sz w:val="24"/>
                <w:szCs w:val="24"/>
              </w:rPr>
              <w:t xml:space="preserve"> Tanaman Jagung Pulut</w:t>
            </w:r>
          </w:p>
        </w:tc>
      </w:tr>
      <w:tr w:rsidR="00DD0F61" w:rsidRPr="00885369" w14:paraId="6B7CD899" w14:textId="77777777" w:rsidTr="004473A8">
        <w:trPr>
          <w:trHeight w:val="955"/>
          <w:jc w:val="center"/>
        </w:trPr>
        <w:tc>
          <w:tcPr>
            <w:tcW w:w="1513" w:type="dxa"/>
            <w:vMerge/>
          </w:tcPr>
          <w:p w14:paraId="09AF5E9E" w14:textId="77777777" w:rsidR="00A35611" w:rsidRPr="00885369" w:rsidRDefault="00A35611" w:rsidP="00C1428F">
            <w:pPr>
              <w:spacing w:line="240" w:lineRule="auto"/>
              <w:rPr>
                <w:sz w:val="24"/>
                <w:szCs w:val="24"/>
              </w:rPr>
            </w:pPr>
          </w:p>
        </w:tc>
        <w:tc>
          <w:tcPr>
            <w:tcW w:w="1686" w:type="dxa"/>
          </w:tcPr>
          <w:p w14:paraId="27CD836E" w14:textId="77777777" w:rsidR="00A35611" w:rsidRPr="00885369" w:rsidRDefault="00A35611" w:rsidP="00C1428F">
            <w:pPr>
              <w:spacing w:line="240" w:lineRule="auto"/>
              <w:jc w:val="center"/>
              <w:rPr>
                <w:sz w:val="24"/>
                <w:szCs w:val="24"/>
              </w:rPr>
            </w:pPr>
            <w:r w:rsidRPr="00885369">
              <w:rPr>
                <w:rFonts w:eastAsia="Times New Roman"/>
                <w:color w:val="000000"/>
                <w:sz w:val="24"/>
                <w:szCs w:val="24"/>
              </w:rPr>
              <w:t>Berat tongkol jagung (gram)</w:t>
            </w:r>
          </w:p>
        </w:tc>
        <w:tc>
          <w:tcPr>
            <w:tcW w:w="1618" w:type="dxa"/>
          </w:tcPr>
          <w:p w14:paraId="1237D700" w14:textId="77777777" w:rsidR="00A35611" w:rsidRPr="00885369" w:rsidRDefault="00A35611" w:rsidP="00C1428F">
            <w:pPr>
              <w:spacing w:line="240" w:lineRule="auto"/>
              <w:jc w:val="center"/>
              <w:rPr>
                <w:sz w:val="24"/>
                <w:szCs w:val="24"/>
              </w:rPr>
            </w:pPr>
            <w:r w:rsidRPr="00885369">
              <w:rPr>
                <w:rFonts w:eastAsia="Times New Roman"/>
                <w:color w:val="000000"/>
                <w:sz w:val="24"/>
                <w:szCs w:val="24"/>
              </w:rPr>
              <w:t>Jumlah tongkol jagung (gram)</w:t>
            </w:r>
          </w:p>
        </w:tc>
        <w:tc>
          <w:tcPr>
            <w:tcW w:w="1755" w:type="dxa"/>
          </w:tcPr>
          <w:p w14:paraId="033FCBC8"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Berat tanpa klobot (gram)</w:t>
            </w:r>
          </w:p>
        </w:tc>
        <w:tc>
          <w:tcPr>
            <w:tcW w:w="1962" w:type="dxa"/>
          </w:tcPr>
          <w:p w14:paraId="417974A6" w14:textId="77777777" w:rsidR="00A35611" w:rsidRPr="00885369" w:rsidRDefault="00A35611" w:rsidP="00C1428F">
            <w:pPr>
              <w:spacing w:line="240" w:lineRule="auto"/>
              <w:rPr>
                <w:sz w:val="24"/>
                <w:szCs w:val="24"/>
              </w:rPr>
            </w:pPr>
            <w:r w:rsidRPr="00885369">
              <w:rPr>
                <w:rFonts w:eastAsia="Times New Roman"/>
                <w:color w:val="000000"/>
                <w:sz w:val="24"/>
                <w:szCs w:val="24"/>
              </w:rPr>
              <w:t>Berat  100 biji (gram)</w:t>
            </w:r>
          </w:p>
        </w:tc>
      </w:tr>
      <w:tr w:rsidR="00DD0F61" w:rsidRPr="00885369" w14:paraId="49FF5213" w14:textId="77777777" w:rsidTr="004473A8">
        <w:trPr>
          <w:trHeight w:val="240"/>
          <w:jc w:val="center"/>
        </w:trPr>
        <w:tc>
          <w:tcPr>
            <w:tcW w:w="1513" w:type="dxa"/>
            <w:vAlign w:val="bottom"/>
          </w:tcPr>
          <w:p w14:paraId="2F8E63B0"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K0T0</w:t>
            </w:r>
          </w:p>
        </w:tc>
        <w:tc>
          <w:tcPr>
            <w:tcW w:w="1686" w:type="dxa"/>
          </w:tcPr>
          <w:p w14:paraId="04932564" w14:textId="77777777" w:rsidR="00A35611" w:rsidRPr="00885369" w:rsidRDefault="00A35611" w:rsidP="00C1428F">
            <w:pPr>
              <w:spacing w:line="240" w:lineRule="auto"/>
              <w:rPr>
                <w:sz w:val="24"/>
                <w:szCs w:val="24"/>
              </w:rPr>
            </w:pPr>
            <w:r w:rsidRPr="00885369">
              <w:rPr>
                <w:sz w:val="24"/>
                <w:szCs w:val="24"/>
              </w:rPr>
              <w:t>279.25</w:t>
            </w:r>
            <w:r>
              <w:rPr>
                <w:sz w:val="24"/>
                <w:szCs w:val="24"/>
              </w:rPr>
              <w:t xml:space="preserve"> bcde</w:t>
            </w:r>
          </w:p>
        </w:tc>
        <w:tc>
          <w:tcPr>
            <w:tcW w:w="1618" w:type="dxa"/>
          </w:tcPr>
          <w:p w14:paraId="1C0E27A0"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6612E4BD" w14:textId="77777777" w:rsidR="00A35611" w:rsidRPr="00885369" w:rsidRDefault="00A35611" w:rsidP="00C1428F">
            <w:pPr>
              <w:spacing w:line="240" w:lineRule="auto"/>
              <w:rPr>
                <w:sz w:val="24"/>
                <w:szCs w:val="24"/>
              </w:rPr>
            </w:pPr>
            <w:r w:rsidRPr="00885369">
              <w:rPr>
                <w:sz w:val="24"/>
                <w:szCs w:val="24"/>
              </w:rPr>
              <w:t>225.19</w:t>
            </w:r>
            <w:r>
              <w:rPr>
                <w:sz w:val="24"/>
                <w:szCs w:val="24"/>
              </w:rPr>
              <w:t xml:space="preserve"> abc</w:t>
            </w:r>
          </w:p>
        </w:tc>
        <w:tc>
          <w:tcPr>
            <w:tcW w:w="1962" w:type="dxa"/>
          </w:tcPr>
          <w:p w14:paraId="7DDE08AA" w14:textId="77777777" w:rsidR="00A35611" w:rsidRPr="00885369" w:rsidRDefault="00A35611" w:rsidP="00C1428F">
            <w:pPr>
              <w:spacing w:line="240" w:lineRule="auto"/>
              <w:rPr>
                <w:sz w:val="24"/>
                <w:szCs w:val="24"/>
              </w:rPr>
            </w:pPr>
            <w:r w:rsidRPr="00885369">
              <w:rPr>
                <w:sz w:val="24"/>
                <w:szCs w:val="24"/>
              </w:rPr>
              <w:t>28.67</w:t>
            </w:r>
            <w:r>
              <w:rPr>
                <w:sz w:val="24"/>
                <w:szCs w:val="24"/>
              </w:rPr>
              <w:t xml:space="preserve"> abcd</w:t>
            </w:r>
          </w:p>
        </w:tc>
      </w:tr>
      <w:tr w:rsidR="00DD0F61" w:rsidRPr="00885369" w14:paraId="2D609B6F" w14:textId="77777777" w:rsidTr="004473A8">
        <w:trPr>
          <w:trHeight w:val="240"/>
          <w:jc w:val="center"/>
        </w:trPr>
        <w:tc>
          <w:tcPr>
            <w:tcW w:w="1513" w:type="dxa"/>
            <w:vAlign w:val="bottom"/>
          </w:tcPr>
          <w:p w14:paraId="62FC8787"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K0T1</w:t>
            </w:r>
          </w:p>
        </w:tc>
        <w:tc>
          <w:tcPr>
            <w:tcW w:w="1686" w:type="dxa"/>
          </w:tcPr>
          <w:p w14:paraId="0CE84413" w14:textId="77777777" w:rsidR="00A35611" w:rsidRPr="00885369" w:rsidRDefault="00A35611" w:rsidP="00C1428F">
            <w:pPr>
              <w:spacing w:line="240" w:lineRule="auto"/>
              <w:rPr>
                <w:sz w:val="24"/>
                <w:szCs w:val="24"/>
              </w:rPr>
            </w:pPr>
            <w:r w:rsidRPr="00885369">
              <w:rPr>
                <w:sz w:val="24"/>
                <w:szCs w:val="24"/>
              </w:rPr>
              <w:t>259.12</w:t>
            </w:r>
            <w:r>
              <w:rPr>
                <w:sz w:val="24"/>
                <w:szCs w:val="24"/>
              </w:rPr>
              <w:t xml:space="preserve"> a</w:t>
            </w:r>
          </w:p>
        </w:tc>
        <w:tc>
          <w:tcPr>
            <w:tcW w:w="1618" w:type="dxa"/>
          </w:tcPr>
          <w:p w14:paraId="4588544F"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1A173883" w14:textId="77777777" w:rsidR="00A35611" w:rsidRPr="00885369" w:rsidRDefault="00A35611" w:rsidP="00C1428F">
            <w:pPr>
              <w:spacing w:line="240" w:lineRule="auto"/>
              <w:rPr>
                <w:sz w:val="24"/>
                <w:szCs w:val="24"/>
              </w:rPr>
            </w:pPr>
            <w:r w:rsidRPr="00885369">
              <w:rPr>
                <w:sz w:val="24"/>
                <w:szCs w:val="24"/>
              </w:rPr>
              <w:t>214.80</w:t>
            </w:r>
            <w:r>
              <w:rPr>
                <w:sz w:val="24"/>
                <w:szCs w:val="24"/>
              </w:rPr>
              <w:t>abc</w:t>
            </w:r>
          </w:p>
        </w:tc>
        <w:tc>
          <w:tcPr>
            <w:tcW w:w="1962" w:type="dxa"/>
          </w:tcPr>
          <w:p w14:paraId="07DFBCF4" w14:textId="77777777" w:rsidR="00A35611" w:rsidRPr="00885369" w:rsidRDefault="00A35611" w:rsidP="00C1428F">
            <w:pPr>
              <w:spacing w:line="240" w:lineRule="auto"/>
              <w:rPr>
                <w:sz w:val="24"/>
                <w:szCs w:val="24"/>
              </w:rPr>
            </w:pPr>
            <w:r w:rsidRPr="00885369">
              <w:rPr>
                <w:sz w:val="24"/>
                <w:szCs w:val="24"/>
              </w:rPr>
              <w:t>28.60</w:t>
            </w:r>
            <w:r>
              <w:rPr>
                <w:sz w:val="24"/>
                <w:szCs w:val="24"/>
              </w:rPr>
              <w:t xml:space="preserve"> abcd</w:t>
            </w:r>
          </w:p>
        </w:tc>
      </w:tr>
      <w:tr w:rsidR="00DD0F61" w:rsidRPr="00885369" w14:paraId="702CD27F" w14:textId="77777777" w:rsidTr="004473A8">
        <w:trPr>
          <w:trHeight w:val="240"/>
          <w:jc w:val="center"/>
        </w:trPr>
        <w:tc>
          <w:tcPr>
            <w:tcW w:w="1513" w:type="dxa"/>
            <w:vAlign w:val="bottom"/>
          </w:tcPr>
          <w:p w14:paraId="6E37AD0A"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K0T2</w:t>
            </w:r>
          </w:p>
        </w:tc>
        <w:tc>
          <w:tcPr>
            <w:tcW w:w="1686" w:type="dxa"/>
          </w:tcPr>
          <w:p w14:paraId="68F64FEB" w14:textId="77777777" w:rsidR="00A35611" w:rsidRPr="00885369" w:rsidRDefault="00A35611" w:rsidP="00C1428F">
            <w:pPr>
              <w:spacing w:line="240" w:lineRule="auto"/>
              <w:rPr>
                <w:sz w:val="24"/>
                <w:szCs w:val="24"/>
              </w:rPr>
            </w:pPr>
            <w:r w:rsidRPr="00885369">
              <w:rPr>
                <w:sz w:val="24"/>
                <w:szCs w:val="24"/>
              </w:rPr>
              <w:t>264.76</w:t>
            </w:r>
            <w:r>
              <w:rPr>
                <w:sz w:val="24"/>
                <w:szCs w:val="24"/>
              </w:rPr>
              <w:t xml:space="preserve"> ab</w:t>
            </w:r>
          </w:p>
        </w:tc>
        <w:tc>
          <w:tcPr>
            <w:tcW w:w="1618" w:type="dxa"/>
          </w:tcPr>
          <w:p w14:paraId="4C64CACE"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51C511E8" w14:textId="77777777" w:rsidR="00A35611" w:rsidRPr="00885369" w:rsidRDefault="00A35611" w:rsidP="00C1428F">
            <w:pPr>
              <w:spacing w:line="240" w:lineRule="auto"/>
              <w:rPr>
                <w:sz w:val="24"/>
                <w:szCs w:val="24"/>
              </w:rPr>
            </w:pPr>
            <w:r w:rsidRPr="00885369">
              <w:rPr>
                <w:sz w:val="24"/>
                <w:szCs w:val="24"/>
              </w:rPr>
              <w:t>212.76</w:t>
            </w:r>
            <w:r>
              <w:rPr>
                <w:sz w:val="24"/>
                <w:szCs w:val="24"/>
              </w:rPr>
              <w:t xml:space="preserve"> ab</w:t>
            </w:r>
          </w:p>
        </w:tc>
        <w:tc>
          <w:tcPr>
            <w:tcW w:w="1962" w:type="dxa"/>
          </w:tcPr>
          <w:p w14:paraId="104CDFA7" w14:textId="77777777" w:rsidR="00A35611" w:rsidRPr="00885369" w:rsidRDefault="00A35611" w:rsidP="00C1428F">
            <w:pPr>
              <w:spacing w:line="240" w:lineRule="auto"/>
              <w:rPr>
                <w:sz w:val="24"/>
                <w:szCs w:val="24"/>
              </w:rPr>
            </w:pPr>
            <w:r w:rsidRPr="00885369">
              <w:rPr>
                <w:sz w:val="24"/>
                <w:szCs w:val="24"/>
              </w:rPr>
              <w:t>30.29</w:t>
            </w:r>
            <w:r>
              <w:rPr>
                <w:sz w:val="24"/>
                <w:szCs w:val="24"/>
              </w:rPr>
              <w:t xml:space="preserve"> bcd</w:t>
            </w:r>
          </w:p>
        </w:tc>
      </w:tr>
      <w:tr w:rsidR="00DD0F61" w:rsidRPr="00885369" w14:paraId="777A6F7E" w14:textId="77777777" w:rsidTr="004473A8">
        <w:trPr>
          <w:trHeight w:val="240"/>
          <w:jc w:val="center"/>
        </w:trPr>
        <w:tc>
          <w:tcPr>
            <w:tcW w:w="1513" w:type="dxa"/>
            <w:vAlign w:val="bottom"/>
          </w:tcPr>
          <w:p w14:paraId="02944142"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K1T0</w:t>
            </w:r>
          </w:p>
        </w:tc>
        <w:tc>
          <w:tcPr>
            <w:tcW w:w="1686" w:type="dxa"/>
          </w:tcPr>
          <w:p w14:paraId="0C9842D8" w14:textId="77777777" w:rsidR="00A35611" w:rsidRPr="00885369" w:rsidRDefault="00A35611" w:rsidP="00C1428F">
            <w:pPr>
              <w:spacing w:line="240" w:lineRule="auto"/>
              <w:rPr>
                <w:sz w:val="24"/>
                <w:szCs w:val="24"/>
              </w:rPr>
            </w:pPr>
            <w:r w:rsidRPr="00885369">
              <w:rPr>
                <w:sz w:val="24"/>
                <w:szCs w:val="24"/>
              </w:rPr>
              <w:t>281.80</w:t>
            </w:r>
            <w:r>
              <w:rPr>
                <w:sz w:val="24"/>
                <w:szCs w:val="24"/>
              </w:rPr>
              <w:t xml:space="preserve"> cde</w:t>
            </w:r>
          </w:p>
        </w:tc>
        <w:tc>
          <w:tcPr>
            <w:tcW w:w="1618" w:type="dxa"/>
          </w:tcPr>
          <w:p w14:paraId="4848FEFC"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336AE1F4" w14:textId="77777777" w:rsidR="00A35611" w:rsidRPr="00885369" w:rsidRDefault="00A35611" w:rsidP="00C1428F">
            <w:pPr>
              <w:spacing w:line="240" w:lineRule="auto"/>
              <w:rPr>
                <w:sz w:val="24"/>
                <w:szCs w:val="24"/>
              </w:rPr>
            </w:pPr>
            <w:r w:rsidRPr="00885369">
              <w:rPr>
                <w:sz w:val="24"/>
                <w:szCs w:val="24"/>
              </w:rPr>
              <w:t>232.62</w:t>
            </w:r>
            <w:r>
              <w:rPr>
                <w:sz w:val="24"/>
                <w:szCs w:val="24"/>
              </w:rPr>
              <w:t xml:space="preserve"> bc</w:t>
            </w:r>
          </w:p>
        </w:tc>
        <w:tc>
          <w:tcPr>
            <w:tcW w:w="1962" w:type="dxa"/>
          </w:tcPr>
          <w:p w14:paraId="266B2515" w14:textId="77777777" w:rsidR="00A35611" w:rsidRPr="00885369" w:rsidRDefault="00A35611" w:rsidP="00C1428F">
            <w:pPr>
              <w:spacing w:line="240" w:lineRule="auto"/>
              <w:rPr>
                <w:sz w:val="24"/>
                <w:szCs w:val="24"/>
              </w:rPr>
            </w:pPr>
            <w:r w:rsidRPr="00885369">
              <w:rPr>
                <w:sz w:val="24"/>
                <w:szCs w:val="24"/>
              </w:rPr>
              <w:t>30.49</w:t>
            </w:r>
            <w:r>
              <w:rPr>
                <w:sz w:val="24"/>
                <w:szCs w:val="24"/>
              </w:rPr>
              <w:t xml:space="preserve"> cd</w:t>
            </w:r>
          </w:p>
        </w:tc>
      </w:tr>
      <w:tr w:rsidR="00DD0F61" w:rsidRPr="00885369" w14:paraId="27177933" w14:textId="77777777" w:rsidTr="004473A8">
        <w:trPr>
          <w:trHeight w:val="240"/>
          <w:jc w:val="center"/>
        </w:trPr>
        <w:tc>
          <w:tcPr>
            <w:tcW w:w="1513" w:type="dxa"/>
            <w:vAlign w:val="bottom"/>
          </w:tcPr>
          <w:p w14:paraId="2F141EF3"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K1T1</w:t>
            </w:r>
          </w:p>
        </w:tc>
        <w:tc>
          <w:tcPr>
            <w:tcW w:w="1686" w:type="dxa"/>
          </w:tcPr>
          <w:p w14:paraId="31F41297" w14:textId="77777777" w:rsidR="00A35611" w:rsidRPr="00885369" w:rsidRDefault="00A35611" w:rsidP="00C1428F">
            <w:pPr>
              <w:spacing w:line="240" w:lineRule="auto"/>
              <w:rPr>
                <w:sz w:val="24"/>
                <w:szCs w:val="24"/>
              </w:rPr>
            </w:pPr>
            <w:r w:rsidRPr="00885369">
              <w:rPr>
                <w:sz w:val="24"/>
                <w:szCs w:val="24"/>
              </w:rPr>
              <w:t>273.10</w:t>
            </w:r>
            <w:r>
              <w:rPr>
                <w:sz w:val="24"/>
                <w:szCs w:val="24"/>
              </w:rPr>
              <w:t xml:space="preserve"> abcd</w:t>
            </w:r>
          </w:p>
        </w:tc>
        <w:tc>
          <w:tcPr>
            <w:tcW w:w="1618" w:type="dxa"/>
          </w:tcPr>
          <w:p w14:paraId="7B79FB2D" w14:textId="77777777" w:rsidR="00A35611" w:rsidRPr="00885369" w:rsidRDefault="00A35611" w:rsidP="00C1428F">
            <w:pPr>
              <w:spacing w:line="240" w:lineRule="auto"/>
              <w:rPr>
                <w:sz w:val="24"/>
                <w:szCs w:val="24"/>
              </w:rPr>
            </w:pPr>
            <w:r w:rsidRPr="00885369">
              <w:rPr>
                <w:sz w:val="24"/>
                <w:szCs w:val="24"/>
              </w:rPr>
              <w:t>1.17</w:t>
            </w:r>
            <w:r>
              <w:rPr>
                <w:sz w:val="24"/>
                <w:szCs w:val="24"/>
              </w:rPr>
              <w:t xml:space="preserve"> a</w:t>
            </w:r>
          </w:p>
        </w:tc>
        <w:tc>
          <w:tcPr>
            <w:tcW w:w="1755" w:type="dxa"/>
          </w:tcPr>
          <w:p w14:paraId="11A5E2C3" w14:textId="77777777" w:rsidR="00A35611" w:rsidRPr="00885369" w:rsidRDefault="00A35611" w:rsidP="00C1428F">
            <w:pPr>
              <w:spacing w:line="240" w:lineRule="auto"/>
              <w:rPr>
                <w:sz w:val="24"/>
                <w:szCs w:val="24"/>
              </w:rPr>
            </w:pPr>
            <w:r w:rsidRPr="00885369">
              <w:rPr>
                <w:sz w:val="24"/>
                <w:szCs w:val="24"/>
              </w:rPr>
              <w:t>218.59</w:t>
            </w:r>
            <w:r>
              <w:rPr>
                <w:sz w:val="24"/>
                <w:szCs w:val="24"/>
              </w:rPr>
              <w:t>abc</w:t>
            </w:r>
          </w:p>
        </w:tc>
        <w:tc>
          <w:tcPr>
            <w:tcW w:w="1962" w:type="dxa"/>
          </w:tcPr>
          <w:p w14:paraId="23F91E98" w14:textId="77777777" w:rsidR="00A35611" w:rsidRPr="00885369" w:rsidRDefault="00A35611" w:rsidP="00C1428F">
            <w:pPr>
              <w:spacing w:line="240" w:lineRule="auto"/>
              <w:rPr>
                <w:sz w:val="24"/>
                <w:szCs w:val="24"/>
              </w:rPr>
            </w:pPr>
            <w:r w:rsidRPr="00885369">
              <w:rPr>
                <w:sz w:val="24"/>
                <w:szCs w:val="24"/>
              </w:rPr>
              <w:t>29.22</w:t>
            </w:r>
            <w:r>
              <w:rPr>
                <w:sz w:val="24"/>
                <w:szCs w:val="24"/>
              </w:rPr>
              <w:t xml:space="preserve"> abcd</w:t>
            </w:r>
          </w:p>
        </w:tc>
      </w:tr>
      <w:tr w:rsidR="00DD0F61" w:rsidRPr="00885369" w14:paraId="47A78C23" w14:textId="77777777" w:rsidTr="004473A8">
        <w:trPr>
          <w:trHeight w:val="255"/>
          <w:jc w:val="center"/>
        </w:trPr>
        <w:tc>
          <w:tcPr>
            <w:tcW w:w="1513" w:type="dxa"/>
            <w:vAlign w:val="bottom"/>
          </w:tcPr>
          <w:p w14:paraId="4A91540C"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K1T2</w:t>
            </w:r>
          </w:p>
        </w:tc>
        <w:tc>
          <w:tcPr>
            <w:tcW w:w="1686" w:type="dxa"/>
          </w:tcPr>
          <w:p w14:paraId="445224E1" w14:textId="77777777" w:rsidR="00A35611" w:rsidRPr="00885369" w:rsidRDefault="00A35611" w:rsidP="00C1428F">
            <w:pPr>
              <w:spacing w:line="240" w:lineRule="auto"/>
              <w:rPr>
                <w:sz w:val="24"/>
                <w:szCs w:val="24"/>
              </w:rPr>
            </w:pPr>
            <w:r w:rsidRPr="00885369">
              <w:rPr>
                <w:sz w:val="24"/>
                <w:szCs w:val="24"/>
              </w:rPr>
              <w:t>271.51</w:t>
            </w:r>
            <w:r>
              <w:rPr>
                <w:sz w:val="24"/>
                <w:szCs w:val="24"/>
              </w:rPr>
              <w:t xml:space="preserve"> abcd</w:t>
            </w:r>
          </w:p>
        </w:tc>
        <w:tc>
          <w:tcPr>
            <w:tcW w:w="1618" w:type="dxa"/>
          </w:tcPr>
          <w:p w14:paraId="1E5DA162"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0904F7AF" w14:textId="77777777" w:rsidR="00A35611" w:rsidRPr="00885369" w:rsidRDefault="00A35611" w:rsidP="00C1428F">
            <w:pPr>
              <w:spacing w:line="240" w:lineRule="auto"/>
              <w:rPr>
                <w:sz w:val="24"/>
                <w:szCs w:val="24"/>
              </w:rPr>
            </w:pPr>
            <w:r w:rsidRPr="00885369">
              <w:rPr>
                <w:sz w:val="24"/>
                <w:szCs w:val="24"/>
              </w:rPr>
              <w:t>212.31</w:t>
            </w:r>
            <w:r>
              <w:rPr>
                <w:sz w:val="24"/>
                <w:szCs w:val="24"/>
              </w:rPr>
              <w:t xml:space="preserve"> a</w:t>
            </w:r>
          </w:p>
        </w:tc>
        <w:tc>
          <w:tcPr>
            <w:tcW w:w="1962" w:type="dxa"/>
          </w:tcPr>
          <w:p w14:paraId="1E9EA834" w14:textId="77777777" w:rsidR="00A35611" w:rsidRPr="00885369" w:rsidRDefault="00A35611" w:rsidP="00C1428F">
            <w:pPr>
              <w:spacing w:line="240" w:lineRule="auto"/>
              <w:rPr>
                <w:sz w:val="24"/>
                <w:szCs w:val="24"/>
              </w:rPr>
            </w:pPr>
            <w:r w:rsidRPr="00885369">
              <w:rPr>
                <w:sz w:val="24"/>
                <w:szCs w:val="24"/>
              </w:rPr>
              <w:t>27.74</w:t>
            </w:r>
            <w:r>
              <w:rPr>
                <w:sz w:val="24"/>
                <w:szCs w:val="24"/>
              </w:rPr>
              <w:t xml:space="preserve"> abc</w:t>
            </w:r>
          </w:p>
        </w:tc>
      </w:tr>
      <w:tr w:rsidR="00DD0F61" w:rsidRPr="00885369" w14:paraId="35166E91" w14:textId="77777777" w:rsidTr="004473A8">
        <w:trPr>
          <w:trHeight w:val="240"/>
          <w:jc w:val="center"/>
        </w:trPr>
        <w:tc>
          <w:tcPr>
            <w:tcW w:w="1513" w:type="dxa"/>
            <w:vAlign w:val="bottom"/>
          </w:tcPr>
          <w:p w14:paraId="01B7EBDE"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K2T0</w:t>
            </w:r>
          </w:p>
        </w:tc>
        <w:tc>
          <w:tcPr>
            <w:tcW w:w="1686" w:type="dxa"/>
          </w:tcPr>
          <w:p w14:paraId="07E04C43" w14:textId="77777777" w:rsidR="00A35611" w:rsidRPr="00885369" w:rsidRDefault="00A35611" w:rsidP="00C1428F">
            <w:pPr>
              <w:spacing w:line="240" w:lineRule="auto"/>
              <w:rPr>
                <w:sz w:val="24"/>
                <w:szCs w:val="24"/>
              </w:rPr>
            </w:pPr>
            <w:r w:rsidRPr="00885369">
              <w:rPr>
                <w:sz w:val="24"/>
                <w:szCs w:val="24"/>
              </w:rPr>
              <w:t>265.41</w:t>
            </w:r>
            <w:r>
              <w:rPr>
                <w:sz w:val="24"/>
                <w:szCs w:val="24"/>
              </w:rPr>
              <w:t xml:space="preserve"> abc</w:t>
            </w:r>
          </w:p>
        </w:tc>
        <w:tc>
          <w:tcPr>
            <w:tcW w:w="1618" w:type="dxa"/>
          </w:tcPr>
          <w:p w14:paraId="42DA6B0D"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5049B1D8" w14:textId="77777777" w:rsidR="00A35611" w:rsidRPr="00885369" w:rsidRDefault="00A35611" w:rsidP="00C1428F">
            <w:pPr>
              <w:spacing w:line="240" w:lineRule="auto"/>
              <w:rPr>
                <w:sz w:val="24"/>
                <w:szCs w:val="24"/>
              </w:rPr>
            </w:pPr>
            <w:r w:rsidRPr="00885369">
              <w:rPr>
                <w:sz w:val="24"/>
                <w:szCs w:val="24"/>
              </w:rPr>
              <w:t>213.71</w:t>
            </w:r>
            <w:r>
              <w:rPr>
                <w:sz w:val="24"/>
                <w:szCs w:val="24"/>
              </w:rPr>
              <w:t xml:space="preserve"> abc</w:t>
            </w:r>
          </w:p>
        </w:tc>
        <w:tc>
          <w:tcPr>
            <w:tcW w:w="1962" w:type="dxa"/>
          </w:tcPr>
          <w:p w14:paraId="36389E1C" w14:textId="77777777" w:rsidR="00A35611" w:rsidRPr="00885369" w:rsidRDefault="00A35611" w:rsidP="00C1428F">
            <w:pPr>
              <w:spacing w:line="240" w:lineRule="auto"/>
              <w:rPr>
                <w:sz w:val="24"/>
                <w:szCs w:val="24"/>
              </w:rPr>
            </w:pPr>
            <w:r w:rsidRPr="00885369">
              <w:rPr>
                <w:sz w:val="24"/>
                <w:szCs w:val="24"/>
              </w:rPr>
              <w:t>26.80</w:t>
            </w:r>
            <w:r>
              <w:rPr>
                <w:sz w:val="24"/>
                <w:szCs w:val="24"/>
              </w:rPr>
              <w:t xml:space="preserve"> a</w:t>
            </w:r>
          </w:p>
        </w:tc>
      </w:tr>
      <w:tr w:rsidR="00DD0F61" w:rsidRPr="00885369" w14:paraId="197DF34F" w14:textId="77777777" w:rsidTr="004473A8">
        <w:trPr>
          <w:trHeight w:val="240"/>
          <w:jc w:val="center"/>
        </w:trPr>
        <w:tc>
          <w:tcPr>
            <w:tcW w:w="1513" w:type="dxa"/>
            <w:vAlign w:val="bottom"/>
          </w:tcPr>
          <w:p w14:paraId="389C74B6"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K2T1</w:t>
            </w:r>
          </w:p>
        </w:tc>
        <w:tc>
          <w:tcPr>
            <w:tcW w:w="1686" w:type="dxa"/>
          </w:tcPr>
          <w:p w14:paraId="65364142" w14:textId="77777777" w:rsidR="00A35611" w:rsidRPr="00885369" w:rsidRDefault="00A35611" w:rsidP="00C1428F">
            <w:pPr>
              <w:spacing w:line="240" w:lineRule="auto"/>
              <w:rPr>
                <w:sz w:val="24"/>
                <w:szCs w:val="24"/>
              </w:rPr>
            </w:pPr>
            <w:r w:rsidRPr="00885369">
              <w:rPr>
                <w:sz w:val="24"/>
                <w:szCs w:val="24"/>
              </w:rPr>
              <w:t>276.80</w:t>
            </w:r>
            <w:r>
              <w:rPr>
                <w:sz w:val="24"/>
                <w:szCs w:val="24"/>
              </w:rPr>
              <w:t xml:space="preserve"> abcd</w:t>
            </w:r>
          </w:p>
        </w:tc>
        <w:tc>
          <w:tcPr>
            <w:tcW w:w="1618" w:type="dxa"/>
          </w:tcPr>
          <w:p w14:paraId="6D726454"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587FE52C" w14:textId="77777777" w:rsidR="00A35611" w:rsidRPr="00885369" w:rsidRDefault="00A35611" w:rsidP="00C1428F">
            <w:pPr>
              <w:spacing w:line="240" w:lineRule="auto"/>
              <w:rPr>
                <w:sz w:val="24"/>
                <w:szCs w:val="24"/>
              </w:rPr>
            </w:pPr>
            <w:r w:rsidRPr="00885369">
              <w:rPr>
                <w:sz w:val="24"/>
                <w:szCs w:val="24"/>
              </w:rPr>
              <w:t>229.11</w:t>
            </w:r>
            <w:r>
              <w:rPr>
                <w:sz w:val="24"/>
                <w:szCs w:val="24"/>
              </w:rPr>
              <w:t xml:space="preserve"> abc</w:t>
            </w:r>
          </w:p>
        </w:tc>
        <w:tc>
          <w:tcPr>
            <w:tcW w:w="1962" w:type="dxa"/>
          </w:tcPr>
          <w:p w14:paraId="3D87B029" w14:textId="77777777" w:rsidR="00A35611" w:rsidRPr="00885369" w:rsidRDefault="00A35611" w:rsidP="00C1428F">
            <w:pPr>
              <w:spacing w:line="240" w:lineRule="auto"/>
              <w:rPr>
                <w:sz w:val="24"/>
                <w:szCs w:val="24"/>
              </w:rPr>
            </w:pPr>
            <w:r w:rsidRPr="00885369">
              <w:rPr>
                <w:sz w:val="24"/>
                <w:szCs w:val="24"/>
              </w:rPr>
              <w:t>28.51</w:t>
            </w:r>
            <w:r>
              <w:rPr>
                <w:sz w:val="24"/>
                <w:szCs w:val="24"/>
              </w:rPr>
              <w:t xml:space="preserve"> abcd</w:t>
            </w:r>
          </w:p>
        </w:tc>
      </w:tr>
      <w:tr w:rsidR="00DD0F61" w:rsidRPr="00885369" w14:paraId="26B5E207" w14:textId="77777777" w:rsidTr="004473A8">
        <w:trPr>
          <w:trHeight w:val="240"/>
          <w:jc w:val="center"/>
        </w:trPr>
        <w:tc>
          <w:tcPr>
            <w:tcW w:w="1513" w:type="dxa"/>
            <w:vAlign w:val="bottom"/>
          </w:tcPr>
          <w:p w14:paraId="0FEBCC15"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K2T2</w:t>
            </w:r>
          </w:p>
        </w:tc>
        <w:tc>
          <w:tcPr>
            <w:tcW w:w="1686" w:type="dxa"/>
          </w:tcPr>
          <w:p w14:paraId="640105D0" w14:textId="77777777" w:rsidR="00A35611" w:rsidRPr="00885369" w:rsidRDefault="00A35611" w:rsidP="00C1428F">
            <w:pPr>
              <w:spacing w:line="240" w:lineRule="auto"/>
              <w:rPr>
                <w:sz w:val="24"/>
                <w:szCs w:val="24"/>
              </w:rPr>
            </w:pPr>
            <w:r w:rsidRPr="00885369">
              <w:rPr>
                <w:sz w:val="24"/>
                <w:szCs w:val="24"/>
              </w:rPr>
              <w:t>273.75</w:t>
            </w:r>
            <w:r>
              <w:rPr>
                <w:sz w:val="24"/>
                <w:szCs w:val="24"/>
              </w:rPr>
              <w:t xml:space="preserve"> abcd </w:t>
            </w:r>
          </w:p>
        </w:tc>
        <w:tc>
          <w:tcPr>
            <w:tcW w:w="1618" w:type="dxa"/>
          </w:tcPr>
          <w:p w14:paraId="1648E1A5"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05052BB2" w14:textId="77777777" w:rsidR="00A35611" w:rsidRPr="00885369" w:rsidRDefault="00A35611" w:rsidP="00C1428F">
            <w:pPr>
              <w:spacing w:line="240" w:lineRule="auto"/>
              <w:rPr>
                <w:sz w:val="24"/>
                <w:szCs w:val="24"/>
              </w:rPr>
            </w:pPr>
            <w:r w:rsidRPr="00885369">
              <w:rPr>
                <w:sz w:val="24"/>
                <w:szCs w:val="24"/>
              </w:rPr>
              <w:t>219.74</w:t>
            </w:r>
            <w:r>
              <w:rPr>
                <w:sz w:val="24"/>
                <w:szCs w:val="24"/>
              </w:rPr>
              <w:t xml:space="preserve"> abc</w:t>
            </w:r>
          </w:p>
        </w:tc>
        <w:tc>
          <w:tcPr>
            <w:tcW w:w="1962" w:type="dxa"/>
          </w:tcPr>
          <w:p w14:paraId="3269FA58" w14:textId="77777777" w:rsidR="00A35611" w:rsidRPr="00885369" w:rsidRDefault="00A35611" w:rsidP="00C1428F">
            <w:pPr>
              <w:spacing w:line="240" w:lineRule="auto"/>
              <w:rPr>
                <w:sz w:val="24"/>
                <w:szCs w:val="24"/>
              </w:rPr>
            </w:pPr>
            <w:r w:rsidRPr="00885369">
              <w:rPr>
                <w:sz w:val="24"/>
                <w:szCs w:val="24"/>
              </w:rPr>
              <w:t>29.47</w:t>
            </w:r>
            <w:r>
              <w:rPr>
                <w:sz w:val="24"/>
                <w:szCs w:val="24"/>
              </w:rPr>
              <w:t xml:space="preserve"> abcd</w:t>
            </w:r>
          </w:p>
        </w:tc>
      </w:tr>
      <w:tr w:rsidR="00DD0F61" w:rsidRPr="00885369" w14:paraId="4472FC48" w14:textId="77777777" w:rsidTr="004473A8">
        <w:trPr>
          <w:trHeight w:val="240"/>
          <w:jc w:val="center"/>
        </w:trPr>
        <w:tc>
          <w:tcPr>
            <w:tcW w:w="1513" w:type="dxa"/>
            <w:vAlign w:val="bottom"/>
          </w:tcPr>
          <w:p w14:paraId="2AACFB23"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K3T0</w:t>
            </w:r>
          </w:p>
        </w:tc>
        <w:tc>
          <w:tcPr>
            <w:tcW w:w="1686" w:type="dxa"/>
          </w:tcPr>
          <w:p w14:paraId="492B4A53" w14:textId="77777777" w:rsidR="00A35611" w:rsidRPr="00885369" w:rsidRDefault="00A35611" w:rsidP="00C1428F">
            <w:pPr>
              <w:spacing w:line="240" w:lineRule="auto"/>
              <w:rPr>
                <w:sz w:val="24"/>
                <w:szCs w:val="24"/>
              </w:rPr>
            </w:pPr>
            <w:r w:rsidRPr="00885369">
              <w:rPr>
                <w:sz w:val="24"/>
                <w:szCs w:val="24"/>
              </w:rPr>
              <w:t>268.90</w:t>
            </w:r>
            <w:r>
              <w:rPr>
                <w:sz w:val="24"/>
                <w:szCs w:val="24"/>
              </w:rPr>
              <w:t xml:space="preserve"> abcd</w:t>
            </w:r>
          </w:p>
        </w:tc>
        <w:tc>
          <w:tcPr>
            <w:tcW w:w="1618" w:type="dxa"/>
          </w:tcPr>
          <w:p w14:paraId="1CCF3F7A"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55C2DF52" w14:textId="77777777" w:rsidR="00A35611" w:rsidRPr="00885369" w:rsidRDefault="00A35611" w:rsidP="00C1428F">
            <w:pPr>
              <w:spacing w:line="240" w:lineRule="auto"/>
              <w:rPr>
                <w:sz w:val="24"/>
                <w:szCs w:val="24"/>
              </w:rPr>
            </w:pPr>
            <w:r w:rsidRPr="00885369">
              <w:rPr>
                <w:sz w:val="24"/>
                <w:szCs w:val="24"/>
              </w:rPr>
              <w:t>217.95</w:t>
            </w:r>
            <w:r>
              <w:rPr>
                <w:sz w:val="24"/>
                <w:szCs w:val="24"/>
              </w:rPr>
              <w:t xml:space="preserve"> abc</w:t>
            </w:r>
          </w:p>
        </w:tc>
        <w:tc>
          <w:tcPr>
            <w:tcW w:w="1962" w:type="dxa"/>
          </w:tcPr>
          <w:p w14:paraId="2FFE28E1" w14:textId="77777777" w:rsidR="00A35611" w:rsidRPr="00885369" w:rsidRDefault="00A35611" w:rsidP="00C1428F">
            <w:pPr>
              <w:spacing w:line="240" w:lineRule="auto"/>
              <w:rPr>
                <w:sz w:val="24"/>
                <w:szCs w:val="24"/>
              </w:rPr>
            </w:pPr>
            <w:r w:rsidRPr="00885369">
              <w:rPr>
                <w:sz w:val="24"/>
                <w:szCs w:val="24"/>
              </w:rPr>
              <w:t>27.65</w:t>
            </w:r>
            <w:r>
              <w:rPr>
                <w:sz w:val="24"/>
                <w:szCs w:val="24"/>
              </w:rPr>
              <w:t xml:space="preserve"> ab</w:t>
            </w:r>
          </w:p>
        </w:tc>
      </w:tr>
      <w:tr w:rsidR="00DD0F61" w:rsidRPr="00885369" w14:paraId="1D0B4B4F" w14:textId="77777777" w:rsidTr="004473A8">
        <w:trPr>
          <w:trHeight w:val="255"/>
          <w:jc w:val="center"/>
        </w:trPr>
        <w:tc>
          <w:tcPr>
            <w:tcW w:w="1513" w:type="dxa"/>
            <w:vAlign w:val="bottom"/>
          </w:tcPr>
          <w:p w14:paraId="0A452702"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K3T1</w:t>
            </w:r>
          </w:p>
        </w:tc>
        <w:tc>
          <w:tcPr>
            <w:tcW w:w="1686" w:type="dxa"/>
          </w:tcPr>
          <w:p w14:paraId="19F62AD5" w14:textId="77777777" w:rsidR="00A35611" w:rsidRPr="00885369" w:rsidRDefault="00A35611" w:rsidP="00C1428F">
            <w:pPr>
              <w:spacing w:line="240" w:lineRule="auto"/>
              <w:rPr>
                <w:sz w:val="24"/>
                <w:szCs w:val="24"/>
              </w:rPr>
            </w:pPr>
            <w:r w:rsidRPr="00885369">
              <w:rPr>
                <w:sz w:val="24"/>
                <w:szCs w:val="24"/>
              </w:rPr>
              <w:t>302.19</w:t>
            </w:r>
            <w:r>
              <w:rPr>
                <w:sz w:val="24"/>
                <w:szCs w:val="24"/>
              </w:rPr>
              <w:t xml:space="preserve"> e</w:t>
            </w:r>
          </w:p>
        </w:tc>
        <w:tc>
          <w:tcPr>
            <w:tcW w:w="1618" w:type="dxa"/>
          </w:tcPr>
          <w:p w14:paraId="13D5DC36"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0E6DCB41" w14:textId="77777777" w:rsidR="00A35611" w:rsidRPr="00885369" w:rsidRDefault="00A35611" w:rsidP="00C1428F">
            <w:pPr>
              <w:spacing w:line="240" w:lineRule="auto"/>
              <w:rPr>
                <w:sz w:val="24"/>
                <w:szCs w:val="24"/>
              </w:rPr>
            </w:pPr>
            <w:r w:rsidRPr="00885369">
              <w:rPr>
                <w:sz w:val="24"/>
                <w:szCs w:val="24"/>
              </w:rPr>
              <w:t>252.81</w:t>
            </w:r>
            <w:r>
              <w:rPr>
                <w:sz w:val="24"/>
                <w:szCs w:val="24"/>
              </w:rPr>
              <w:t xml:space="preserve"> c</w:t>
            </w:r>
          </w:p>
        </w:tc>
        <w:tc>
          <w:tcPr>
            <w:tcW w:w="1962" w:type="dxa"/>
          </w:tcPr>
          <w:p w14:paraId="251B229B" w14:textId="77777777" w:rsidR="00A35611" w:rsidRPr="00885369" w:rsidRDefault="00A35611" w:rsidP="00C1428F">
            <w:pPr>
              <w:spacing w:line="240" w:lineRule="auto"/>
              <w:rPr>
                <w:sz w:val="24"/>
                <w:szCs w:val="24"/>
              </w:rPr>
            </w:pPr>
            <w:r w:rsidRPr="00885369">
              <w:rPr>
                <w:sz w:val="24"/>
                <w:szCs w:val="24"/>
              </w:rPr>
              <w:t>31.63</w:t>
            </w:r>
            <w:r>
              <w:rPr>
                <w:sz w:val="24"/>
                <w:szCs w:val="24"/>
              </w:rPr>
              <w:t xml:space="preserve"> d</w:t>
            </w:r>
          </w:p>
        </w:tc>
      </w:tr>
      <w:tr w:rsidR="00DD0F61" w:rsidRPr="00885369" w14:paraId="3C7CA222" w14:textId="77777777" w:rsidTr="004473A8">
        <w:trPr>
          <w:trHeight w:val="226"/>
          <w:jc w:val="center"/>
        </w:trPr>
        <w:tc>
          <w:tcPr>
            <w:tcW w:w="1513" w:type="dxa"/>
            <w:vAlign w:val="bottom"/>
          </w:tcPr>
          <w:p w14:paraId="5554D59D" w14:textId="77777777" w:rsidR="00A35611" w:rsidRPr="00885369" w:rsidRDefault="00A35611" w:rsidP="00C1428F">
            <w:pPr>
              <w:spacing w:line="240" w:lineRule="auto"/>
              <w:jc w:val="center"/>
              <w:rPr>
                <w:rFonts w:eastAsia="Times New Roman"/>
                <w:color w:val="000000"/>
                <w:sz w:val="24"/>
                <w:szCs w:val="24"/>
              </w:rPr>
            </w:pPr>
            <w:r w:rsidRPr="00885369">
              <w:rPr>
                <w:rFonts w:eastAsia="Times New Roman"/>
                <w:color w:val="000000"/>
                <w:sz w:val="24"/>
                <w:szCs w:val="24"/>
              </w:rPr>
              <w:t>K3T2</w:t>
            </w:r>
          </w:p>
        </w:tc>
        <w:tc>
          <w:tcPr>
            <w:tcW w:w="1686" w:type="dxa"/>
          </w:tcPr>
          <w:p w14:paraId="3293BF8D" w14:textId="77777777" w:rsidR="00A35611" w:rsidRPr="00885369" w:rsidRDefault="00A35611" w:rsidP="00C1428F">
            <w:pPr>
              <w:spacing w:line="240" w:lineRule="auto"/>
              <w:rPr>
                <w:sz w:val="24"/>
                <w:szCs w:val="24"/>
              </w:rPr>
            </w:pPr>
            <w:r w:rsidRPr="00885369">
              <w:rPr>
                <w:sz w:val="24"/>
                <w:szCs w:val="24"/>
              </w:rPr>
              <w:t>287.37</w:t>
            </w:r>
            <w:r>
              <w:rPr>
                <w:sz w:val="24"/>
                <w:szCs w:val="24"/>
              </w:rPr>
              <w:t xml:space="preserve"> de</w:t>
            </w:r>
          </w:p>
        </w:tc>
        <w:tc>
          <w:tcPr>
            <w:tcW w:w="1618" w:type="dxa"/>
          </w:tcPr>
          <w:p w14:paraId="6928640E" w14:textId="77777777" w:rsidR="00A35611" w:rsidRPr="00885369" w:rsidRDefault="00A35611" w:rsidP="00C1428F">
            <w:pPr>
              <w:spacing w:line="240" w:lineRule="auto"/>
              <w:rPr>
                <w:sz w:val="24"/>
                <w:szCs w:val="24"/>
              </w:rPr>
            </w:pPr>
            <w:r w:rsidRPr="00885369">
              <w:rPr>
                <w:sz w:val="24"/>
                <w:szCs w:val="24"/>
              </w:rPr>
              <w:t>1.00</w:t>
            </w:r>
            <w:r>
              <w:rPr>
                <w:sz w:val="24"/>
                <w:szCs w:val="24"/>
              </w:rPr>
              <w:t xml:space="preserve"> a</w:t>
            </w:r>
          </w:p>
        </w:tc>
        <w:tc>
          <w:tcPr>
            <w:tcW w:w="1755" w:type="dxa"/>
          </w:tcPr>
          <w:p w14:paraId="4D935323" w14:textId="77777777" w:rsidR="00A35611" w:rsidRPr="00885369" w:rsidRDefault="00A35611" w:rsidP="00C1428F">
            <w:pPr>
              <w:spacing w:line="240" w:lineRule="auto"/>
              <w:rPr>
                <w:sz w:val="24"/>
                <w:szCs w:val="24"/>
              </w:rPr>
            </w:pPr>
            <w:r w:rsidRPr="00885369">
              <w:rPr>
                <w:sz w:val="24"/>
                <w:szCs w:val="24"/>
              </w:rPr>
              <w:t>224.09</w:t>
            </w:r>
            <w:r>
              <w:rPr>
                <w:sz w:val="24"/>
                <w:szCs w:val="24"/>
              </w:rPr>
              <w:t xml:space="preserve"> abc</w:t>
            </w:r>
          </w:p>
        </w:tc>
        <w:tc>
          <w:tcPr>
            <w:tcW w:w="1962" w:type="dxa"/>
          </w:tcPr>
          <w:p w14:paraId="27E94EB1" w14:textId="77777777" w:rsidR="00A35611" w:rsidRPr="00885369" w:rsidRDefault="00A35611" w:rsidP="00C1428F">
            <w:pPr>
              <w:spacing w:line="240" w:lineRule="auto"/>
              <w:rPr>
                <w:sz w:val="24"/>
                <w:szCs w:val="24"/>
              </w:rPr>
            </w:pPr>
            <w:r w:rsidRPr="00885369">
              <w:rPr>
                <w:sz w:val="24"/>
                <w:szCs w:val="24"/>
              </w:rPr>
              <w:t>29.13</w:t>
            </w:r>
            <w:r>
              <w:rPr>
                <w:sz w:val="24"/>
                <w:szCs w:val="24"/>
              </w:rPr>
              <w:t xml:space="preserve"> abcd</w:t>
            </w:r>
          </w:p>
        </w:tc>
      </w:tr>
    </w:tbl>
    <w:p w14:paraId="5AFE7F0C" w14:textId="77777777" w:rsidR="00DD0F61" w:rsidRPr="00393410" w:rsidRDefault="00DD0F61" w:rsidP="00C1428F">
      <w:pPr>
        <w:spacing w:line="240" w:lineRule="auto"/>
        <w:ind w:left="1980" w:hanging="1260"/>
        <w:rPr>
          <w:rFonts w:ascii="Times New Roman" w:hAnsi="Times New Roman" w:cs="Times New Roman"/>
          <w:sz w:val="24"/>
          <w:szCs w:val="24"/>
        </w:rPr>
      </w:pPr>
      <w:r w:rsidRPr="00393410">
        <w:rPr>
          <w:rFonts w:ascii="Times New Roman" w:hAnsi="Times New Roman" w:cs="Times New Roman"/>
          <w:sz w:val="24"/>
          <w:szCs w:val="24"/>
        </w:rPr>
        <w:t>Keterangan : Angka yang diikuti huruf sama pada kolom berarti berbeda tidak nyata pada Uji Duncan’s Multiple Range Test (DMRT) pada taraf nyata 5%.</w:t>
      </w:r>
    </w:p>
    <w:p w14:paraId="68520C91" w14:textId="78714344" w:rsidR="00BB6872" w:rsidRPr="00393410" w:rsidRDefault="00682B1C" w:rsidP="00C1428F">
      <w:pPr>
        <w:tabs>
          <w:tab w:val="left" w:pos="900"/>
        </w:tabs>
        <w:spacing w:line="240" w:lineRule="auto"/>
        <w:ind w:left="360"/>
        <w:rPr>
          <w:rFonts w:ascii="Times New Roman" w:eastAsia="Times New Roman" w:hAnsi="Times New Roman" w:cs="Times New Roman"/>
          <w:sz w:val="24"/>
          <w:szCs w:val="24"/>
        </w:rPr>
      </w:pPr>
      <w:r w:rsidRPr="00393410">
        <w:rPr>
          <w:rFonts w:ascii="Times New Roman" w:eastAsia="Times New Roman" w:hAnsi="Times New Roman" w:cs="Times New Roman"/>
          <w:sz w:val="24"/>
          <w:szCs w:val="24"/>
        </w:rPr>
        <w:tab/>
      </w:r>
      <w:r w:rsidR="00BB6872" w:rsidRPr="00393410">
        <w:rPr>
          <w:rFonts w:ascii="Times New Roman" w:eastAsia="Times New Roman" w:hAnsi="Times New Roman" w:cs="Times New Roman"/>
          <w:sz w:val="24"/>
          <w:szCs w:val="24"/>
        </w:rPr>
        <w:t xml:space="preserve">Tabel 3 menunjukan bahwa perlakuan </w:t>
      </w:r>
      <w:r w:rsidR="00BB6872" w:rsidRPr="00393410">
        <w:rPr>
          <w:rFonts w:ascii="Times New Roman" w:hAnsi="Times New Roman" w:cs="Times New Roman"/>
          <w:position w:val="2"/>
          <w:sz w:val="24"/>
          <w:szCs w:val="24"/>
        </w:rPr>
        <w:t>K</w:t>
      </w:r>
      <w:r w:rsidR="00BB6872" w:rsidRPr="00393410">
        <w:rPr>
          <w:rFonts w:ascii="Times New Roman" w:hAnsi="Times New Roman" w:cs="Times New Roman"/>
          <w:spacing w:val="4"/>
          <w:sz w:val="16"/>
          <w:szCs w:val="16"/>
        </w:rPr>
        <w:t>3</w:t>
      </w:r>
      <w:r w:rsidR="00BB6872" w:rsidRPr="00393410">
        <w:rPr>
          <w:rFonts w:ascii="Times New Roman" w:hAnsi="Times New Roman" w:cs="Times New Roman"/>
          <w:position w:val="2"/>
          <w:sz w:val="24"/>
          <w:szCs w:val="24"/>
        </w:rPr>
        <w:t>T</w:t>
      </w:r>
      <w:r w:rsidR="00BB6872" w:rsidRPr="00393410">
        <w:rPr>
          <w:rFonts w:ascii="Times New Roman" w:hAnsi="Times New Roman" w:cs="Times New Roman"/>
          <w:sz w:val="16"/>
          <w:szCs w:val="16"/>
        </w:rPr>
        <w:t>1</w:t>
      </w:r>
      <w:r w:rsidR="00BB6872" w:rsidRPr="00393410">
        <w:rPr>
          <w:rFonts w:ascii="Times New Roman" w:eastAsia="Times New Roman" w:hAnsi="Times New Roman" w:cs="Times New Roman"/>
          <w:sz w:val="24"/>
          <w:szCs w:val="24"/>
        </w:rPr>
        <w:t xml:space="preserve"> dengan dosis pukan kambing 1000 gram dan penyiraman poc limbah tahu dosis 28,066 ml/liter menunjukan berat tongkol jagung tertinggi yaitu 302,19 gram</w:t>
      </w:r>
      <w:r w:rsidR="00677767" w:rsidRPr="00393410">
        <w:rPr>
          <w:rFonts w:ascii="Times New Roman" w:eastAsia="Times New Roman" w:hAnsi="Times New Roman" w:cs="Times New Roman"/>
          <w:sz w:val="24"/>
          <w:szCs w:val="24"/>
        </w:rPr>
        <w:t xml:space="preserve"> </w:t>
      </w:r>
      <w:r w:rsidR="00BB6872" w:rsidRPr="00393410">
        <w:rPr>
          <w:rFonts w:ascii="Times New Roman" w:eastAsia="Times New Roman" w:hAnsi="Times New Roman" w:cs="Times New Roman"/>
          <w:sz w:val="24"/>
          <w:szCs w:val="24"/>
        </w:rPr>
        <w:t xml:space="preserve">berbeda nyata jika di bandingkan dengan </w:t>
      </w:r>
      <w:proofErr w:type="spellStart"/>
      <w:r w:rsidR="00677767" w:rsidRPr="00393410">
        <w:rPr>
          <w:rFonts w:ascii="Times New Roman" w:eastAsia="Times New Roman" w:hAnsi="Times New Roman" w:cs="Times New Roman"/>
          <w:sz w:val="24"/>
          <w:szCs w:val="24"/>
          <w:lang w:val="en-US"/>
        </w:rPr>
        <w:t>perlakuan</w:t>
      </w:r>
      <w:proofErr w:type="spellEnd"/>
      <w:r w:rsidR="00677767" w:rsidRPr="00393410">
        <w:rPr>
          <w:rFonts w:ascii="Times New Roman" w:eastAsia="Times New Roman" w:hAnsi="Times New Roman" w:cs="Times New Roman"/>
          <w:sz w:val="24"/>
          <w:szCs w:val="24"/>
          <w:lang w:val="en-US"/>
        </w:rPr>
        <w:t xml:space="preserve"> </w:t>
      </w:r>
      <w:r w:rsidR="00BB6872" w:rsidRPr="00393410">
        <w:rPr>
          <w:rFonts w:ascii="Times New Roman" w:hAnsi="Times New Roman" w:cs="Times New Roman"/>
          <w:position w:val="2"/>
          <w:sz w:val="24"/>
          <w:szCs w:val="24"/>
        </w:rPr>
        <w:t>K</w:t>
      </w:r>
      <w:r w:rsidR="00BB6872" w:rsidRPr="00393410">
        <w:rPr>
          <w:rFonts w:ascii="Times New Roman" w:hAnsi="Times New Roman" w:cs="Times New Roman"/>
          <w:spacing w:val="1"/>
          <w:sz w:val="16"/>
          <w:szCs w:val="16"/>
        </w:rPr>
        <w:t>3</w:t>
      </w:r>
      <w:r w:rsidR="00BB6872" w:rsidRPr="00393410">
        <w:rPr>
          <w:rFonts w:ascii="Times New Roman" w:hAnsi="Times New Roman" w:cs="Times New Roman"/>
          <w:position w:val="2"/>
          <w:sz w:val="24"/>
          <w:szCs w:val="24"/>
        </w:rPr>
        <w:t>T</w:t>
      </w:r>
      <w:r w:rsidR="00BB6872" w:rsidRPr="00393410">
        <w:rPr>
          <w:rFonts w:ascii="Times New Roman" w:hAnsi="Times New Roman" w:cs="Times New Roman"/>
          <w:spacing w:val="1"/>
          <w:sz w:val="16"/>
          <w:szCs w:val="16"/>
        </w:rPr>
        <w:t>0</w:t>
      </w:r>
      <w:r w:rsidR="00BB6872" w:rsidRPr="00393410">
        <w:rPr>
          <w:rFonts w:ascii="Times New Roman" w:hAnsi="Times New Roman" w:cs="Times New Roman"/>
          <w:position w:val="2"/>
          <w:sz w:val="24"/>
          <w:szCs w:val="24"/>
        </w:rPr>
        <w:t>,</w:t>
      </w:r>
      <w:r w:rsidR="00BB6872" w:rsidRPr="00393410">
        <w:rPr>
          <w:rFonts w:ascii="Times New Roman" w:hAnsi="Times New Roman" w:cs="Times New Roman"/>
          <w:spacing w:val="14"/>
          <w:position w:val="2"/>
          <w:sz w:val="24"/>
          <w:szCs w:val="24"/>
        </w:rPr>
        <w:t xml:space="preserve"> </w:t>
      </w:r>
      <w:r w:rsidR="00BB6872" w:rsidRPr="00393410">
        <w:rPr>
          <w:rFonts w:ascii="Times New Roman" w:hAnsi="Times New Roman" w:cs="Times New Roman"/>
          <w:position w:val="2"/>
          <w:sz w:val="24"/>
          <w:szCs w:val="24"/>
        </w:rPr>
        <w:t>K</w:t>
      </w:r>
      <w:r w:rsidR="00BB6872" w:rsidRPr="00393410">
        <w:rPr>
          <w:rFonts w:ascii="Times New Roman" w:hAnsi="Times New Roman" w:cs="Times New Roman"/>
          <w:spacing w:val="1"/>
          <w:sz w:val="16"/>
          <w:szCs w:val="16"/>
        </w:rPr>
        <w:t>0</w:t>
      </w:r>
      <w:r w:rsidR="00BB6872" w:rsidRPr="00393410">
        <w:rPr>
          <w:rFonts w:ascii="Times New Roman" w:hAnsi="Times New Roman" w:cs="Times New Roman"/>
          <w:position w:val="2"/>
          <w:sz w:val="24"/>
          <w:szCs w:val="24"/>
        </w:rPr>
        <w:t>T</w:t>
      </w:r>
      <w:r w:rsidR="00BB6872" w:rsidRPr="00393410">
        <w:rPr>
          <w:rFonts w:ascii="Times New Roman" w:hAnsi="Times New Roman" w:cs="Times New Roman"/>
          <w:spacing w:val="-1"/>
          <w:sz w:val="16"/>
          <w:szCs w:val="16"/>
        </w:rPr>
        <w:t>2</w:t>
      </w:r>
      <w:r w:rsidR="00BB6872" w:rsidRPr="00393410">
        <w:rPr>
          <w:rFonts w:ascii="Times New Roman" w:hAnsi="Times New Roman" w:cs="Times New Roman"/>
          <w:position w:val="2"/>
          <w:sz w:val="24"/>
          <w:szCs w:val="24"/>
        </w:rPr>
        <w:t>,</w:t>
      </w:r>
      <w:r w:rsidR="00BB6872" w:rsidRPr="00393410">
        <w:rPr>
          <w:rFonts w:ascii="Times New Roman" w:hAnsi="Times New Roman" w:cs="Times New Roman"/>
          <w:spacing w:val="14"/>
          <w:position w:val="2"/>
          <w:sz w:val="24"/>
          <w:szCs w:val="24"/>
        </w:rPr>
        <w:t xml:space="preserve"> </w:t>
      </w:r>
      <w:r w:rsidR="00BB6872" w:rsidRPr="00393410">
        <w:rPr>
          <w:rFonts w:ascii="Times New Roman" w:hAnsi="Times New Roman" w:cs="Times New Roman"/>
          <w:position w:val="2"/>
          <w:sz w:val="24"/>
          <w:szCs w:val="24"/>
        </w:rPr>
        <w:t>K</w:t>
      </w:r>
      <w:r w:rsidR="00BB6872" w:rsidRPr="00393410">
        <w:rPr>
          <w:rFonts w:ascii="Times New Roman" w:hAnsi="Times New Roman" w:cs="Times New Roman"/>
          <w:spacing w:val="1"/>
          <w:sz w:val="16"/>
          <w:szCs w:val="16"/>
        </w:rPr>
        <w:t>0</w:t>
      </w:r>
      <w:r w:rsidR="00BB6872" w:rsidRPr="00393410">
        <w:rPr>
          <w:rFonts w:ascii="Times New Roman" w:hAnsi="Times New Roman" w:cs="Times New Roman"/>
          <w:position w:val="2"/>
          <w:sz w:val="24"/>
          <w:szCs w:val="24"/>
        </w:rPr>
        <w:t>T</w:t>
      </w:r>
      <w:r w:rsidR="00BB6872" w:rsidRPr="00393410">
        <w:rPr>
          <w:rFonts w:ascii="Times New Roman" w:hAnsi="Times New Roman" w:cs="Times New Roman"/>
          <w:spacing w:val="1"/>
          <w:sz w:val="16"/>
          <w:szCs w:val="16"/>
        </w:rPr>
        <w:t>1</w:t>
      </w:r>
      <w:r w:rsidR="00BB6872" w:rsidRPr="00393410">
        <w:rPr>
          <w:rFonts w:ascii="Times New Roman" w:hAnsi="Times New Roman" w:cs="Times New Roman"/>
          <w:position w:val="2"/>
          <w:sz w:val="24"/>
          <w:szCs w:val="24"/>
        </w:rPr>
        <w:t>,</w:t>
      </w:r>
      <w:r w:rsidR="00BB6872" w:rsidRPr="00393410">
        <w:rPr>
          <w:rFonts w:ascii="Times New Roman" w:hAnsi="Times New Roman" w:cs="Times New Roman"/>
          <w:spacing w:val="14"/>
          <w:position w:val="2"/>
          <w:sz w:val="24"/>
          <w:szCs w:val="24"/>
        </w:rPr>
        <w:t xml:space="preserve"> </w:t>
      </w:r>
      <w:r w:rsidR="00BB6872" w:rsidRPr="00393410">
        <w:rPr>
          <w:rFonts w:ascii="Times New Roman" w:hAnsi="Times New Roman" w:cs="Times New Roman"/>
          <w:position w:val="2"/>
          <w:sz w:val="24"/>
          <w:szCs w:val="24"/>
        </w:rPr>
        <w:t>d</w:t>
      </w:r>
      <w:r w:rsidR="00BB6872" w:rsidRPr="00393410">
        <w:rPr>
          <w:rFonts w:ascii="Times New Roman" w:hAnsi="Times New Roman" w:cs="Times New Roman"/>
          <w:spacing w:val="-1"/>
          <w:position w:val="2"/>
          <w:sz w:val="24"/>
          <w:szCs w:val="24"/>
        </w:rPr>
        <w:t>a</w:t>
      </w:r>
      <w:r w:rsidR="00BB6872" w:rsidRPr="00393410">
        <w:rPr>
          <w:rFonts w:ascii="Times New Roman" w:hAnsi="Times New Roman" w:cs="Times New Roman"/>
          <w:position w:val="2"/>
          <w:sz w:val="24"/>
          <w:szCs w:val="24"/>
        </w:rPr>
        <w:t>n</w:t>
      </w:r>
      <w:r w:rsidR="00BB6872" w:rsidRPr="00393410">
        <w:rPr>
          <w:rFonts w:ascii="Times New Roman" w:hAnsi="Times New Roman" w:cs="Times New Roman"/>
          <w:spacing w:val="14"/>
          <w:position w:val="2"/>
          <w:sz w:val="24"/>
          <w:szCs w:val="24"/>
        </w:rPr>
        <w:t xml:space="preserve"> </w:t>
      </w:r>
      <w:r w:rsidR="00BB6872" w:rsidRPr="00393410">
        <w:rPr>
          <w:rFonts w:ascii="Times New Roman" w:hAnsi="Times New Roman" w:cs="Times New Roman"/>
          <w:position w:val="2"/>
          <w:sz w:val="24"/>
          <w:szCs w:val="24"/>
        </w:rPr>
        <w:t>K</w:t>
      </w:r>
      <w:r w:rsidR="00BB6872" w:rsidRPr="00393410">
        <w:rPr>
          <w:rFonts w:ascii="Times New Roman" w:hAnsi="Times New Roman" w:cs="Times New Roman"/>
          <w:spacing w:val="1"/>
          <w:sz w:val="16"/>
          <w:szCs w:val="16"/>
        </w:rPr>
        <w:t>2</w:t>
      </w:r>
      <w:r w:rsidR="00BB6872" w:rsidRPr="00393410">
        <w:rPr>
          <w:rFonts w:ascii="Times New Roman" w:hAnsi="Times New Roman" w:cs="Times New Roman"/>
          <w:spacing w:val="-3"/>
          <w:position w:val="2"/>
          <w:sz w:val="24"/>
          <w:szCs w:val="24"/>
        </w:rPr>
        <w:t>T</w:t>
      </w:r>
      <w:r w:rsidR="00BB6872" w:rsidRPr="00393410">
        <w:rPr>
          <w:rFonts w:ascii="Times New Roman" w:hAnsi="Times New Roman" w:cs="Times New Roman"/>
          <w:spacing w:val="1"/>
          <w:sz w:val="16"/>
          <w:szCs w:val="16"/>
        </w:rPr>
        <w:t>0</w:t>
      </w:r>
      <w:r w:rsidR="00BB6872" w:rsidRPr="00393410">
        <w:rPr>
          <w:rFonts w:ascii="Times New Roman" w:eastAsia="Times New Roman" w:hAnsi="Times New Roman" w:cs="Times New Roman"/>
          <w:sz w:val="24"/>
          <w:szCs w:val="24"/>
        </w:rPr>
        <w:t>.</w:t>
      </w:r>
      <w:r w:rsidR="00677767" w:rsidRPr="00393410">
        <w:rPr>
          <w:rFonts w:ascii="Times New Roman" w:eastAsia="Times New Roman" w:hAnsi="Times New Roman" w:cs="Times New Roman"/>
          <w:sz w:val="24"/>
          <w:szCs w:val="24"/>
          <w:lang w:val="en-US"/>
        </w:rPr>
        <w:t xml:space="preserve"> </w:t>
      </w:r>
      <w:r w:rsidR="00677767" w:rsidRPr="00393410">
        <w:rPr>
          <w:rFonts w:ascii="Times New Roman" w:hAnsi="Times New Roman" w:cs="Times New Roman"/>
          <w:spacing w:val="1"/>
          <w:sz w:val="24"/>
          <w:szCs w:val="24"/>
        </w:rPr>
        <w:t>Menurut Rosmarkam dan Yuwono (2002), pemupukan nitrogen akan menaikkan produksi tanaman, kadar protein dan kadar selulosa</w:t>
      </w:r>
      <w:r w:rsidR="00677767" w:rsidRPr="00393410">
        <w:rPr>
          <w:rFonts w:ascii="Times New Roman" w:hAnsi="Times New Roman" w:cs="Times New Roman"/>
          <w:spacing w:val="1"/>
          <w:sz w:val="24"/>
          <w:szCs w:val="24"/>
          <w:lang w:val="en-US"/>
        </w:rPr>
        <w:t xml:space="preserve">. </w:t>
      </w:r>
      <w:r w:rsidR="00677767" w:rsidRPr="00393410">
        <w:rPr>
          <w:rFonts w:ascii="Times New Roman" w:eastAsia="Times New Roman" w:hAnsi="Times New Roman" w:cs="Times New Roman"/>
          <w:sz w:val="24"/>
          <w:szCs w:val="24"/>
        </w:rPr>
        <w:t>Hasil asimilasi CO2 diubah menjadi karbohidrat dan disimpan dalam jaringan tanaman. Bahwa semakin besar fotosintat yang ditranslokasikan ke buah maka semakin meningkat pula berat segar buah</w:t>
      </w:r>
    </w:p>
    <w:p w14:paraId="25E619B1" w14:textId="11CA0DE4" w:rsidR="00677767" w:rsidRPr="00393410" w:rsidRDefault="00682B1C" w:rsidP="00C1428F">
      <w:pPr>
        <w:tabs>
          <w:tab w:val="left" w:pos="900"/>
          <w:tab w:val="left" w:pos="1440"/>
        </w:tabs>
        <w:spacing w:line="240" w:lineRule="auto"/>
        <w:ind w:left="360"/>
        <w:rPr>
          <w:rFonts w:ascii="Times New Roman" w:eastAsia="Times New Roman" w:hAnsi="Times New Roman" w:cs="Times New Roman"/>
          <w:sz w:val="24"/>
          <w:szCs w:val="24"/>
        </w:rPr>
      </w:pPr>
      <w:r w:rsidRPr="00393410">
        <w:rPr>
          <w:rFonts w:ascii="Times New Roman" w:eastAsia="Times New Roman" w:hAnsi="Times New Roman" w:cs="Times New Roman"/>
          <w:sz w:val="24"/>
          <w:szCs w:val="24"/>
          <w:lang w:val="en-US"/>
        </w:rPr>
        <w:tab/>
      </w:r>
      <w:proofErr w:type="spellStart"/>
      <w:r w:rsidR="00677767" w:rsidRPr="00393410">
        <w:rPr>
          <w:rFonts w:ascii="Times New Roman" w:eastAsia="Times New Roman" w:hAnsi="Times New Roman" w:cs="Times New Roman"/>
          <w:sz w:val="24"/>
          <w:szCs w:val="24"/>
          <w:lang w:val="en-US"/>
        </w:rPr>
        <w:t>Jumlah</w:t>
      </w:r>
      <w:proofErr w:type="spellEnd"/>
      <w:r w:rsidR="00677767" w:rsidRPr="00393410">
        <w:rPr>
          <w:rFonts w:ascii="Times New Roman" w:eastAsia="Times New Roman" w:hAnsi="Times New Roman" w:cs="Times New Roman"/>
          <w:sz w:val="24"/>
          <w:szCs w:val="24"/>
          <w:lang w:val="en-US"/>
        </w:rPr>
        <w:t xml:space="preserve"> </w:t>
      </w:r>
      <w:proofErr w:type="spellStart"/>
      <w:r w:rsidR="00677767" w:rsidRPr="00393410">
        <w:rPr>
          <w:rFonts w:ascii="Times New Roman" w:eastAsia="Times New Roman" w:hAnsi="Times New Roman" w:cs="Times New Roman"/>
          <w:sz w:val="24"/>
          <w:szCs w:val="24"/>
          <w:lang w:val="en-US"/>
        </w:rPr>
        <w:t>Tongkol</w:t>
      </w:r>
      <w:proofErr w:type="spellEnd"/>
      <w:r w:rsidR="00677767" w:rsidRPr="00393410">
        <w:rPr>
          <w:rFonts w:ascii="Times New Roman" w:eastAsia="Times New Roman" w:hAnsi="Times New Roman" w:cs="Times New Roman"/>
          <w:sz w:val="24"/>
          <w:szCs w:val="24"/>
          <w:lang w:val="en-US"/>
        </w:rPr>
        <w:t xml:space="preserve"> </w:t>
      </w:r>
      <w:proofErr w:type="spellStart"/>
      <w:r w:rsidR="00677767" w:rsidRPr="00393410">
        <w:rPr>
          <w:rFonts w:ascii="Times New Roman" w:eastAsia="Times New Roman" w:hAnsi="Times New Roman" w:cs="Times New Roman"/>
          <w:sz w:val="24"/>
          <w:szCs w:val="24"/>
          <w:lang w:val="en-US"/>
        </w:rPr>
        <w:t>menunjukan</w:t>
      </w:r>
      <w:proofErr w:type="spellEnd"/>
      <w:r w:rsidR="00677767" w:rsidRPr="00393410">
        <w:rPr>
          <w:rFonts w:ascii="Times New Roman" w:eastAsia="Times New Roman" w:hAnsi="Times New Roman" w:cs="Times New Roman"/>
          <w:sz w:val="24"/>
          <w:szCs w:val="24"/>
          <w:lang w:val="en-US"/>
        </w:rPr>
        <w:t xml:space="preserve"> </w:t>
      </w:r>
      <w:r w:rsidR="00677767" w:rsidRPr="00393410">
        <w:rPr>
          <w:rFonts w:ascii="Times New Roman" w:eastAsia="Times New Roman" w:hAnsi="Times New Roman" w:cs="Times New Roman"/>
          <w:sz w:val="24"/>
          <w:szCs w:val="24"/>
        </w:rPr>
        <w:t>pada perlakuan K</w:t>
      </w:r>
      <w:r w:rsidR="00677767" w:rsidRPr="00393410">
        <w:rPr>
          <w:rFonts w:ascii="Times New Roman" w:eastAsia="Times New Roman" w:hAnsi="Times New Roman" w:cs="Times New Roman"/>
          <w:sz w:val="24"/>
          <w:szCs w:val="24"/>
          <w:vertAlign w:val="subscript"/>
        </w:rPr>
        <w:t>1</w:t>
      </w:r>
      <w:r w:rsidR="00677767" w:rsidRPr="00393410">
        <w:rPr>
          <w:rFonts w:ascii="Times New Roman" w:eastAsia="Times New Roman" w:hAnsi="Times New Roman" w:cs="Times New Roman"/>
          <w:sz w:val="24"/>
          <w:szCs w:val="24"/>
        </w:rPr>
        <w:t>T</w:t>
      </w:r>
      <w:r w:rsidR="00677767" w:rsidRPr="00393410">
        <w:rPr>
          <w:rFonts w:ascii="Times New Roman" w:eastAsia="Times New Roman" w:hAnsi="Times New Roman" w:cs="Times New Roman"/>
          <w:sz w:val="24"/>
          <w:szCs w:val="24"/>
          <w:vertAlign w:val="subscript"/>
        </w:rPr>
        <w:t xml:space="preserve">1 </w:t>
      </w:r>
      <w:r w:rsidR="00677767" w:rsidRPr="00393410">
        <w:rPr>
          <w:rFonts w:ascii="Times New Roman" w:eastAsia="Times New Roman" w:hAnsi="Times New Roman" w:cs="Times New Roman"/>
          <w:sz w:val="24"/>
          <w:szCs w:val="24"/>
        </w:rPr>
        <w:t>menunjukan jumlah tongkol tertinggi yaitu 1</w:t>
      </w:r>
      <w:proofErr w:type="gramStart"/>
      <w:r w:rsidR="00677767" w:rsidRPr="00393410">
        <w:rPr>
          <w:rFonts w:ascii="Times New Roman" w:eastAsia="Times New Roman" w:hAnsi="Times New Roman" w:cs="Times New Roman"/>
          <w:sz w:val="24"/>
          <w:szCs w:val="24"/>
        </w:rPr>
        <w:t>,17</w:t>
      </w:r>
      <w:proofErr w:type="gramEnd"/>
      <w:r w:rsidR="00677767" w:rsidRPr="00393410">
        <w:rPr>
          <w:rFonts w:ascii="Times New Roman" w:eastAsia="Times New Roman" w:hAnsi="Times New Roman" w:cs="Times New Roman"/>
          <w:sz w:val="24"/>
          <w:szCs w:val="24"/>
        </w:rPr>
        <w:t xml:space="preserve"> buah.</w:t>
      </w:r>
      <w:r w:rsidR="00677767" w:rsidRPr="00393410">
        <w:rPr>
          <w:rFonts w:ascii="Times New Roman" w:eastAsia="Times New Roman" w:hAnsi="Times New Roman" w:cs="Times New Roman"/>
          <w:sz w:val="24"/>
          <w:szCs w:val="24"/>
          <w:lang w:val="en-US"/>
        </w:rPr>
        <w:t xml:space="preserve"> </w:t>
      </w:r>
      <w:r w:rsidR="00677767" w:rsidRPr="00393410">
        <w:rPr>
          <w:rFonts w:ascii="Times New Roman" w:eastAsia="Times New Roman" w:hAnsi="Times New Roman" w:cs="Times New Roman"/>
          <w:sz w:val="24"/>
          <w:szCs w:val="24"/>
        </w:rPr>
        <w:t xml:space="preserve">Faktor </w:t>
      </w:r>
      <w:r w:rsidR="00677767" w:rsidRPr="00393410">
        <w:rPr>
          <w:rFonts w:ascii="Times New Roman" w:eastAsia="Times New Roman" w:hAnsi="Times New Roman" w:cs="Times New Roman"/>
          <w:sz w:val="24"/>
          <w:szCs w:val="24"/>
          <w:lang w:val="en-US"/>
        </w:rPr>
        <w:t xml:space="preserve">yang </w:t>
      </w:r>
      <w:proofErr w:type="spellStart"/>
      <w:r w:rsidR="00677767" w:rsidRPr="00393410">
        <w:rPr>
          <w:rFonts w:ascii="Times New Roman" w:eastAsia="Times New Roman" w:hAnsi="Times New Roman" w:cs="Times New Roman"/>
          <w:sz w:val="24"/>
          <w:szCs w:val="24"/>
          <w:lang w:val="en-US"/>
        </w:rPr>
        <w:t>mempengaruhinya</w:t>
      </w:r>
      <w:proofErr w:type="spellEnd"/>
      <w:r w:rsidR="00677767" w:rsidRPr="00393410">
        <w:rPr>
          <w:rFonts w:ascii="Times New Roman" w:eastAsia="Times New Roman" w:hAnsi="Times New Roman" w:cs="Times New Roman"/>
          <w:sz w:val="24"/>
          <w:szCs w:val="24"/>
          <w:lang w:val="en-US"/>
        </w:rPr>
        <w:t xml:space="preserve"> </w:t>
      </w:r>
      <w:r w:rsidR="00677767" w:rsidRPr="00393410">
        <w:rPr>
          <w:rFonts w:ascii="Times New Roman" w:eastAsia="Times New Roman" w:hAnsi="Times New Roman" w:cs="Times New Roman"/>
          <w:sz w:val="24"/>
          <w:szCs w:val="24"/>
        </w:rPr>
        <w:t xml:space="preserve">seperti </w:t>
      </w:r>
      <w:r w:rsidR="00677767" w:rsidRPr="00393410">
        <w:rPr>
          <w:rFonts w:ascii="Times New Roman" w:eastAsia="Times New Roman" w:hAnsi="Times New Roman" w:cs="Times New Roman"/>
          <w:sz w:val="24"/>
          <w:szCs w:val="24"/>
          <w:lang w:val="en-US"/>
        </w:rPr>
        <w:t xml:space="preserve"> </w:t>
      </w:r>
      <w:proofErr w:type="spellStart"/>
      <w:r w:rsidR="00677767" w:rsidRPr="00393410">
        <w:rPr>
          <w:rFonts w:ascii="Times New Roman" w:eastAsia="Times New Roman" w:hAnsi="Times New Roman" w:cs="Times New Roman"/>
          <w:sz w:val="24"/>
          <w:szCs w:val="24"/>
          <w:lang w:val="en-US"/>
        </w:rPr>
        <w:t>faktor</w:t>
      </w:r>
      <w:proofErr w:type="spellEnd"/>
      <w:r w:rsidR="00677767" w:rsidRPr="00393410">
        <w:rPr>
          <w:rFonts w:ascii="Times New Roman" w:eastAsia="Times New Roman" w:hAnsi="Times New Roman" w:cs="Times New Roman"/>
          <w:sz w:val="24"/>
          <w:szCs w:val="24"/>
          <w:lang w:val="en-US"/>
        </w:rPr>
        <w:t xml:space="preserve"> </w:t>
      </w:r>
      <w:r w:rsidR="00677767" w:rsidRPr="00393410">
        <w:rPr>
          <w:rFonts w:ascii="Times New Roman" w:eastAsia="Times New Roman" w:hAnsi="Times New Roman" w:cs="Times New Roman"/>
          <w:sz w:val="24"/>
          <w:szCs w:val="24"/>
        </w:rPr>
        <w:t>genetis, teknik bercocok tanam dan keadaan lingkungan.</w:t>
      </w:r>
      <w:r w:rsidR="00677767" w:rsidRPr="00393410">
        <w:rPr>
          <w:rFonts w:ascii="Times New Roman" w:eastAsia="Times New Roman" w:hAnsi="Times New Roman" w:cs="Times New Roman"/>
          <w:sz w:val="24"/>
          <w:szCs w:val="24"/>
          <w:lang w:val="en-US"/>
        </w:rPr>
        <w:t xml:space="preserve"> </w:t>
      </w:r>
      <w:r w:rsidR="00677767" w:rsidRPr="00393410">
        <w:rPr>
          <w:rFonts w:ascii="Times New Roman" w:eastAsia="Times New Roman" w:hAnsi="Times New Roman" w:cs="Times New Roman"/>
          <w:sz w:val="24"/>
          <w:szCs w:val="24"/>
        </w:rPr>
        <w:t xml:space="preserve">Curah hujan dapat memenuhi kebutuhan air tanaman, sehingga mampu meningkatkan </w:t>
      </w:r>
      <w:r w:rsidR="00677767" w:rsidRPr="00393410">
        <w:rPr>
          <w:rFonts w:ascii="Times New Roman" w:eastAsia="Times New Roman" w:hAnsi="Times New Roman" w:cs="Times New Roman"/>
          <w:sz w:val="24"/>
          <w:szCs w:val="24"/>
        </w:rPr>
        <w:lastRenderedPageBreak/>
        <w:t>pertumbuhan vegetatif tetapi mampu menghalangi proses reproduksi (pengisian biji) dan proses penyerbukan oleh serangga.</w:t>
      </w:r>
    </w:p>
    <w:p w14:paraId="28043C59" w14:textId="5324B6D3" w:rsidR="00677767" w:rsidRDefault="00677767" w:rsidP="00C1428F">
      <w:pPr>
        <w:tabs>
          <w:tab w:val="left" w:pos="900"/>
          <w:tab w:val="left" w:pos="1440"/>
        </w:tabs>
        <w:spacing w:line="240" w:lineRule="auto"/>
        <w:ind w:left="360" w:right="74" w:hanging="360"/>
        <w:rPr>
          <w:rFonts w:ascii="Times New Roman" w:eastAsia="Times New Roman" w:hAnsi="Times New Roman" w:cs="Times New Roman"/>
          <w:sz w:val="24"/>
          <w:szCs w:val="24"/>
        </w:rPr>
      </w:pPr>
      <w:r w:rsidRPr="00393410">
        <w:rPr>
          <w:rFonts w:ascii="Times New Roman" w:eastAsia="Times New Roman" w:hAnsi="Times New Roman" w:cs="Times New Roman"/>
          <w:sz w:val="24"/>
          <w:szCs w:val="24"/>
        </w:rPr>
        <w:tab/>
      </w:r>
      <w:r w:rsidR="00682B1C" w:rsidRPr="00393410">
        <w:rPr>
          <w:rFonts w:ascii="Times New Roman" w:eastAsia="Times New Roman" w:hAnsi="Times New Roman" w:cs="Times New Roman"/>
          <w:sz w:val="24"/>
          <w:szCs w:val="24"/>
        </w:rPr>
        <w:tab/>
      </w:r>
      <w:proofErr w:type="spellStart"/>
      <w:r w:rsidRPr="00393410">
        <w:rPr>
          <w:rFonts w:ascii="Times New Roman" w:eastAsia="Times New Roman" w:hAnsi="Times New Roman" w:cs="Times New Roman"/>
          <w:sz w:val="24"/>
          <w:szCs w:val="24"/>
          <w:lang w:val="en-US"/>
        </w:rPr>
        <w:t>Berat</w:t>
      </w:r>
      <w:proofErr w:type="spellEnd"/>
      <w:r w:rsidRPr="00393410">
        <w:rPr>
          <w:rFonts w:ascii="Times New Roman" w:eastAsia="Times New Roman" w:hAnsi="Times New Roman" w:cs="Times New Roman"/>
          <w:sz w:val="24"/>
          <w:szCs w:val="24"/>
          <w:lang w:val="en-US"/>
        </w:rPr>
        <w:t xml:space="preserve"> </w:t>
      </w:r>
      <w:proofErr w:type="spellStart"/>
      <w:r w:rsidRPr="00393410">
        <w:rPr>
          <w:rFonts w:ascii="Times New Roman" w:eastAsia="Times New Roman" w:hAnsi="Times New Roman" w:cs="Times New Roman"/>
          <w:sz w:val="24"/>
          <w:szCs w:val="24"/>
          <w:lang w:val="en-US"/>
        </w:rPr>
        <w:t>jagung</w:t>
      </w:r>
      <w:proofErr w:type="spellEnd"/>
      <w:r w:rsidRPr="00393410">
        <w:rPr>
          <w:rFonts w:ascii="Times New Roman" w:eastAsia="Times New Roman" w:hAnsi="Times New Roman" w:cs="Times New Roman"/>
          <w:sz w:val="24"/>
          <w:szCs w:val="24"/>
          <w:lang w:val="en-US"/>
        </w:rPr>
        <w:t xml:space="preserve"> </w:t>
      </w:r>
      <w:proofErr w:type="spellStart"/>
      <w:r w:rsidRPr="00393410">
        <w:rPr>
          <w:rFonts w:ascii="Times New Roman" w:eastAsia="Times New Roman" w:hAnsi="Times New Roman" w:cs="Times New Roman"/>
          <w:sz w:val="24"/>
          <w:szCs w:val="24"/>
          <w:lang w:val="en-US"/>
        </w:rPr>
        <w:t>tanpa</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klobot</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menunjukan</w:t>
      </w:r>
      <w:proofErr w:type="spellEnd"/>
      <w:r w:rsidRPr="00AB297E">
        <w:rPr>
          <w:rFonts w:ascii="Times New Roman" w:eastAsia="Times New Roman" w:hAnsi="Times New Roman" w:cs="Times New Roman"/>
          <w:sz w:val="24"/>
          <w:szCs w:val="24"/>
          <w:lang w:val="en-US"/>
        </w:rPr>
        <w:t xml:space="preserve"> </w:t>
      </w:r>
      <w:r w:rsidRPr="00AB297E">
        <w:rPr>
          <w:rFonts w:ascii="Times New Roman" w:eastAsia="Times New Roman" w:hAnsi="Times New Roman" w:cs="Times New Roman"/>
          <w:sz w:val="24"/>
          <w:szCs w:val="24"/>
        </w:rPr>
        <w:t xml:space="preserve">bahwa purata tertinggi </w:t>
      </w:r>
      <w:proofErr w:type="spellStart"/>
      <w:r w:rsidRPr="00AB297E">
        <w:rPr>
          <w:rFonts w:ascii="Times New Roman" w:eastAsia="Times New Roman" w:hAnsi="Times New Roman" w:cs="Times New Roman"/>
          <w:sz w:val="24"/>
          <w:szCs w:val="24"/>
          <w:lang w:val="en-US"/>
        </w:rPr>
        <w:t>terdapat</w:t>
      </w:r>
      <w:proofErr w:type="spellEnd"/>
      <w:r w:rsidRPr="00AB297E">
        <w:rPr>
          <w:rFonts w:ascii="Times New Roman" w:eastAsia="Times New Roman" w:hAnsi="Times New Roman" w:cs="Times New Roman"/>
          <w:sz w:val="24"/>
          <w:szCs w:val="24"/>
          <w:lang w:val="en-US"/>
        </w:rPr>
        <w:t xml:space="preserve"> </w:t>
      </w:r>
      <w:r w:rsidRPr="00AB297E">
        <w:rPr>
          <w:rFonts w:ascii="Times New Roman" w:eastAsia="Times New Roman" w:hAnsi="Times New Roman" w:cs="Times New Roman"/>
          <w:sz w:val="24"/>
          <w:szCs w:val="24"/>
        </w:rPr>
        <w:t xml:space="preserve">pada perlakuan </w:t>
      </w:r>
      <w:r w:rsidRPr="00AB297E">
        <w:rPr>
          <w:rFonts w:ascii="Times New Roman" w:hAnsi="Times New Roman" w:cs="Times New Roman"/>
          <w:position w:val="2"/>
          <w:sz w:val="24"/>
          <w:szCs w:val="24"/>
        </w:rPr>
        <w:t>K</w:t>
      </w:r>
      <w:r w:rsidRPr="00AB297E">
        <w:rPr>
          <w:rFonts w:ascii="Times New Roman" w:hAnsi="Times New Roman" w:cs="Times New Roman"/>
          <w:spacing w:val="1"/>
          <w:sz w:val="24"/>
          <w:szCs w:val="24"/>
        </w:rPr>
        <w:t>3</w:t>
      </w:r>
      <w:r w:rsidRPr="00AB297E">
        <w:rPr>
          <w:rFonts w:ascii="Times New Roman" w:hAnsi="Times New Roman" w:cs="Times New Roman"/>
          <w:position w:val="2"/>
          <w:sz w:val="24"/>
          <w:szCs w:val="24"/>
        </w:rPr>
        <w:t>T</w:t>
      </w:r>
      <w:r w:rsidRPr="00AB297E">
        <w:rPr>
          <w:rFonts w:ascii="Times New Roman" w:hAnsi="Times New Roman" w:cs="Times New Roman"/>
          <w:sz w:val="24"/>
          <w:szCs w:val="24"/>
        </w:rPr>
        <w:t xml:space="preserve">1 yaitu </w:t>
      </w:r>
      <w:r w:rsidRPr="00AB297E">
        <w:rPr>
          <w:rFonts w:ascii="Times New Roman" w:eastAsia="Times New Roman" w:hAnsi="Times New Roman" w:cs="Times New Roman"/>
          <w:sz w:val="24"/>
          <w:szCs w:val="24"/>
        </w:rPr>
        <w:t>252,81gram</w:t>
      </w:r>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berbeda</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nyata</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jika</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dibandingkan</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dengan</w:t>
      </w:r>
      <w:proofErr w:type="spellEnd"/>
      <w:r w:rsidRPr="00AB297E">
        <w:rPr>
          <w:rFonts w:ascii="Times New Roman" w:eastAsia="Times New Roman" w:hAnsi="Times New Roman" w:cs="Times New Roman"/>
          <w:sz w:val="24"/>
          <w:szCs w:val="24"/>
          <w:lang w:val="en-US"/>
        </w:rPr>
        <w:t xml:space="preserve"> K0T2 </w:t>
      </w:r>
      <w:proofErr w:type="spellStart"/>
      <w:r w:rsidRPr="00AB297E">
        <w:rPr>
          <w:rFonts w:ascii="Times New Roman" w:eastAsia="Times New Roman" w:hAnsi="Times New Roman" w:cs="Times New Roman"/>
          <w:sz w:val="24"/>
          <w:szCs w:val="24"/>
          <w:lang w:val="en-US"/>
        </w:rPr>
        <w:t>dan</w:t>
      </w:r>
      <w:proofErr w:type="spellEnd"/>
      <w:r w:rsidRPr="00AB297E">
        <w:rPr>
          <w:rFonts w:ascii="Times New Roman" w:eastAsia="Times New Roman" w:hAnsi="Times New Roman" w:cs="Times New Roman"/>
          <w:sz w:val="24"/>
          <w:szCs w:val="24"/>
          <w:lang w:val="en-US"/>
        </w:rPr>
        <w:t xml:space="preserve"> K1T2. </w:t>
      </w:r>
      <w:r w:rsidR="00393410">
        <w:rPr>
          <w:rFonts w:ascii="Times New Roman" w:eastAsia="Times New Roman" w:hAnsi="Times New Roman" w:cs="Times New Roman"/>
          <w:sz w:val="24"/>
          <w:szCs w:val="24"/>
        </w:rPr>
        <w:t>Hasil penelitian (Damanik, 2015</w:t>
      </w:r>
      <w:r w:rsidRPr="00AB297E">
        <w:rPr>
          <w:rFonts w:ascii="Times New Roman" w:eastAsia="Times New Roman" w:hAnsi="Times New Roman" w:cs="Times New Roman"/>
          <w:sz w:val="24"/>
          <w:szCs w:val="24"/>
        </w:rPr>
        <w:t>) yang melakukan sidik lintas pada tanaman jagung, juga menunjukkan berat per tongkol berkorelasi positif, terhadap hasil jagung serta berpengaruh langsung secara nyata, ini berarti bahwa fermentasi limbah tahu memegang peranan penting dalam meningkat produksi jagung manis, dimana  dengan  pemberian  konsentrasi  fermentasi  limbah  28,066  ml/l  akan mendapat berat per tongkol jagung manis sebesar 388,467 gram.</w:t>
      </w:r>
    </w:p>
    <w:p w14:paraId="055F6A74" w14:textId="271213D6" w:rsidR="00742942" w:rsidRPr="00AB297E" w:rsidRDefault="00AB297E" w:rsidP="00C1428F">
      <w:pPr>
        <w:tabs>
          <w:tab w:val="left" w:pos="900"/>
        </w:tabs>
        <w:spacing w:line="240" w:lineRule="auto"/>
        <w:ind w:left="360" w:right="74" w:hanging="36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spellStart"/>
      <w:r w:rsidRPr="00AB297E">
        <w:rPr>
          <w:rFonts w:ascii="Times New Roman" w:eastAsia="Times New Roman" w:hAnsi="Times New Roman" w:cs="Times New Roman"/>
          <w:sz w:val="24"/>
          <w:szCs w:val="24"/>
          <w:lang w:val="en-US"/>
        </w:rPr>
        <w:t>Berat</w:t>
      </w:r>
      <w:proofErr w:type="spellEnd"/>
      <w:r w:rsidRPr="00AB297E">
        <w:rPr>
          <w:rFonts w:ascii="Times New Roman" w:eastAsia="Times New Roman" w:hAnsi="Times New Roman" w:cs="Times New Roman"/>
          <w:sz w:val="24"/>
          <w:szCs w:val="24"/>
          <w:lang w:val="en-US"/>
        </w:rPr>
        <w:t xml:space="preserve"> 100 </w:t>
      </w:r>
      <w:proofErr w:type="spellStart"/>
      <w:r w:rsidRPr="00AB297E">
        <w:rPr>
          <w:rFonts w:ascii="Times New Roman" w:eastAsia="Times New Roman" w:hAnsi="Times New Roman" w:cs="Times New Roman"/>
          <w:sz w:val="24"/>
          <w:szCs w:val="24"/>
          <w:lang w:val="en-US"/>
        </w:rPr>
        <w:t>biji</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jagung</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menunjukan</w:t>
      </w:r>
      <w:proofErr w:type="spellEnd"/>
      <w:r w:rsidRPr="00AB297E">
        <w:rPr>
          <w:rFonts w:ascii="Times New Roman" w:eastAsia="Times New Roman" w:hAnsi="Times New Roman" w:cs="Times New Roman"/>
          <w:sz w:val="24"/>
          <w:szCs w:val="24"/>
          <w:lang w:val="en-US"/>
        </w:rPr>
        <w:t xml:space="preserve"> </w:t>
      </w:r>
      <w:proofErr w:type="spellStart"/>
      <w:r w:rsidRPr="00AB297E">
        <w:rPr>
          <w:rFonts w:ascii="Times New Roman" w:eastAsia="Times New Roman" w:hAnsi="Times New Roman" w:cs="Times New Roman"/>
          <w:sz w:val="24"/>
          <w:szCs w:val="24"/>
          <w:lang w:val="en-US"/>
        </w:rPr>
        <w:t>bahwa</w:t>
      </w:r>
      <w:proofErr w:type="spellEnd"/>
      <w:r w:rsidRPr="00AB297E">
        <w:rPr>
          <w:rFonts w:ascii="Times New Roman" w:eastAsia="Times New Roman" w:hAnsi="Times New Roman" w:cs="Times New Roman"/>
          <w:sz w:val="24"/>
          <w:szCs w:val="24"/>
          <w:lang w:val="en-US"/>
        </w:rPr>
        <w:t xml:space="preserve"> </w:t>
      </w:r>
      <w:r w:rsidRPr="00AB297E">
        <w:rPr>
          <w:rFonts w:ascii="Times New Roman" w:eastAsia="Times New Roman" w:hAnsi="Times New Roman" w:cs="Times New Roman"/>
          <w:sz w:val="24"/>
          <w:szCs w:val="24"/>
        </w:rPr>
        <w:t xml:space="preserve">hasil tertinggi terdapat pada perlakuan </w:t>
      </w:r>
      <w:proofErr w:type="gramStart"/>
      <w:r w:rsidRPr="00AB297E">
        <w:rPr>
          <w:rFonts w:ascii="Times New Roman" w:hAnsi="Times New Roman" w:cs="Times New Roman"/>
          <w:position w:val="2"/>
          <w:sz w:val="24"/>
          <w:szCs w:val="24"/>
        </w:rPr>
        <w:t>K</w:t>
      </w:r>
      <w:r w:rsidRPr="00AB297E">
        <w:rPr>
          <w:rFonts w:ascii="Times New Roman" w:hAnsi="Times New Roman" w:cs="Times New Roman"/>
          <w:spacing w:val="1"/>
          <w:sz w:val="24"/>
          <w:szCs w:val="24"/>
        </w:rPr>
        <w:t>3</w:t>
      </w:r>
      <w:r w:rsidRPr="00AB297E">
        <w:rPr>
          <w:rFonts w:ascii="Times New Roman" w:hAnsi="Times New Roman" w:cs="Times New Roman"/>
          <w:position w:val="2"/>
          <w:sz w:val="24"/>
          <w:szCs w:val="24"/>
        </w:rPr>
        <w:t>T</w:t>
      </w:r>
      <w:r w:rsidRPr="00AB297E">
        <w:rPr>
          <w:rFonts w:ascii="Times New Roman" w:hAnsi="Times New Roman" w:cs="Times New Roman"/>
          <w:sz w:val="24"/>
          <w:szCs w:val="24"/>
        </w:rPr>
        <w:t>1  dengan</w:t>
      </w:r>
      <w:proofErr w:type="gramEnd"/>
      <w:r w:rsidRPr="00AB297E">
        <w:rPr>
          <w:rFonts w:ascii="Times New Roman" w:hAnsi="Times New Roman" w:cs="Times New Roman"/>
          <w:sz w:val="24"/>
          <w:szCs w:val="24"/>
        </w:rPr>
        <w:t xml:space="preserve"> rata-rata 31,63 gram</w:t>
      </w:r>
      <w:r w:rsidRPr="00AB297E">
        <w:rPr>
          <w:rFonts w:ascii="Times New Roman" w:hAnsi="Times New Roman" w:cs="Times New Roman"/>
          <w:sz w:val="24"/>
          <w:szCs w:val="24"/>
          <w:lang w:val="en-US"/>
        </w:rPr>
        <w:t xml:space="preserve"> </w:t>
      </w:r>
      <w:proofErr w:type="spellStart"/>
      <w:r w:rsidRPr="00AB297E">
        <w:rPr>
          <w:rFonts w:ascii="Times New Roman" w:hAnsi="Times New Roman" w:cs="Times New Roman"/>
          <w:sz w:val="24"/>
          <w:szCs w:val="24"/>
          <w:lang w:val="en-US"/>
        </w:rPr>
        <w:t>berbeda</w:t>
      </w:r>
      <w:proofErr w:type="spellEnd"/>
      <w:r w:rsidRPr="00AB297E">
        <w:rPr>
          <w:rFonts w:ascii="Times New Roman" w:hAnsi="Times New Roman" w:cs="Times New Roman"/>
          <w:sz w:val="24"/>
          <w:szCs w:val="24"/>
          <w:lang w:val="en-US"/>
        </w:rPr>
        <w:t xml:space="preserve"> </w:t>
      </w:r>
      <w:proofErr w:type="spellStart"/>
      <w:r w:rsidRPr="00AB297E">
        <w:rPr>
          <w:rFonts w:ascii="Times New Roman" w:hAnsi="Times New Roman" w:cs="Times New Roman"/>
          <w:sz w:val="24"/>
          <w:szCs w:val="24"/>
          <w:lang w:val="en-US"/>
        </w:rPr>
        <w:t>nyata</w:t>
      </w:r>
      <w:proofErr w:type="spellEnd"/>
      <w:r w:rsidRPr="00AB297E">
        <w:rPr>
          <w:rFonts w:ascii="Times New Roman" w:hAnsi="Times New Roman" w:cs="Times New Roman"/>
          <w:sz w:val="24"/>
          <w:szCs w:val="24"/>
          <w:lang w:val="en-US"/>
        </w:rPr>
        <w:t xml:space="preserve"> </w:t>
      </w:r>
      <w:proofErr w:type="spellStart"/>
      <w:r w:rsidRPr="00AB297E">
        <w:rPr>
          <w:rFonts w:ascii="Times New Roman" w:hAnsi="Times New Roman" w:cs="Times New Roman"/>
          <w:sz w:val="24"/>
          <w:szCs w:val="24"/>
          <w:lang w:val="en-US"/>
        </w:rPr>
        <w:t>jika</w:t>
      </w:r>
      <w:proofErr w:type="spellEnd"/>
      <w:r w:rsidRPr="00AB297E">
        <w:rPr>
          <w:rFonts w:ascii="Times New Roman" w:hAnsi="Times New Roman" w:cs="Times New Roman"/>
          <w:sz w:val="24"/>
          <w:szCs w:val="24"/>
          <w:lang w:val="en-US"/>
        </w:rPr>
        <w:t xml:space="preserve"> </w:t>
      </w:r>
      <w:proofErr w:type="spellStart"/>
      <w:r w:rsidRPr="00AB297E">
        <w:rPr>
          <w:rFonts w:ascii="Times New Roman" w:hAnsi="Times New Roman" w:cs="Times New Roman"/>
          <w:sz w:val="24"/>
          <w:szCs w:val="24"/>
          <w:lang w:val="en-US"/>
        </w:rPr>
        <w:t>dibandingkan</w:t>
      </w:r>
      <w:proofErr w:type="spellEnd"/>
      <w:r w:rsidRPr="00AB297E">
        <w:rPr>
          <w:rFonts w:ascii="Times New Roman" w:hAnsi="Times New Roman" w:cs="Times New Roman"/>
          <w:sz w:val="24"/>
          <w:szCs w:val="24"/>
          <w:lang w:val="en-US"/>
        </w:rPr>
        <w:t xml:space="preserve"> </w:t>
      </w:r>
      <w:proofErr w:type="spellStart"/>
      <w:r w:rsidRPr="00AB297E">
        <w:rPr>
          <w:rFonts w:ascii="Times New Roman" w:hAnsi="Times New Roman" w:cs="Times New Roman"/>
          <w:sz w:val="24"/>
          <w:szCs w:val="24"/>
          <w:lang w:val="en-US"/>
        </w:rPr>
        <w:t>dengan</w:t>
      </w:r>
      <w:proofErr w:type="spellEnd"/>
      <w:r w:rsidRPr="00AB297E">
        <w:rPr>
          <w:rFonts w:ascii="Times New Roman" w:hAnsi="Times New Roman" w:cs="Times New Roman"/>
          <w:sz w:val="24"/>
          <w:szCs w:val="24"/>
          <w:lang w:val="en-US"/>
        </w:rPr>
        <w:t xml:space="preserve"> </w:t>
      </w:r>
      <w:proofErr w:type="spellStart"/>
      <w:r w:rsidRPr="00AB297E">
        <w:rPr>
          <w:rFonts w:ascii="Times New Roman" w:hAnsi="Times New Roman" w:cs="Times New Roman"/>
          <w:sz w:val="24"/>
          <w:szCs w:val="24"/>
          <w:lang w:val="en-US"/>
        </w:rPr>
        <w:t>perlakuan</w:t>
      </w:r>
      <w:proofErr w:type="spellEnd"/>
      <w:r w:rsidRPr="00AB297E">
        <w:rPr>
          <w:rFonts w:ascii="Times New Roman" w:hAnsi="Times New Roman" w:cs="Times New Roman"/>
          <w:sz w:val="24"/>
          <w:szCs w:val="24"/>
          <w:lang w:val="en-US"/>
        </w:rPr>
        <w:t xml:space="preserve"> K1T2, K2T0, </w:t>
      </w:r>
      <w:proofErr w:type="spellStart"/>
      <w:r w:rsidRPr="00AB297E">
        <w:rPr>
          <w:rFonts w:ascii="Times New Roman" w:hAnsi="Times New Roman" w:cs="Times New Roman"/>
          <w:sz w:val="24"/>
          <w:szCs w:val="24"/>
          <w:lang w:val="en-US"/>
        </w:rPr>
        <w:t>dan</w:t>
      </w:r>
      <w:proofErr w:type="spellEnd"/>
      <w:r w:rsidRPr="00AB297E">
        <w:rPr>
          <w:rFonts w:ascii="Times New Roman" w:hAnsi="Times New Roman" w:cs="Times New Roman"/>
          <w:sz w:val="24"/>
          <w:szCs w:val="24"/>
          <w:lang w:val="en-US"/>
        </w:rPr>
        <w:t xml:space="preserve"> K3T0. </w:t>
      </w:r>
      <w:r w:rsidRPr="00AB297E">
        <w:rPr>
          <w:rFonts w:ascii="Times New Roman" w:eastAsia="Times New Roman" w:hAnsi="Times New Roman" w:cs="Times New Roman"/>
          <w:sz w:val="24"/>
          <w:szCs w:val="24"/>
        </w:rPr>
        <w:t>Menurut Subekti dkk, (2008), pada fase R3 pengisian biji semula dalam bentuk cairan berubah seperti susu, akumulasi pati pada biji sangat cepat, warna biji sudah mulai terlihat tetapi kadar air biji mencapai 80%, sedangkan pada fase R6 (masak fisiologis), biji pada tongkol telah mencapai boot kering maksimum.</w:t>
      </w:r>
    </w:p>
    <w:p w14:paraId="60F33AAA" w14:textId="77777777" w:rsidR="0021440A" w:rsidRPr="0021440A" w:rsidRDefault="0021440A" w:rsidP="00C1428F">
      <w:pPr>
        <w:spacing w:before="240" w:line="240" w:lineRule="auto"/>
        <w:rPr>
          <w:rFonts w:ascii="Times New Roman" w:hAnsi="Times New Roman" w:cs="Times New Roman"/>
          <w:b/>
          <w:sz w:val="24"/>
          <w:szCs w:val="24"/>
          <w:lang w:val="en-US"/>
        </w:rPr>
      </w:pPr>
      <w:r w:rsidRPr="0021440A">
        <w:rPr>
          <w:rFonts w:ascii="Times New Roman" w:hAnsi="Times New Roman" w:cs="Times New Roman"/>
          <w:b/>
          <w:sz w:val="24"/>
          <w:szCs w:val="24"/>
          <w:lang w:val="en-US"/>
        </w:rPr>
        <w:t>KESIMPULAN</w:t>
      </w:r>
    </w:p>
    <w:p w14:paraId="677C1F52" w14:textId="77777777" w:rsidR="00AB297E" w:rsidRPr="00AB297E" w:rsidRDefault="00AB297E" w:rsidP="00C1428F">
      <w:pPr>
        <w:pStyle w:val="ListParagraph"/>
        <w:numPr>
          <w:ilvl w:val="0"/>
          <w:numId w:val="10"/>
        </w:numPr>
        <w:spacing w:before="240"/>
        <w:ind w:left="284" w:hanging="284"/>
        <w:rPr>
          <w:rFonts w:ascii="Times New Roman" w:hAnsi="Times New Roman" w:cs="Times New Roman"/>
          <w:sz w:val="24"/>
          <w:szCs w:val="24"/>
        </w:rPr>
      </w:pPr>
      <w:r w:rsidRPr="00AB297E">
        <w:rPr>
          <w:rFonts w:ascii="Times New Roman" w:hAnsi="Times New Roman" w:cs="Times New Roman"/>
          <w:sz w:val="24"/>
          <w:szCs w:val="24"/>
        </w:rPr>
        <w:t>Perlakuan pupuk kandang kambing berpengaruh terhadap parameter berat kering brangkasan dan berat tongkol. Dosis K</w:t>
      </w:r>
      <w:r w:rsidRPr="00AB297E">
        <w:rPr>
          <w:rFonts w:ascii="Times New Roman" w:hAnsi="Times New Roman" w:cs="Times New Roman"/>
          <w:sz w:val="24"/>
          <w:szCs w:val="24"/>
          <w:vertAlign w:val="subscript"/>
        </w:rPr>
        <w:t xml:space="preserve">2 </w:t>
      </w:r>
      <w:r w:rsidRPr="00AB297E">
        <w:rPr>
          <w:rFonts w:ascii="Times New Roman" w:hAnsi="Times New Roman" w:cs="Times New Roman"/>
          <w:sz w:val="24"/>
          <w:szCs w:val="24"/>
        </w:rPr>
        <w:t>(750 gram) memberikan berat kering tertinggi yaitu 238,85 gram dan dosis K</w:t>
      </w:r>
      <w:r w:rsidRPr="00AB297E">
        <w:rPr>
          <w:rFonts w:ascii="Times New Roman" w:hAnsi="Times New Roman" w:cs="Times New Roman"/>
          <w:sz w:val="24"/>
          <w:szCs w:val="24"/>
          <w:vertAlign w:val="subscript"/>
        </w:rPr>
        <w:t xml:space="preserve">3 </w:t>
      </w:r>
      <w:r w:rsidRPr="00AB297E">
        <w:rPr>
          <w:rFonts w:ascii="Times New Roman" w:hAnsi="Times New Roman" w:cs="Times New Roman"/>
          <w:sz w:val="24"/>
          <w:szCs w:val="24"/>
        </w:rPr>
        <w:t>(1000 gram) memberikan berat tongkol tertinggi sebesar 286,15 gram.</w:t>
      </w:r>
    </w:p>
    <w:p w14:paraId="7BFFD8A6" w14:textId="7A664F8B" w:rsidR="004A2C1D" w:rsidRPr="004A2C1D" w:rsidRDefault="00AB297E" w:rsidP="004A2C1D">
      <w:pPr>
        <w:pStyle w:val="ListParagraph"/>
        <w:numPr>
          <w:ilvl w:val="0"/>
          <w:numId w:val="10"/>
        </w:numPr>
        <w:spacing w:before="240"/>
        <w:ind w:left="284" w:hanging="284"/>
        <w:rPr>
          <w:rFonts w:ascii="Times New Roman" w:hAnsi="Times New Roman" w:cs="Times New Roman"/>
          <w:sz w:val="24"/>
          <w:szCs w:val="24"/>
        </w:rPr>
      </w:pPr>
      <w:r w:rsidRPr="00AB297E">
        <w:rPr>
          <w:rFonts w:ascii="Times New Roman" w:eastAsia="Times New Roman" w:hAnsi="Times New Roman" w:cs="Times New Roman"/>
          <w:sz w:val="24"/>
          <w:szCs w:val="24"/>
        </w:rPr>
        <w:t>Interaksi perlakuan berpengaruh terhadap parameter berat brangkasan basah, berat kering brangkasan, berat tongkol, berat tanpa klobot, dan berat 100 biji. Perlakuan K</w:t>
      </w:r>
      <w:r w:rsidRPr="00AB297E">
        <w:rPr>
          <w:rFonts w:ascii="Times New Roman" w:eastAsia="Times New Roman" w:hAnsi="Times New Roman" w:cs="Times New Roman"/>
          <w:sz w:val="24"/>
          <w:szCs w:val="24"/>
          <w:vertAlign w:val="subscript"/>
        </w:rPr>
        <w:t>2</w:t>
      </w:r>
      <w:r w:rsidRPr="00AB297E">
        <w:rPr>
          <w:rFonts w:ascii="Times New Roman" w:eastAsia="Times New Roman" w:hAnsi="Times New Roman" w:cs="Times New Roman"/>
          <w:sz w:val="24"/>
          <w:szCs w:val="24"/>
        </w:rPr>
        <w:t>T</w:t>
      </w:r>
      <w:r w:rsidRPr="00AB297E">
        <w:rPr>
          <w:rFonts w:ascii="Times New Roman" w:eastAsia="Times New Roman" w:hAnsi="Times New Roman" w:cs="Times New Roman"/>
          <w:sz w:val="24"/>
          <w:szCs w:val="24"/>
          <w:vertAlign w:val="subscript"/>
        </w:rPr>
        <w:t>1</w:t>
      </w:r>
      <w:r w:rsidRPr="00AB297E">
        <w:rPr>
          <w:rFonts w:ascii="Times New Roman" w:hAnsi="Times New Roman" w:cs="Times New Roman"/>
          <w:sz w:val="24"/>
          <w:szCs w:val="24"/>
        </w:rPr>
        <w:t xml:space="preserve"> dosis (pupuk kandang 750 gram dan poc 28,066 ml/l) memberikan hasil berat kering brangkasan tertinggi yaitu 277,89 gram dan perlakuan </w:t>
      </w:r>
      <w:r w:rsidRPr="00AB297E">
        <w:rPr>
          <w:rFonts w:ascii="Times New Roman" w:eastAsia="Times New Roman" w:hAnsi="Times New Roman" w:cs="Times New Roman"/>
          <w:sz w:val="24"/>
          <w:szCs w:val="24"/>
        </w:rPr>
        <w:t>K</w:t>
      </w:r>
      <w:r w:rsidRPr="00AB297E">
        <w:rPr>
          <w:rFonts w:ascii="Times New Roman" w:eastAsia="Times New Roman" w:hAnsi="Times New Roman" w:cs="Times New Roman"/>
          <w:sz w:val="24"/>
          <w:szCs w:val="24"/>
          <w:vertAlign w:val="subscript"/>
        </w:rPr>
        <w:t>3</w:t>
      </w:r>
      <w:r w:rsidRPr="00AB297E">
        <w:rPr>
          <w:rFonts w:ascii="Times New Roman" w:eastAsia="Times New Roman" w:hAnsi="Times New Roman" w:cs="Times New Roman"/>
          <w:sz w:val="24"/>
          <w:szCs w:val="24"/>
        </w:rPr>
        <w:t>T</w:t>
      </w:r>
      <w:r w:rsidRPr="00AB297E">
        <w:rPr>
          <w:rFonts w:ascii="Times New Roman" w:eastAsia="Times New Roman" w:hAnsi="Times New Roman" w:cs="Times New Roman"/>
          <w:sz w:val="24"/>
          <w:szCs w:val="24"/>
          <w:vertAlign w:val="subscript"/>
        </w:rPr>
        <w:t xml:space="preserve">1 </w:t>
      </w:r>
      <w:r w:rsidRPr="00AB297E">
        <w:rPr>
          <w:rFonts w:ascii="Times New Roman" w:eastAsia="Times New Roman" w:hAnsi="Times New Roman" w:cs="Times New Roman"/>
          <w:sz w:val="24"/>
          <w:szCs w:val="24"/>
        </w:rPr>
        <w:t>dosis (pupuk kandang 1000 gram dan poc 28,066 ml/l) memberikan hasil berat 100 biji tertinggi yaitu 31,63 gram.</w:t>
      </w:r>
    </w:p>
    <w:p w14:paraId="49063627" w14:textId="53A6EBF1" w:rsidR="0021440A" w:rsidRDefault="00EC5F97" w:rsidP="00C1428F">
      <w:pPr>
        <w:spacing w:before="240" w:line="240" w:lineRule="auto"/>
        <w:ind w:firstLine="142"/>
        <w:rPr>
          <w:rFonts w:ascii="Times New Roman" w:hAnsi="Times New Roman" w:cs="Times New Roman"/>
          <w:b/>
          <w:sz w:val="24"/>
          <w:szCs w:val="24"/>
          <w:lang w:val="en-US"/>
        </w:rPr>
      </w:pPr>
      <w:r w:rsidRPr="00EC5F97">
        <w:rPr>
          <w:rFonts w:ascii="Times New Roman" w:hAnsi="Times New Roman" w:cs="Times New Roman"/>
          <w:b/>
          <w:sz w:val="24"/>
          <w:szCs w:val="24"/>
          <w:lang w:val="en-US"/>
        </w:rPr>
        <w:t>DAFTAR PUSTAKA</w:t>
      </w:r>
    </w:p>
    <w:p w14:paraId="5DCBEC5D" w14:textId="77777777" w:rsidR="00393410" w:rsidRDefault="00A37054" w:rsidP="00C1428F">
      <w:pPr>
        <w:spacing w:line="240" w:lineRule="auto"/>
        <w:ind w:left="900" w:hanging="900"/>
        <w:rPr>
          <w:rFonts w:ascii="Times New Roman" w:hAnsi="Times New Roman" w:cs="Times New Roman"/>
          <w:color w:val="FFFFFF" w:themeColor="background1"/>
          <w:sz w:val="24"/>
          <w:szCs w:val="24"/>
          <w:lang w:val="en-US"/>
        </w:rPr>
      </w:pPr>
      <w:r w:rsidRPr="00A37054">
        <w:rPr>
          <w:rFonts w:ascii="Times New Roman" w:hAnsi="Times New Roman" w:cs="Times New Roman"/>
          <w:color w:val="FFFFFF" w:themeColor="background1"/>
          <w:sz w:val="24"/>
          <w:szCs w:val="24"/>
          <w:lang w:val="en-US"/>
        </w:rPr>
        <w:t>“</w:t>
      </w:r>
    </w:p>
    <w:p w14:paraId="59345A64" w14:textId="487CA4A4" w:rsidR="004A2C1D" w:rsidRPr="00D9453E" w:rsidRDefault="00682B1C" w:rsidP="004A2C1D">
      <w:pPr>
        <w:spacing w:line="240" w:lineRule="auto"/>
        <w:ind w:left="990" w:hanging="990"/>
        <w:rPr>
          <w:rFonts w:ascii="Times New Roman" w:hAnsi="Times New Roman" w:cs="Times New Roman"/>
          <w:color w:val="000000" w:themeColor="text1"/>
          <w:sz w:val="24"/>
          <w:szCs w:val="24"/>
        </w:rPr>
      </w:pPr>
      <w:r w:rsidRPr="00D9453E">
        <w:rPr>
          <w:rFonts w:ascii="Times New Roman" w:hAnsi="Times New Roman" w:cs="Times New Roman"/>
          <w:color w:val="000000" w:themeColor="text1"/>
          <w:sz w:val="24"/>
          <w:szCs w:val="24"/>
        </w:rPr>
        <w:t>Hartatik, W. dan L.R. Widowati, 2010.</w:t>
      </w:r>
      <w:r w:rsidRPr="00D9453E">
        <w:rPr>
          <w:rFonts w:ascii="Times New Roman" w:hAnsi="Times New Roman" w:cs="Times New Roman"/>
          <w:i/>
          <w:color w:val="000000" w:themeColor="text1"/>
          <w:sz w:val="24"/>
          <w:szCs w:val="24"/>
        </w:rPr>
        <w:t xml:space="preserve"> Pukan</w:t>
      </w:r>
      <w:r w:rsidRPr="00D9453E">
        <w:rPr>
          <w:rFonts w:ascii="Times New Roman" w:hAnsi="Times New Roman" w:cs="Times New Roman"/>
          <w:color w:val="000000" w:themeColor="text1"/>
          <w:sz w:val="24"/>
          <w:szCs w:val="24"/>
        </w:rPr>
        <w:t xml:space="preserve">. </w:t>
      </w:r>
      <w:hyperlink r:id="rId9" w:history="1">
        <w:r w:rsidRPr="00D9453E">
          <w:rPr>
            <w:rStyle w:val="Hyperlink"/>
            <w:rFonts w:ascii="Times New Roman" w:hAnsi="Times New Roman" w:cs="Times New Roman"/>
            <w:color w:val="000000" w:themeColor="text1"/>
            <w:sz w:val="24"/>
            <w:szCs w:val="24"/>
          </w:rPr>
          <w:t>Http://www.balittanah.litbang</w:t>
        </w:r>
      </w:hyperlink>
      <w:r w:rsidRPr="00D9453E">
        <w:rPr>
          <w:rFonts w:ascii="Times New Roman" w:hAnsi="Times New Roman" w:cs="Times New Roman"/>
          <w:color w:val="000000" w:themeColor="text1"/>
          <w:sz w:val="24"/>
          <w:szCs w:val="24"/>
        </w:rPr>
        <w:t>. Deptan.go.id[diakses pada 14 Desember 2016].</w:t>
      </w:r>
    </w:p>
    <w:p w14:paraId="6D1A9E78" w14:textId="70C4FA25" w:rsidR="00393410" w:rsidRPr="00D9453E" w:rsidRDefault="00393410" w:rsidP="004A2C1D">
      <w:pPr>
        <w:spacing w:line="240" w:lineRule="auto"/>
        <w:ind w:left="990" w:hanging="990"/>
        <w:rPr>
          <w:rFonts w:ascii="Times New Roman" w:hAnsi="Times New Roman" w:cs="Times New Roman"/>
          <w:color w:val="000000" w:themeColor="text1"/>
          <w:sz w:val="24"/>
          <w:szCs w:val="24"/>
        </w:rPr>
      </w:pPr>
      <w:r w:rsidRPr="00D9453E">
        <w:rPr>
          <w:rFonts w:ascii="Times New Roman" w:hAnsi="Times New Roman" w:cs="Times New Roman"/>
          <w:color w:val="000000" w:themeColor="text1"/>
          <w:sz w:val="24"/>
          <w:szCs w:val="24"/>
        </w:rPr>
        <w:t xml:space="preserve">Mahendradatta dan Tawali, 2008. </w:t>
      </w:r>
      <w:r w:rsidRPr="00D9453E">
        <w:rPr>
          <w:rFonts w:ascii="Times New Roman" w:hAnsi="Times New Roman" w:cs="Times New Roman"/>
          <w:i/>
          <w:color w:val="000000" w:themeColor="text1"/>
          <w:sz w:val="24"/>
          <w:szCs w:val="24"/>
        </w:rPr>
        <w:t>Jagung dan Diversifikasi Produk Olahannya</w:t>
      </w:r>
      <w:r w:rsidRPr="00D9453E">
        <w:rPr>
          <w:rFonts w:ascii="Times New Roman" w:hAnsi="Times New Roman" w:cs="Times New Roman"/>
          <w:color w:val="000000" w:themeColor="text1"/>
          <w:sz w:val="24"/>
          <w:szCs w:val="24"/>
        </w:rPr>
        <w:t>. Makassar: Masagena Press.</w:t>
      </w:r>
    </w:p>
    <w:p w14:paraId="425BF985" w14:textId="4FBD6416" w:rsidR="00393410" w:rsidRPr="00D9453E" w:rsidRDefault="00393410" w:rsidP="004A2C1D">
      <w:pPr>
        <w:spacing w:line="240" w:lineRule="auto"/>
        <w:ind w:left="990" w:hanging="990"/>
        <w:rPr>
          <w:rFonts w:ascii="Times New Roman" w:hAnsi="Times New Roman" w:cs="Times New Roman"/>
          <w:color w:val="000000" w:themeColor="text1"/>
          <w:sz w:val="24"/>
          <w:szCs w:val="24"/>
          <w:lang w:val="en-US"/>
        </w:rPr>
      </w:pPr>
      <w:r w:rsidRPr="00D9453E">
        <w:rPr>
          <w:rFonts w:ascii="Times New Roman" w:hAnsi="Times New Roman" w:cs="Times New Roman"/>
          <w:color w:val="000000" w:themeColor="text1"/>
          <w:sz w:val="24"/>
          <w:szCs w:val="24"/>
        </w:rPr>
        <w:t xml:space="preserve">Murbandono. 2001. </w:t>
      </w:r>
      <w:r w:rsidRPr="00D9453E">
        <w:rPr>
          <w:rFonts w:ascii="Times New Roman" w:hAnsi="Times New Roman" w:cs="Times New Roman"/>
          <w:i/>
          <w:color w:val="000000" w:themeColor="text1"/>
          <w:sz w:val="24"/>
          <w:szCs w:val="24"/>
        </w:rPr>
        <w:t>Membuat Kompos</w:t>
      </w:r>
      <w:r w:rsidRPr="00D9453E">
        <w:rPr>
          <w:rFonts w:ascii="Times New Roman" w:hAnsi="Times New Roman" w:cs="Times New Roman"/>
          <w:color w:val="000000" w:themeColor="text1"/>
          <w:sz w:val="24"/>
          <w:szCs w:val="24"/>
        </w:rPr>
        <w:t>. Jakarta.: Agromedia Pustaka</w:t>
      </w:r>
      <w:r w:rsidRPr="00D9453E">
        <w:rPr>
          <w:rFonts w:ascii="Times New Roman" w:hAnsi="Times New Roman" w:cs="Times New Roman"/>
          <w:color w:val="000000" w:themeColor="text1"/>
          <w:sz w:val="24"/>
          <w:szCs w:val="24"/>
          <w:lang w:val="en-US"/>
        </w:rPr>
        <w:t xml:space="preserve"> </w:t>
      </w:r>
    </w:p>
    <w:p w14:paraId="5D804193" w14:textId="2FB58991" w:rsidR="00393410" w:rsidRPr="004A2C1D" w:rsidRDefault="00393410" w:rsidP="004A2C1D">
      <w:pPr>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Putri, H. A. 2011. </w:t>
      </w:r>
      <w:r w:rsidRPr="00D9453E">
        <w:rPr>
          <w:rFonts w:ascii="Times New Roman" w:hAnsi="Times New Roman" w:cs="Times New Roman"/>
          <w:i/>
          <w:sz w:val="24"/>
          <w:szCs w:val="24"/>
        </w:rPr>
        <w:t>Pengaruh Pemberian Beberapa Konsentrasi Pupuk Organik Cair Lengkap (POCL) Bio Sugih Terhadap Pertumbuhan dan Hasil Tanaman Jagung Manis (Zea mays saccharata Sturt.)</w:t>
      </w:r>
      <w:r w:rsidRPr="00D9453E">
        <w:rPr>
          <w:rFonts w:ascii="Times New Roman" w:hAnsi="Times New Roman" w:cs="Times New Roman"/>
          <w:sz w:val="24"/>
          <w:szCs w:val="24"/>
        </w:rPr>
        <w:t xml:space="preserve">. Padang: Skripsi. Fakultas Pertanian. Universitas Andalas. </w:t>
      </w:r>
    </w:p>
    <w:p w14:paraId="64042958" w14:textId="77777777" w:rsidR="00393410" w:rsidRPr="00D9453E" w:rsidRDefault="00393410" w:rsidP="004A2C1D">
      <w:pPr>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Putra Arfan D., Damanik, Hanum, H. 2015. </w:t>
      </w:r>
      <w:r w:rsidRPr="00D9453E">
        <w:rPr>
          <w:rFonts w:ascii="Times New Roman" w:hAnsi="Times New Roman" w:cs="Times New Roman"/>
          <w:i/>
          <w:sz w:val="24"/>
          <w:szCs w:val="24"/>
        </w:rPr>
        <w:t>Aplikasi Pu</w:t>
      </w:r>
      <w:bookmarkStart w:id="0" w:name="_GoBack"/>
      <w:bookmarkEnd w:id="0"/>
      <w:r w:rsidRPr="00D9453E">
        <w:rPr>
          <w:rFonts w:ascii="Times New Roman" w:hAnsi="Times New Roman" w:cs="Times New Roman"/>
          <w:i/>
          <w:sz w:val="24"/>
          <w:szCs w:val="24"/>
        </w:rPr>
        <w:t xml:space="preserve">puk Urea Dan Pupuk Kandang Kambing Untuk Meningkatkan N-Total Pada Tanah Inceptisol Kwala Bekala Dan Kaitannya Terhadap Pertumbuhan Tanaman Jagung (Zea Mays L.). </w:t>
      </w:r>
      <w:r w:rsidRPr="00D9453E">
        <w:rPr>
          <w:rFonts w:ascii="Times New Roman" w:hAnsi="Times New Roman" w:cs="Times New Roman"/>
          <w:sz w:val="24"/>
          <w:szCs w:val="24"/>
        </w:rPr>
        <w:t>Medan : Program Studi Agroekoteknologi Fakultas Pertanian USU. Vol.3, No.1 : 128- 135.</w:t>
      </w:r>
    </w:p>
    <w:p w14:paraId="60F16427" w14:textId="77777777" w:rsidR="00393410" w:rsidRPr="00D9453E" w:rsidRDefault="00393410" w:rsidP="004A2C1D">
      <w:pPr>
        <w:widowControl w:val="0"/>
        <w:autoSpaceDE w:val="0"/>
        <w:autoSpaceDN w:val="0"/>
        <w:adjustRightInd w:val="0"/>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Ferliati, D., Kusdianti, R., &amp; Solihat, R. 2014. </w:t>
      </w:r>
      <w:r w:rsidRPr="00D9453E">
        <w:rPr>
          <w:rFonts w:ascii="Times New Roman" w:hAnsi="Times New Roman" w:cs="Times New Roman"/>
          <w:i/>
          <w:sz w:val="24"/>
          <w:szCs w:val="24"/>
        </w:rPr>
        <w:t>Pertumbuhan dan Produksi Umbi Tanaman Kentang (</w:t>
      </w:r>
      <w:r w:rsidRPr="00D9453E">
        <w:rPr>
          <w:rFonts w:ascii="Times New Roman" w:hAnsi="Times New Roman" w:cs="Times New Roman"/>
          <w:i/>
          <w:iCs/>
          <w:sz w:val="24"/>
          <w:szCs w:val="24"/>
        </w:rPr>
        <w:t xml:space="preserve">Solanum tuberosum </w:t>
      </w:r>
      <w:r w:rsidRPr="00D9453E">
        <w:rPr>
          <w:rFonts w:ascii="Times New Roman" w:hAnsi="Times New Roman" w:cs="Times New Roman"/>
          <w:i/>
          <w:sz w:val="24"/>
          <w:szCs w:val="24"/>
        </w:rPr>
        <w:t>L.) Varietas Granola dari Bibit Go yang diberi Zat Pengatur Tumbuh</w:t>
      </w:r>
      <w:r w:rsidRPr="00D9453E">
        <w:rPr>
          <w:rFonts w:ascii="Times New Roman" w:hAnsi="Times New Roman" w:cs="Times New Roman"/>
          <w:sz w:val="24"/>
          <w:szCs w:val="24"/>
        </w:rPr>
        <w:t xml:space="preserve">. </w:t>
      </w:r>
      <w:r w:rsidRPr="00D9453E">
        <w:rPr>
          <w:rFonts w:ascii="Times New Roman" w:hAnsi="Times New Roman" w:cs="Times New Roman"/>
          <w:i/>
          <w:iCs/>
          <w:sz w:val="24"/>
          <w:szCs w:val="24"/>
        </w:rPr>
        <w:lastRenderedPageBreak/>
        <w:t xml:space="preserve">Formica Online. </w:t>
      </w:r>
      <w:r w:rsidRPr="00D9453E">
        <w:rPr>
          <w:rFonts w:ascii="Times New Roman" w:hAnsi="Times New Roman" w:cs="Times New Roman"/>
          <w:sz w:val="24"/>
          <w:szCs w:val="24"/>
        </w:rPr>
        <w:t>1(1).</w:t>
      </w:r>
    </w:p>
    <w:p w14:paraId="27DE5B8D" w14:textId="77777777" w:rsidR="00393410" w:rsidRPr="00D9453E" w:rsidRDefault="00393410" w:rsidP="004A2C1D">
      <w:pPr>
        <w:widowControl w:val="0"/>
        <w:autoSpaceDE w:val="0"/>
        <w:autoSpaceDN w:val="0"/>
        <w:adjustRightInd w:val="0"/>
        <w:spacing w:line="240" w:lineRule="auto"/>
        <w:ind w:left="990" w:hanging="990"/>
        <w:rPr>
          <w:rFonts w:ascii="Times New Roman" w:hAnsi="Times New Roman" w:cs="Times New Roman"/>
          <w:noProof/>
          <w:sz w:val="24"/>
          <w:szCs w:val="24"/>
        </w:rPr>
      </w:pPr>
      <w:r w:rsidRPr="00D9453E">
        <w:rPr>
          <w:rFonts w:ascii="Times New Roman" w:hAnsi="Times New Roman" w:cs="Times New Roman"/>
          <w:sz w:val="24"/>
          <w:szCs w:val="24"/>
        </w:rPr>
        <w:t xml:space="preserve">Goldsworthy P. L. dan N. M. Fisher. 1996. </w:t>
      </w:r>
      <w:r w:rsidRPr="00D9453E">
        <w:rPr>
          <w:rFonts w:ascii="Times New Roman" w:hAnsi="Times New Roman" w:cs="Times New Roman"/>
          <w:i/>
          <w:sz w:val="24"/>
          <w:szCs w:val="24"/>
        </w:rPr>
        <w:t>Fisiologi Tanaman Budidaya Tropik</w:t>
      </w:r>
      <w:r w:rsidRPr="00D9453E">
        <w:rPr>
          <w:rFonts w:ascii="Times New Roman" w:hAnsi="Times New Roman" w:cs="Times New Roman"/>
          <w:sz w:val="24"/>
          <w:szCs w:val="24"/>
        </w:rPr>
        <w:t xml:space="preserve">. Yogyakarta. Gadjah Mada University Press. </w:t>
      </w:r>
    </w:p>
    <w:p w14:paraId="313E410E" w14:textId="3D7941F0" w:rsidR="00393410" w:rsidRPr="00D9453E" w:rsidRDefault="00393410" w:rsidP="004A2C1D">
      <w:pPr>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Nurlaeny, 2015. </w:t>
      </w:r>
      <w:r w:rsidRPr="00D9453E">
        <w:rPr>
          <w:rFonts w:ascii="Times New Roman" w:hAnsi="Times New Roman" w:cs="Times New Roman"/>
          <w:i/>
          <w:sz w:val="24"/>
          <w:szCs w:val="24"/>
        </w:rPr>
        <w:t xml:space="preserve">Bahan Organik Tanah Dan Dinamika Ketersediaan Unsur Hara Tanaman. </w:t>
      </w:r>
      <w:r w:rsidRPr="00D9453E">
        <w:rPr>
          <w:rFonts w:ascii="Times New Roman" w:hAnsi="Times New Roman" w:cs="Times New Roman"/>
          <w:sz w:val="24"/>
          <w:szCs w:val="24"/>
        </w:rPr>
        <w:t>Bandung : Penerbit Unpad Press,. Hal : 1-3</w:t>
      </w:r>
    </w:p>
    <w:p w14:paraId="3C527972" w14:textId="6FE36CAD" w:rsidR="00393410" w:rsidRPr="00D9453E" w:rsidRDefault="00393410" w:rsidP="004A2C1D">
      <w:pPr>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Putri, H. A. 2011. </w:t>
      </w:r>
      <w:r w:rsidRPr="00D9453E">
        <w:rPr>
          <w:rFonts w:ascii="Times New Roman" w:hAnsi="Times New Roman" w:cs="Times New Roman"/>
          <w:i/>
          <w:sz w:val="24"/>
          <w:szCs w:val="24"/>
        </w:rPr>
        <w:t>Pengaruh Pemberian Beberapa Konsentrasi Pupuk Organik Cair Lengkap (POCL) Bio Sugih Terhadap Pertumbuhan dan Hasil Tanaman Jagung Manis (Zea mays saccharata Sturt.)</w:t>
      </w:r>
      <w:r w:rsidRPr="00D9453E">
        <w:rPr>
          <w:rFonts w:ascii="Times New Roman" w:hAnsi="Times New Roman" w:cs="Times New Roman"/>
          <w:sz w:val="24"/>
          <w:szCs w:val="24"/>
        </w:rPr>
        <w:t xml:space="preserve">. Padang: Skripsi. Fakultas Pertanian. Universitas Andalas. </w:t>
      </w:r>
    </w:p>
    <w:p w14:paraId="25CEE985" w14:textId="02CD168C" w:rsidR="00393410" w:rsidRPr="00D9453E" w:rsidRDefault="00393410" w:rsidP="004A2C1D">
      <w:pPr>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Rahmah, Siti. 2018. </w:t>
      </w:r>
      <w:r w:rsidRPr="00D9453E">
        <w:rPr>
          <w:rFonts w:ascii="Times New Roman" w:hAnsi="Times New Roman" w:cs="Times New Roman"/>
          <w:i/>
          <w:sz w:val="24"/>
          <w:szCs w:val="24"/>
        </w:rPr>
        <w:t>Respon Genotipe Jagung Pulut (Zea Mays Ceratina) Lokal Pada Pemupukan Nitrogen</w:t>
      </w:r>
      <w:r w:rsidRPr="00D9453E">
        <w:rPr>
          <w:rFonts w:ascii="Times New Roman" w:hAnsi="Times New Roman" w:cs="Times New Roman"/>
          <w:sz w:val="24"/>
          <w:szCs w:val="24"/>
        </w:rPr>
        <w:t>.  Makassar : Program Studi Agroteknologi Departemen Budidaya Pertanian Fakultas Pertanian Universitas Hasanuddin. Agustus. 2018. Hal : 6-12</w:t>
      </w:r>
    </w:p>
    <w:p w14:paraId="1BCC4D37" w14:textId="10E6A957" w:rsidR="00393410" w:rsidRPr="00D9453E" w:rsidRDefault="00393410" w:rsidP="004A2C1D">
      <w:pPr>
        <w:autoSpaceDE w:val="0"/>
        <w:autoSpaceDN w:val="0"/>
        <w:adjustRightInd w:val="0"/>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Rosmarkam, A dan N. W. Yuwono. 2002. </w:t>
      </w:r>
      <w:r w:rsidRPr="00D9453E">
        <w:rPr>
          <w:rFonts w:ascii="Times New Roman" w:hAnsi="Times New Roman" w:cs="Times New Roman"/>
          <w:i/>
          <w:sz w:val="24"/>
          <w:szCs w:val="24"/>
        </w:rPr>
        <w:t>Ilmu Kesuburan Tanah.</w:t>
      </w:r>
      <w:r w:rsidRPr="00D9453E">
        <w:rPr>
          <w:rFonts w:ascii="Times New Roman" w:hAnsi="Times New Roman" w:cs="Times New Roman"/>
          <w:sz w:val="24"/>
          <w:szCs w:val="24"/>
        </w:rPr>
        <w:t xml:space="preserve"> Yogyakarta : Kasinus, hal : 9-20</w:t>
      </w:r>
    </w:p>
    <w:p w14:paraId="2A95E719" w14:textId="73B9B977" w:rsidR="00393410" w:rsidRPr="00D9453E" w:rsidRDefault="00393410" w:rsidP="004A2C1D">
      <w:pPr>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Roidah, I.S. 2013. </w:t>
      </w:r>
      <w:r w:rsidRPr="00D9453E">
        <w:rPr>
          <w:rFonts w:ascii="Times New Roman" w:hAnsi="Times New Roman" w:cs="Times New Roman"/>
          <w:i/>
          <w:sz w:val="24"/>
          <w:szCs w:val="24"/>
        </w:rPr>
        <w:t>Manfaat Penggunaan Pupuk Organik Untuk Kesuburan Tanah</w:t>
      </w:r>
      <w:r w:rsidRPr="00D9453E">
        <w:rPr>
          <w:rFonts w:ascii="Times New Roman" w:hAnsi="Times New Roman" w:cs="Times New Roman"/>
          <w:sz w:val="24"/>
          <w:szCs w:val="24"/>
        </w:rPr>
        <w:t>.  Tulungagung : Jurnal Universitas Tu</w:t>
      </w:r>
      <w:r w:rsidR="004A2C1D">
        <w:rPr>
          <w:rFonts w:ascii="Times New Roman" w:hAnsi="Times New Roman" w:cs="Times New Roman"/>
          <w:sz w:val="24"/>
          <w:szCs w:val="24"/>
        </w:rPr>
        <w:t>lungagung Bonorowo. 1(1): 30–42.</w:t>
      </w:r>
    </w:p>
    <w:p w14:paraId="53CF6FEA" w14:textId="77777777" w:rsidR="00393410" w:rsidRPr="00D9453E" w:rsidRDefault="00393410" w:rsidP="004A2C1D">
      <w:pPr>
        <w:autoSpaceDE w:val="0"/>
        <w:autoSpaceDN w:val="0"/>
        <w:adjustRightInd w:val="0"/>
        <w:spacing w:line="240" w:lineRule="auto"/>
        <w:ind w:left="990" w:hanging="990"/>
        <w:rPr>
          <w:rFonts w:ascii="Times New Roman" w:hAnsi="Times New Roman" w:cs="Times New Roman"/>
          <w:sz w:val="24"/>
          <w:szCs w:val="24"/>
        </w:rPr>
      </w:pPr>
      <w:r w:rsidRPr="00D9453E">
        <w:rPr>
          <w:rFonts w:ascii="Times New Roman" w:hAnsi="Times New Roman" w:cs="Times New Roman"/>
          <w:sz w:val="24"/>
          <w:szCs w:val="24"/>
        </w:rPr>
        <w:t xml:space="preserve">Subekti, N. A., Syafruddin, R. Efendi dan S. Sunarti. 2008. </w:t>
      </w:r>
      <w:r w:rsidRPr="00D9453E">
        <w:rPr>
          <w:rFonts w:ascii="Times New Roman" w:hAnsi="Times New Roman" w:cs="Times New Roman"/>
          <w:i/>
          <w:sz w:val="24"/>
          <w:szCs w:val="24"/>
        </w:rPr>
        <w:t>Morfologi Tanaman dan Fase Pertumbuhan Jagung.</w:t>
      </w:r>
      <w:r w:rsidRPr="00D9453E">
        <w:rPr>
          <w:rFonts w:ascii="Times New Roman" w:hAnsi="Times New Roman" w:cs="Times New Roman"/>
          <w:sz w:val="24"/>
          <w:szCs w:val="24"/>
        </w:rPr>
        <w:t xml:space="preserve"> Diakses dari http://balitsereallitbang.deptan.co.id/bj agung/empat.pdf pada tanggal 03 Desember 2016.</w:t>
      </w:r>
    </w:p>
    <w:p w14:paraId="580548EF" w14:textId="77777777" w:rsidR="00393410" w:rsidRPr="00D9453E" w:rsidRDefault="00393410" w:rsidP="00C1428F">
      <w:pPr>
        <w:autoSpaceDE w:val="0"/>
        <w:autoSpaceDN w:val="0"/>
        <w:adjustRightInd w:val="0"/>
        <w:spacing w:line="240" w:lineRule="auto"/>
        <w:ind w:left="900" w:hanging="900"/>
        <w:rPr>
          <w:rFonts w:ascii="Times New Roman" w:hAnsi="Times New Roman" w:cs="Times New Roman"/>
          <w:sz w:val="24"/>
          <w:szCs w:val="24"/>
        </w:rPr>
      </w:pPr>
    </w:p>
    <w:p w14:paraId="16B86B43" w14:textId="77777777" w:rsidR="00393410" w:rsidRPr="00D9453E" w:rsidRDefault="00393410" w:rsidP="00C1428F">
      <w:pPr>
        <w:spacing w:line="240" w:lineRule="auto"/>
        <w:ind w:left="900" w:hanging="900"/>
        <w:rPr>
          <w:rFonts w:ascii="Times New Roman" w:hAnsi="Times New Roman" w:cs="Times New Roman"/>
          <w:sz w:val="24"/>
          <w:szCs w:val="24"/>
        </w:rPr>
      </w:pPr>
    </w:p>
    <w:p w14:paraId="583DD53B" w14:textId="77777777" w:rsidR="00393410" w:rsidRPr="005F3F02" w:rsidRDefault="00393410" w:rsidP="00C1428F">
      <w:pPr>
        <w:spacing w:line="240" w:lineRule="auto"/>
        <w:ind w:left="851" w:hanging="851"/>
        <w:rPr>
          <w:rFonts w:ascii="Times New Roman" w:hAnsi="Times New Roman" w:cs="Times New Roman"/>
          <w:color w:val="000000" w:themeColor="text1"/>
          <w:sz w:val="24"/>
        </w:rPr>
      </w:pPr>
    </w:p>
    <w:p w14:paraId="41D28004" w14:textId="03E91613" w:rsidR="00EC5F97" w:rsidRPr="00EC5F97" w:rsidRDefault="00EC5F97" w:rsidP="00C1428F">
      <w:pPr>
        <w:spacing w:before="240" w:after="240" w:line="240" w:lineRule="auto"/>
        <w:rPr>
          <w:rFonts w:ascii="Times New Roman" w:hAnsi="Times New Roman" w:cs="Times New Roman"/>
          <w:b/>
          <w:sz w:val="24"/>
          <w:szCs w:val="24"/>
          <w:lang w:val="en-US"/>
        </w:rPr>
      </w:pPr>
    </w:p>
    <w:sectPr w:rsidR="00EC5F97" w:rsidRPr="00EC5F97" w:rsidSect="00364D6E">
      <w:footerReference w:type="default" r:id="rId10"/>
      <w:pgSz w:w="12240" w:h="15840"/>
      <w:pgMar w:top="226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E2145" w14:textId="77777777" w:rsidR="00E24F39" w:rsidRDefault="00E24F39" w:rsidP="00364D6E">
      <w:pPr>
        <w:spacing w:line="240" w:lineRule="auto"/>
      </w:pPr>
      <w:r>
        <w:separator/>
      </w:r>
    </w:p>
  </w:endnote>
  <w:endnote w:type="continuationSeparator" w:id="0">
    <w:p w14:paraId="3BB5759F" w14:textId="77777777" w:rsidR="00E24F39" w:rsidRDefault="00E24F39" w:rsidP="00364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0000"/>
        <w14:textFill>
          <w14:solidFill>
            <w14:srgbClr w14:val="000000">
              <w14:tint w14:val="66000"/>
              <w14:satMod w14:val="160000"/>
            </w14:srgbClr>
          </w14:solidFill>
        </w14:textFill>
      </w:rPr>
      <w:id w:val="-598795503"/>
      <w:docPartObj>
        <w:docPartGallery w:val="Page Numbers (Bottom of Page)"/>
        <w:docPartUnique/>
      </w:docPartObj>
    </w:sdtPr>
    <w:sdtEndPr>
      <w:rPr>
        <w:noProof/>
      </w:rPr>
    </w:sdtEndPr>
    <w:sdtContent>
      <w:p w14:paraId="0C07D397" w14:textId="248ABCAD" w:rsidR="00ED3995" w:rsidRDefault="00ED3995" w:rsidP="00F8201A">
        <w:pPr>
          <w:jc w:val="center"/>
          <w:rPr>
            <w:rFonts w:ascii="Times New Roman" w:hAnsi="Times New Roman" w:cs="Times New Roman"/>
            <w:b/>
            <w:sz w:val="24"/>
            <w:szCs w:val="24"/>
            <w:lang w:val="en-US"/>
          </w:rPr>
        </w:pPr>
      </w:p>
      <w:p w14:paraId="03062236" w14:textId="0627E363" w:rsidR="00ED3995" w:rsidRDefault="00ED3995">
        <w:pPr>
          <w:pStyle w:val="Footer"/>
          <w:jc w:val="right"/>
        </w:pPr>
        <w:proofErr w:type="spellStart"/>
        <w:r>
          <w:rPr>
            <w:rFonts w:ascii="Times New Roman" w:hAnsi="Times New Roman" w:cs="Times New Roman"/>
            <w:lang w:val="en-US"/>
          </w:rPr>
          <w:t>Amalia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Fatmawati</w:t>
        </w:r>
        <w:proofErr w:type="spellEnd"/>
        <w:r>
          <w:rPr>
            <w:rFonts w:ascii="Times New Roman" w:hAnsi="Times New Roman" w:cs="Times New Roman"/>
            <w:lang w:val="en-US"/>
          </w:rPr>
          <w:t xml:space="preserve">, Y. </w:t>
        </w:r>
        <w:proofErr w:type="spellStart"/>
        <w:r>
          <w:rPr>
            <w:rFonts w:ascii="Times New Roman" w:hAnsi="Times New Roman" w:cs="Times New Roman"/>
            <w:lang w:val="en-US"/>
          </w:rPr>
          <w:t>Sartono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Joko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Santosa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Triyono</w:t>
        </w:r>
        <w:proofErr w:type="spellEnd"/>
        <w:r w:rsidRPr="00D77A1B">
          <w:rPr>
            <w:rFonts w:ascii="Times New Roman" w:hAnsi="Times New Roman" w:cs="Times New Roman"/>
          </w:rPr>
          <w:fldChar w:fldCharType="begin"/>
        </w:r>
        <w:r w:rsidRPr="00D77A1B">
          <w:rPr>
            <w:rFonts w:ascii="Times New Roman" w:hAnsi="Times New Roman" w:cs="Times New Roman"/>
          </w:rPr>
          <w:instrText xml:space="preserve"> PAGE   \* MERGEFORMAT </w:instrText>
        </w:r>
        <w:r w:rsidRPr="00D77A1B">
          <w:rPr>
            <w:rFonts w:ascii="Times New Roman" w:hAnsi="Times New Roman" w:cs="Times New Roman"/>
          </w:rPr>
          <w:fldChar w:fldCharType="separate"/>
        </w:r>
        <w:r w:rsidR="00F9579B">
          <w:rPr>
            <w:rFonts w:ascii="Times New Roman" w:hAnsi="Times New Roman" w:cs="Times New Roman"/>
            <w:noProof/>
          </w:rPr>
          <w:t>7</w:t>
        </w:r>
        <w:r w:rsidRPr="00D77A1B">
          <w:rPr>
            <w:rFonts w:ascii="Times New Roman" w:hAnsi="Times New Roman" w:cs="Times New Roman"/>
            <w:noProof/>
          </w:rPr>
          <w:fldChar w:fldCharType="end"/>
        </w:r>
      </w:p>
    </w:sdtContent>
  </w:sdt>
  <w:p w14:paraId="1D5B143D" w14:textId="77777777" w:rsidR="00ED3995" w:rsidRDefault="00ED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DC2DF" w14:textId="77777777" w:rsidR="00E24F39" w:rsidRDefault="00E24F39" w:rsidP="00364D6E">
      <w:pPr>
        <w:spacing w:line="240" w:lineRule="auto"/>
      </w:pPr>
      <w:r>
        <w:separator/>
      </w:r>
    </w:p>
  </w:footnote>
  <w:footnote w:type="continuationSeparator" w:id="0">
    <w:p w14:paraId="1426AD3C" w14:textId="77777777" w:rsidR="00E24F39" w:rsidRDefault="00E24F39" w:rsidP="00364D6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18DF"/>
    <w:multiLevelType w:val="hybridMultilevel"/>
    <w:tmpl w:val="F1FE3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66532"/>
    <w:multiLevelType w:val="hybridMultilevel"/>
    <w:tmpl w:val="FF980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66EE9"/>
    <w:multiLevelType w:val="hybridMultilevel"/>
    <w:tmpl w:val="69BCD3CA"/>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
    <w:nsid w:val="1350203E"/>
    <w:multiLevelType w:val="hybridMultilevel"/>
    <w:tmpl w:val="E9866D56"/>
    <w:lvl w:ilvl="0" w:tplc="0409000F">
      <w:start w:val="1"/>
      <w:numFmt w:val="decimal"/>
      <w:lvlText w:val="%1."/>
      <w:lvlJc w:val="left"/>
      <w:pPr>
        <w:ind w:left="1287" w:hanging="360"/>
      </w:p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
    <w:nsid w:val="185F35D6"/>
    <w:multiLevelType w:val="hybridMultilevel"/>
    <w:tmpl w:val="743A47E6"/>
    <w:lvl w:ilvl="0" w:tplc="A6AC9E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BBA2A37"/>
    <w:multiLevelType w:val="hybridMultilevel"/>
    <w:tmpl w:val="82A43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33F33"/>
    <w:multiLevelType w:val="hybridMultilevel"/>
    <w:tmpl w:val="E10A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6D12D2"/>
    <w:multiLevelType w:val="hybridMultilevel"/>
    <w:tmpl w:val="14CE7D04"/>
    <w:lvl w:ilvl="0" w:tplc="FE2EE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24479A"/>
    <w:multiLevelType w:val="hybridMultilevel"/>
    <w:tmpl w:val="888021A2"/>
    <w:lvl w:ilvl="0" w:tplc="186426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1B5C53"/>
    <w:multiLevelType w:val="hybridMultilevel"/>
    <w:tmpl w:val="00028CA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5"/>
  </w:num>
  <w:num w:numId="5">
    <w:abstractNumId w:val="6"/>
  </w:num>
  <w:num w:numId="6">
    <w:abstractNumId w:val="3"/>
  </w:num>
  <w:num w:numId="7">
    <w:abstractNumId w:val="7"/>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58"/>
    <w:rsid w:val="000509C7"/>
    <w:rsid w:val="00071673"/>
    <w:rsid w:val="00073835"/>
    <w:rsid w:val="0009549E"/>
    <w:rsid w:val="000B49C6"/>
    <w:rsid w:val="000B5F75"/>
    <w:rsid w:val="000B6BA5"/>
    <w:rsid w:val="001105FB"/>
    <w:rsid w:val="00151299"/>
    <w:rsid w:val="00172DEF"/>
    <w:rsid w:val="00196A5C"/>
    <w:rsid w:val="001A0B35"/>
    <w:rsid w:val="001E2E54"/>
    <w:rsid w:val="001E4BE1"/>
    <w:rsid w:val="00203438"/>
    <w:rsid w:val="0021440A"/>
    <w:rsid w:val="002262C4"/>
    <w:rsid w:val="00240178"/>
    <w:rsid w:val="00263EFB"/>
    <w:rsid w:val="00264E6D"/>
    <w:rsid w:val="00295FF1"/>
    <w:rsid w:val="0029773B"/>
    <w:rsid w:val="002C23D3"/>
    <w:rsid w:val="00312D16"/>
    <w:rsid w:val="00323062"/>
    <w:rsid w:val="00364D6E"/>
    <w:rsid w:val="003679D7"/>
    <w:rsid w:val="00377F10"/>
    <w:rsid w:val="00393410"/>
    <w:rsid w:val="003A4442"/>
    <w:rsid w:val="00427A20"/>
    <w:rsid w:val="004473A8"/>
    <w:rsid w:val="00451793"/>
    <w:rsid w:val="00460A0F"/>
    <w:rsid w:val="0048327E"/>
    <w:rsid w:val="004A2C1D"/>
    <w:rsid w:val="004A3FFB"/>
    <w:rsid w:val="004D2DB3"/>
    <w:rsid w:val="004E2F2A"/>
    <w:rsid w:val="004E6B3E"/>
    <w:rsid w:val="00536231"/>
    <w:rsid w:val="005B78A4"/>
    <w:rsid w:val="005C2E4E"/>
    <w:rsid w:val="005C4532"/>
    <w:rsid w:val="005D4253"/>
    <w:rsid w:val="005E1278"/>
    <w:rsid w:val="005F3F02"/>
    <w:rsid w:val="005F52B1"/>
    <w:rsid w:val="00600869"/>
    <w:rsid w:val="00626171"/>
    <w:rsid w:val="00635920"/>
    <w:rsid w:val="0064517B"/>
    <w:rsid w:val="00655226"/>
    <w:rsid w:val="00667769"/>
    <w:rsid w:val="00674542"/>
    <w:rsid w:val="00677767"/>
    <w:rsid w:val="00682B1C"/>
    <w:rsid w:val="00684E55"/>
    <w:rsid w:val="00687046"/>
    <w:rsid w:val="006D21BE"/>
    <w:rsid w:val="006E0E49"/>
    <w:rsid w:val="006E4365"/>
    <w:rsid w:val="006E6F25"/>
    <w:rsid w:val="006F04BF"/>
    <w:rsid w:val="00742942"/>
    <w:rsid w:val="00756011"/>
    <w:rsid w:val="0075741E"/>
    <w:rsid w:val="007675E2"/>
    <w:rsid w:val="00790285"/>
    <w:rsid w:val="0079096E"/>
    <w:rsid w:val="007B593B"/>
    <w:rsid w:val="007F68D0"/>
    <w:rsid w:val="007F6A2B"/>
    <w:rsid w:val="0082208F"/>
    <w:rsid w:val="00841C19"/>
    <w:rsid w:val="00870B13"/>
    <w:rsid w:val="008E1876"/>
    <w:rsid w:val="008E246B"/>
    <w:rsid w:val="008E4B3A"/>
    <w:rsid w:val="008F38B2"/>
    <w:rsid w:val="0090676E"/>
    <w:rsid w:val="009616B6"/>
    <w:rsid w:val="00984B72"/>
    <w:rsid w:val="009E3788"/>
    <w:rsid w:val="00A35611"/>
    <w:rsid w:val="00A37054"/>
    <w:rsid w:val="00A43F7F"/>
    <w:rsid w:val="00A76F89"/>
    <w:rsid w:val="00AB297E"/>
    <w:rsid w:val="00AB68D2"/>
    <w:rsid w:val="00AC0327"/>
    <w:rsid w:val="00AC4732"/>
    <w:rsid w:val="00AC4C2C"/>
    <w:rsid w:val="00AD3951"/>
    <w:rsid w:val="00AE10F4"/>
    <w:rsid w:val="00AE30E8"/>
    <w:rsid w:val="00B1767D"/>
    <w:rsid w:val="00B37F0C"/>
    <w:rsid w:val="00B651AB"/>
    <w:rsid w:val="00B71D44"/>
    <w:rsid w:val="00B94291"/>
    <w:rsid w:val="00BB3958"/>
    <w:rsid w:val="00BB6872"/>
    <w:rsid w:val="00BE2617"/>
    <w:rsid w:val="00BE71A1"/>
    <w:rsid w:val="00BE7811"/>
    <w:rsid w:val="00BF67D6"/>
    <w:rsid w:val="00C1428F"/>
    <w:rsid w:val="00C43892"/>
    <w:rsid w:val="00C60524"/>
    <w:rsid w:val="00CC22D0"/>
    <w:rsid w:val="00CE7405"/>
    <w:rsid w:val="00D14825"/>
    <w:rsid w:val="00D61964"/>
    <w:rsid w:val="00D77A1B"/>
    <w:rsid w:val="00D86ED1"/>
    <w:rsid w:val="00D87166"/>
    <w:rsid w:val="00D931F6"/>
    <w:rsid w:val="00D9453E"/>
    <w:rsid w:val="00DB327A"/>
    <w:rsid w:val="00DB5E67"/>
    <w:rsid w:val="00DD0F61"/>
    <w:rsid w:val="00DD3E1A"/>
    <w:rsid w:val="00DE7681"/>
    <w:rsid w:val="00E24F39"/>
    <w:rsid w:val="00E40BD8"/>
    <w:rsid w:val="00E4629F"/>
    <w:rsid w:val="00E57F65"/>
    <w:rsid w:val="00E879D7"/>
    <w:rsid w:val="00EC5F97"/>
    <w:rsid w:val="00ED3995"/>
    <w:rsid w:val="00F0249C"/>
    <w:rsid w:val="00F8201A"/>
    <w:rsid w:val="00F92A9A"/>
    <w:rsid w:val="00F9579B"/>
    <w:rsid w:val="00FC083B"/>
    <w:rsid w:val="00FC7831"/>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DA93A"/>
  <w15:chartTrackingRefBased/>
  <w15:docId w15:val="{73BA3B8F-D527-4DBE-A8CD-146239AB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58"/>
    <w:pPr>
      <w:spacing w:after="0" w:line="36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B3958"/>
  </w:style>
  <w:style w:type="character" w:styleId="Hyperlink">
    <w:name w:val="Hyperlink"/>
    <w:basedOn w:val="DefaultParagraphFont"/>
    <w:uiPriority w:val="99"/>
    <w:unhideWhenUsed/>
    <w:rsid w:val="00BB3958"/>
    <w:rPr>
      <w:color w:val="0563C1" w:themeColor="hyperlink"/>
      <w:u w:val="single"/>
    </w:rPr>
  </w:style>
  <w:style w:type="table" w:styleId="TableGrid">
    <w:name w:val="Table Grid"/>
    <w:basedOn w:val="TableNormal"/>
    <w:uiPriority w:val="59"/>
    <w:rsid w:val="00BB39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BB3958"/>
  </w:style>
  <w:style w:type="paragraph" w:customStyle="1" w:styleId="Default">
    <w:name w:val="Default"/>
    <w:rsid w:val="00460A0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460A0F"/>
    <w:rPr>
      <w:sz w:val="16"/>
      <w:szCs w:val="16"/>
    </w:rPr>
  </w:style>
  <w:style w:type="paragraph" w:styleId="CommentText">
    <w:name w:val="annotation text"/>
    <w:basedOn w:val="Normal"/>
    <w:link w:val="CommentTextChar"/>
    <w:uiPriority w:val="99"/>
    <w:semiHidden/>
    <w:unhideWhenUsed/>
    <w:rsid w:val="00460A0F"/>
    <w:pPr>
      <w:spacing w:line="240" w:lineRule="auto"/>
    </w:pPr>
    <w:rPr>
      <w:sz w:val="20"/>
      <w:szCs w:val="20"/>
    </w:rPr>
  </w:style>
  <w:style w:type="character" w:customStyle="1" w:styleId="CommentTextChar">
    <w:name w:val="Comment Text Char"/>
    <w:basedOn w:val="DefaultParagraphFont"/>
    <w:link w:val="CommentText"/>
    <w:uiPriority w:val="99"/>
    <w:semiHidden/>
    <w:rsid w:val="00460A0F"/>
    <w:rPr>
      <w:sz w:val="20"/>
      <w:szCs w:val="20"/>
      <w:lang w:val="id-ID"/>
    </w:rPr>
  </w:style>
  <w:style w:type="paragraph" w:styleId="BalloonText">
    <w:name w:val="Balloon Text"/>
    <w:basedOn w:val="Normal"/>
    <w:link w:val="BalloonTextChar"/>
    <w:uiPriority w:val="99"/>
    <w:semiHidden/>
    <w:unhideWhenUsed/>
    <w:rsid w:val="00460A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A0F"/>
    <w:rPr>
      <w:rFonts w:ascii="Segoe UI" w:hAnsi="Segoe UI" w:cs="Segoe UI"/>
      <w:sz w:val="18"/>
      <w:szCs w:val="18"/>
      <w:lang w:val="id-ID"/>
    </w:rPr>
  </w:style>
  <w:style w:type="paragraph" w:styleId="ListParagraph">
    <w:name w:val="List Paragraph"/>
    <w:basedOn w:val="Normal"/>
    <w:link w:val="ListParagraphChar"/>
    <w:uiPriority w:val="34"/>
    <w:qFormat/>
    <w:rsid w:val="001E2E54"/>
    <w:pPr>
      <w:spacing w:line="240" w:lineRule="auto"/>
      <w:ind w:left="720"/>
      <w:contextualSpacing/>
    </w:pPr>
  </w:style>
  <w:style w:type="paragraph" w:styleId="Header">
    <w:name w:val="header"/>
    <w:basedOn w:val="Normal"/>
    <w:link w:val="HeaderChar"/>
    <w:uiPriority w:val="99"/>
    <w:unhideWhenUsed/>
    <w:rsid w:val="00364D6E"/>
    <w:pPr>
      <w:tabs>
        <w:tab w:val="center" w:pos="4680"/>
        <w:tab w:val="right" w:pos="9360"/>
      </w:tabs>
      <w:spacing w:line="240" w:lineRule="auto"/>
    </w:pPr>
  </w:style>
  <w:style w:type="character" w:customStyle="1" w:styleId="HeaderChar">
    <w:name w:val="Header Char"/>
    <w:basedOn w:val="DefaultParagraphFont"/>
    <w:link w:val="Header"/>
    <w:uiPriority w:val="99"/>
    <w:rsid w:val="00364D6E"/>
    <w:rPr>
      <w:lang w:val="id-ID"/>
    </w:rPr>
  </w:style>
  <w:style w:type="paragraph" w:styleId="Footer">
    <w:name w:val="footer"/>
    <w:basedOn w:val="Normal"/>
    <w:link w:val="FooterChar"/>
    <w:uiPriority w:val="99"/>
    <w:unhideWhenUsed/>
    <w:rsid w:val="00364D6E"/>
    <w:pPr>
      <w:tabs>
        <w:tab w:val="center" w:pos="4680"/>
        <w:tab w:val="right" w:pos="9360"/>
      </w:tabs>
      <w:spacing w:line="240" w:lineRule="auto"/>
    </w:pPr>
  </w:style>
  <w:style w:type="character" w:customStyle="1" w:styleId="FooterChar">
    <w:name w:val="Footer Char"/>
    <w:basedOn w:val="DefaultParagraphFont"/>
    <w:link w:val="Footer"/>
    <w:uiPriority w:val="99"/>
    <w:rsid w:val="00364D6E"/>
    <w:rPr>
      <w:lang w:val="id-ID"/>
    </w:rPr>
  </w:style>
  <w:style w:type="paragraph" w:styleId="HTMLPreformatted">
    <w:name w:val="HTML Preformatted"/>
    <w:basedOn w:val="Normal"/>
    <w:link w:val="HTMLPreformattedChar"/>
    <w:uiPriority w:val="99"/>
    <w:semiHidden/>
    <w:unhideWhenUsed/>
    <w:rsid w:val="006E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E4365"/>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742942"/>
    <w:rPr>
      <w:b/>
      <w:bCs/>
    </w:rPr>
  </w:style>
  <w:style w:type="character" w:customStyle="1" w:styleId="CommentSubjectChar">
    <w:name w:val="Comment Subject Char"/>
    <w:basedOn w:val="CommentTextChar"/>
    <w:link w:val="CommentSubject"/>
    <w:uiPriority w:val="99"/>
    <w:semiHidden/>
    <w:rsid w:val="00742942"/>
    <w:rPr>
      <w:b/>
      <w:bCs/>
      <w:sz w:val="20"/>
      <w:szCs w:val="20"/>
      <w:lang w:val="id-ID"/>
    </w:rPr>
  </w:style>
  <w:style w:type="character" w:customStyle="1" w:styleId="ListParagraphChar">
    <w:name w:val="List Paragraph Char"/>
    <w:link w:val="ListParagraph"/>
    <w:uiPriority w:val="34"/>
    <w:locked/>
    <w:rsid w:val="00377F10"/>
    <w:rPr>
      <w:lang w:val="id-ID"/>
    </w:rPr>
  </w:style>
  <w:style w:type="paragraph" w:styleId="NormalWeb">
    <w:name w:val="Normal (Web)"/>
    <w:basedOn w:val="Normal"/>
    <w:uiPriority w:val="99"/>
    <w:unhideWhenUsed/>
    <w:rsid w:val="00F8201A"/>
    <w:pPr>
      <w:spacing w:before="100" w:beforeAutospacing="1" w:after="100" w:afterAutospacing="1" w:line="240" w:lineRule="auto"/>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ia08135830746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littanah.litb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B780-147D-480A-963D-590D9EBF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TOSHIBA</cp:lastModifiedBy>
  <cp:revision>16</cp:revision>
  <dcterms:created xsi:type="dcterms:W3CDTF">2021-02-26T05:40:00Z</dcterms:created>
  <dcterms:modified xsi:type="dcterms:W3CDTF">2021-03-03T14:23:00Z</dcterms:modified>
</cp:coreProperties>
</file>